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3D" w:rsidRPr="00C47C58" w:rsidRDefault="00057C3D" w:rsidP="00057C3D">
      <w:pPr>
        <w:jc w:val="center"/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C58">
        <w:rPr>
          <w:b/>
          <w:bC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ТЕРРИТОРИАЛЬНАЯ ИЗБИРАТЕЛЬНАЯ КОМИССИЯ</w:t>
      </w:r>
    </w:p>
    <w:p w:rsidR="00057C3D" w:rsidRPr="00C47C58" w:rsidRDefault="00057C3D" w:rsidP="00057C3D">
      <w:pPr>
        <w:keepNext/>
        <w:jc w:val="center"/>
        <w:outlineLvl w:val="0"/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7C58">
        <w:rPr>
          <w:b/>
          <w:bCs/>
          <w:caps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Тюльганского района</w:t>
      </w:r>
    </w:p>
    <w:tbl>
      <w:tblPr>
        <w:tblW w:w="0" w:type="auto"/>
        <w:tblInd w:w="-7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057C3D" w:rsidRPr="00A40033" w:rsidTr="003D1D9E">
        <w:trPr>
          <w:trHeight w:val="100"/>
        </w:trPr>
        <w:tc>
          <w:tcPr>
            <w:tcW w:w="9961" w:type="dxa"/>
            <w:tcBorders>
              <w:top w:val="single" w:sz="4" w:space="0" w:color="auto"/>
            </w:tcBorders>
          </w:tcPr>
          <w:p w:rsidR="00057C3D" w:rsidRPr="00A40033" w:rsidRDefault="00057C3D" w:rsidP="006F48C1">
            <w:pPr>
              <w:spacing w:after="200" w:line="276" w:lineRule="auto"/>
              <w:jc w:val="center"/>
              <w:rPr>
                <w:sz w:val="20"/>
                <w:szCs w:val="22"/>
              </w:rPr>
            </w:pPr>
            <w:r w:rsidRPr="00A40033">
              <w:rPr>
                <w:sz w:val="20"/>
                <w:szCs w:val="22"/>
              </w:rPr>
              <w:t>462010, Оренбургская область, п. Тюльган, ул.</w:t>
            </w:r>
            <w:r w:rsidR="003D1D9E">
              <w:rPr>
                <w:sz w:val="20"/>
                <w:szCs w:val="22"/>
              </w:rPr>
              <w:t xml:space="preserve"> </w:t>
            </w:r>
            <w:r w:rsidRPr="00A40033">
              <w:rPr>
                <w:sz w:val="20"/>
                <w:szCs w:val="22"/>
              </w:rPr>
              <w:t>Ленина, 23, телефон  (</w:t>
            </w:r>
            <w:r w:rsidR="006F48C1">
              <w:rPr>
                <w:sz w:val="20"/>
                <w:szCs w:val="22"/>
              </w:rPr>
              <w:t>835332</w:t>
            </w:r>
            <w:r w:rsidRPr="00A40033">
              <w:rPr>
                <w:sz w:val="20"/>
                <w:szCs w:val="22"/>
              </w:rPr>
              <w:t>) 2-14-37</w:t>
            </w:r>
          </w:p>
        </w:tc>
      </w:tr>
    </w:tbl>
    <w:p w:rsidR="00555C57" w:rsidRDefault="00555C57"/>
    <w:p w:rsidR="00555C57" w:rsidRDefault="00555C57">
      <w:pPr>
        <w:pStyle w:val="4"/>
        <w:rPr>
          <w:sz w:val="36"/>
        </w:rPr>
      </w:pPr>
      <w:proofErr w:type="gramStart"/>
      <w:r>
        <w:rPr>
          <w:sz w:val="36"/>
        </w:rPr>
        <w:t>Р</w:t>
      </w:r>
      <w:proofErr w:type="gramEnd"/>
      <w:r>
        <w:rPr>
          <w:sz w:val="36"/>
        </w:rPr>
        <w:t xml:space="preserve"> Е Ш Е Н И Е </w:t>
      </w:r>
    </w:p>
    <w:p w:rsidR="00555C57" w:rsidRDefault="00555C57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6"/>
        <w:gridCol w:w="4926"/>
      </w:tblGrid>
      <w:tr w:rsidR="00555C57">
        <w:tc>
          <w:tcPr>
            <w:tcW w:w="4926" w:type="dxa"/>
          </w:tcPr>
          <w:p w:rsidR="00555C57" w:rsidRPr="00CB0623" w:rsidRDefault="00555C57" w:rsidP="00292B3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</w:t>
            </w:r>
            <w:r w:rsidR="00292B37">
              <w:rPr>
                <w:b/>
                <w:sz w:val="28"/>
              </w:rPr>
              <w:t>16</w:t>
            </w:r>
            <w:r w:rsidR="00C52631">
              <w:rPr>
                <w:b/>
                <w:sz w:val="28"/>
              </w:rPr>
              <w:t xml:space="preserve"> </w:t>
            </w:r>
            <w:r w:rsidR="0013413C">
              <w:rPr>
                <w:b/>
                <w:sz w:val="28"/>
              </w:rPr>
              <w:t xml:space="preserve">июня </w:t>
            </w:r>
            <w:r>
              <w:rPr>
                <w:b/>
                <w:sz w:val="28"/>
              </w:rPr>
              <w:t xml:space="preserve"> 201</w:t>
            </w:r>
            <w:r w:rsidR="00C52631">
              <w:rPr>
                <w:b/>
                <w:sz w:val="28"/>
              </w:rPr>
              <w:t>6</w:t>
            </w:r>
            <w:r>
              <w:rPr>
                <w:b/>
                <w:sz w:val="28"/>
              </w:rPr>
              <w:t xml:space="preserve"> г</w:t>
            </w:r>
            <w:r w:rsidR="00C52631">
              <w:rPr>
                <w:b/>
                <w:sz w:val="28"/>
              </w:rPr>
              <w:t>ода</w:t>
            </w:r>
          </w:p>
        </w:tc>
        <w:tc>
          <w:tcPr>
            <w:tcW w:w="4926" w:type="dxa"/>
          </w:tcPr>
          <w:p w:rsidR="00555C57" w:rsidRDefault="00555C57" w:rsidP="00292B37">
            <w:pPr>
              <w:jc w:val="right"/>
              <w:rPr>
                <w:b/>
              </w:rPr>
            </w:pPr>
            <w:r w:rsidRPr="00CB0623">
              <w:rPr>
                <w:b/>
                <w:sz w:val="28"/>
                <w:szCs w:val="28"/>
              </w:rPr>
              <w:t xml:space="preserve">№ </w:t>
            </w:r>
            <w:r w:rsidR="00292B37">
              <w:rPr>
                <w:b/>
                <w:sz w:val="28"/>
                <w:szCs w:val="28"/>
              </w:rPr>
              <w:t>6/12</w:t>
            </w:r>
            <w:r w:rsidR="00C52631">
              <w:rPr>
                <w:b/>
                <w:sz w:val="28"/>
                <w:szCs w:val="28"/>
              </w:rPr>
              <w:t>-4</w:t>
            </w:r>
            <w:r>
              <w:rPr>
                <w:b/>
                <w:sz w:val="28"/>
              </w:rPr>
              <w:t xml:space="preserve">                </w:t>
            </w:r>
          </w:p>
        </w:tc>
      </w:tr>
    </w:tbl>
    <w:p w:rsidR="00555C57" w:rsidRDefault="00555C57">
      <w:pPr>
        <w:pStyle w:val="a3"/>
      </w:pPr>
    </w:p>
    <w:p w:rsidR="00292B37" w:rsidRDefault="00292B37" w:rsidP="00292B37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63522F">
        <w:rPr>
          <w:rFonts w:ascii="Times New Roman CYR" w:hAnsi="Times New Roman CYR"/>
          <w:b/>
          <w:sz w:val="28"/>
          <w:szCs w:val="28"/>
        </w:rPr>
        <w:t xml:space="preserve">О </w:t>
      </w:r>
      <w:r>
        <w:rPr>
          <w:rFonts w:ascii="Times New Roman CYR" w:hAnsi="Times New Roman CYR"/>
          <w:b/>
          <w:sz w:val="28"/>
          <w:szCs w:val="28"/>
        </w:rPr>
        <w:t xml:space="preserve">календарном плане </w:t>
      </w:r>
    </w:p>
    <w:p w:rsidR="00292B37" w:rsidRDefault="00292B37" w:rsidP="00292B37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мероприятий по подготовке и проведению выборов депутатов </w:t>
      </w:r>
    </w:p>
    <w:p w:rsidR="00292B37" w:rsidRDefault="00292B37" w:rsidP="00292B37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Государственной </w:t>
      </w:r>
      <w:r w:rsidR="00360E76">
        <w:rPr>
          <w:rFonts w:ascii="Times New Roman CYR" w:hAnsi="Times New Roman CYR"/>
          <w:b/>
          <w:sz w:val="28"/>
          <w:szCs w:val="28"/>
        </w:rPr>
        <w:t>Д</w:t>
      </w:r>
      <w:r>
        <w:rPr>
          <w:rFonts w:ascii="Times New Roman CYR" w:hAnsi="Times New Roman CYR"/>
          <w:b/>
          <w:sz w:val="28"/>
          <w:szCs w:val="28"/>
        </w:rPr>
        <w:t xml:space="preserve">умы РФ седьмого созыва и Законодательного Собрания Оренбургской области шестого созыва на территории </w:t>
      </w:r>
      <w:proofErr w:type="spellStart"/>
      <w:r>
        <w:rPr>
          <w:rFonts w:ascii="Times New Roman CYR" w:hAnsi="Times New Roman CYR"/>
          <w:b/>
          <w:sz w:val="28"/>
          <w:szCs w:val="28"/>
        </w:rPr>
        <w:t>Тюльганского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района</w:t>
      </w:r>
    </w:p>
    <w:p w:rsidR="006F48C1" w:rsidRPr="0063522F" w:rsidRDefault="006F48C1" w:rsidP="0013413C">
      <w:pPr>
        <w:rPr>
          <w:bCs/>
          <w:sz w:val="28"/>
          <w:szCs w:val="28"/>
        </w:rPr>
      </w:pPr>
    </w:p>
    <w:p w:rsidR="00292B37" w:rsidRPr="0063522F" w:rsidRDefault="009A21A5" w:rsidP="00292B37">
      <w:pPr>
        <w:spacing w:line="360" w:lineRule="auto"/>
        <w:ind w:firstLine="851"/>
        <w:jc w:val="both"/>
        <w:rPr>
          <w:rFonts w:ascii="Times New Roman CYR" w:hAnsi="Times New Roman CYR"/>
          <w:b/>
          <w:sz w:val="28"/>
          <w:szCs w:val="28"/>
        </w:rPr>
      </w:pPr>
      <w:r w:rsidRPr="009A21A5">
        <w:rPr>
          <w:bCs/>
          <w:sz w:val="28"/>
          <w:szCs w:val="28"/>
        </w:rPr>
        <w:t xml:space="preserve">Руководствуясь пунктом </w:t>
      </w:r>
      <w:r w:rsidR="00360E76">
        <w:rPr>
          <w:bCs/>
          <w:sz w:val="28"/>
          <w:szCs w:val="28"/>
        </w:rPr>
        <w:t>9</w:t>
      </w:r>
      <w:r w:rsidRPr="009A21A5">
        <w:rPr>
          <w:bCs/>
          <w:sz w:val="28"/>
          <w:szCs w:val="28"/>
        </w:rPr>
        <w:t xml:space="preserve"> статьи 2</w:t>
      </w:r>
      <w:r w:rsidR="00360E76">
        <w:rPr>
          <w:bCs/>
          <w:sz w:val="28"/>
          <w:szCs w:val="28"/>
        </w:rPr>
        <w:t>6</w:t>
      </w:r>
      <w:r w:rsidRPr="009A21A5">
        <w:rPr>
          <w:bCs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360E76">
        <w:rPr>
          <w:bCs/>
          <w:sz w:val="28"/>
          <w:szCs w:val="28"/>
        </w:rPr>
        <w:t xml:space="preserve"> статьей 30 </w:t>
      </w:r>
      <w:r w:rsidR="00360E76" w:rsidRPr="009A21A5">
        <w:rPr>
          <w:bCs/>
          <w:sz w:val="28"/>
          <w:szCs w:val="28"/>
        </w:rPr>
        <w:t>Федерального закона «</w:t>
      </w:r>
      <w:r w:rsidR="00360E76" w:rsidRPr="00360E76">
        <w:rPr>
          <w:bCs/>
          <w:sz w:val="28"/>
          <w:szCs w:val="28"/>
        </w:rPr>
        <w:t>О выборах депутатов Государственной Думы Федерального Собрания Российской Федерации</w:t>
      </w:r>
      <w:r w:rsidR="00360E76">
        <w:rPr>
          <w:bCs/>
          <w:sz w:val="28"/>
          <w:szCs w:val="28"/>
        </w:rPr>
        <w:t xml:space="preserve">»,  пунктом 9 статьи 14 Закона Оренбургской области «Об избирательных комиссиях, комиссиях референдума Оренбургской области» и </w:t>
      </w:r>
      <w:r w:rsidRPr="009A21A5">
        <w:rPr>
          <w:bCs/>
          <w:sz w:val="28"/>
          <w:szCs w:val="28"/>
        </w:rPr>
        <w:t xml:space="preserve">статьей </w:t>
      </w:r>
      <w:r w:rsidR="00360E76">
        <w:rPr>
          <w:bCs/>
          <w:sz w:val="28"/>
          <w:szCs w:val="28"/>
        </w:rPr>
        <w:t xml:space="preserve">21 </w:t>
      </w:r>
      <w:r w:rsidRPr="009A21A5">
        <w:rPr>
          <w:bCs/>
          <w:sz w:val="28"/>
          <w:szCs w:val="28"/>
        </w:rPr>
        <w:t xml:space="preserve">Закона Оренбургской области «О выборах депутатов Законодательного </w:t>
      </w:r>
      <w:r w:rsidR="00360E76">
        <w:rPr>
          <w:bCs/>
          <w:sz w:val="28"/>
          <w:szCs w:val="28"/>
        </w:rPr>
        <w:t xml:space="preserve">Собрания Оренбургской области», </w:t>
      </w:r>
      <w:r w:rsidR="00292B37" w:rsidRPr="0063522F">
        <w:rPr>
          <w:rFonts w:ascii="Times New Roman CYR" w:hAnsi="Times New Roman CYR"/>
          <w:sz w:val="28"/>
          <w:szCs w:val="28"/>
        </w:rPr>
        <w:t xml:space="preserve">территориальная избирательная комиссия </w:t>
      </w:r>
      <w:proofErr w:type="spellStart"/>
      <w:r w:rsidR="00292B37" w:rsidRPr="0063522F">
        <w:rPr>
          <w:rFonts w:ascii="Times New Roman CYR" w:hAnsi="Times New Roman CYR"/>
          <w:sz w:val="28"/>
          <w:szCs w:val="28"/>
        </w:rPr>
        <w:t>Тюльганского</w:t>
      </w:r>
      <w:proofErr w:type="spellEnd"/>
      <w:r w:rsidR="00292B37" w:rsidRPr="0063522F">
        <w:rPr>
          <w:rFonts w:ascii="Times New Roman CYR" w:hAnsi="Times New Roman CYR"/>
          <w:sz w:val="28"/>
          <w:szCs w:val="28"/>
        </w:rPr>
        <w:t xml:space="preserve"> района </w:t>
      </w:r>
      <w:r w:rsidR="00292B37" w:rsidRPr="0063522F">
        <w:rPr>
          <w:rFonts w:ascii="Times New Roman CYR" w:hAnsi="Times New Roman CYR"/>
          <w:b/>
          <w:sz w:val="28"/>
          <w:szCs w:val="28"/>
        </w:rPr>
        <w:t>решила:</w:t>
      </w:r>
    </w:p>
    <w:p w:rsidR="00360E76" w:rsidRPr="00360E76" w:rsidRDefault="00360E76" w:rsidP="00360E76">
      <w:pPr>
        <w:spacing w:line="360" w:lineRule="auto"/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63522F">
        <w:rPr>
          <w:rFonts w:ascii="Times New Roman CYR" w:hAnsi="Times New Roman CYR"/>
          <w:sz w:val="28"/>
          <w:szCs w:val="28"/>
        </w:rPr>
        <w:t xml:space="preserve">1. </w:t>
      </w:r>
      <w:r w:rsidRPr="0063522F"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 xml:space="preserve">Утвердить календарный план мероприятий </w:t>
      </w:r>
      <w:r w:rsidRPr="00360E76">
        <w:rPr>
          <w:rFonts w:ascii="Times New Roman CYR" w:hAnsi="Times New Roman CYR"/>
          <w:sz w:val="28"/>
          <w:szCs w:val="28"/>
        </w:rPr>
        <w:t xml:space="preserve">по подготовке и проведению выборов депутатов Государственной </w:t>
      </w:r>
      <w:r>
        <w:rPr>
          <w:rFonts w:ascii="Times New Roman CYR" w:hAnsi="Times New Roman CYR"/>
          <w:sz w:val="28"/>
          <w:szCs w:val="28"/>
        </w:rPr>
        <w:t>Д</w:t>
      </w:r>
      <w:r w:rsidRPr="00360E76">
        <w:rPr>
          <w:rFonts w:ascii="Times New Roman CYR" w:hAnsi="Times New Roman CYR"/>
          <w:sz w:val="28"/>
          <w:szCs w:val="28"/>
        </w:rPr>
        <w:t xml:space="preserve">умы РФ седьмого созыва и Законодательного Собрания Оренбургской области шестого созыва на территории </w:t>
      </w:r>
      <w:proofErr w:type="spellStart"/>
      <w:r w:rsidRPr="00360E76">
        <w:rPr>
          <w:rFonts w:ascii="Times New Roman CYR" w:hAnsi="Times New Roman CYR"/>
          <w:sz w:val="28"/>
          <w:szCs w:val="28"/>
        </w:rPr>
        <w:t>Тюльганского</w:t>
      </w:r>
      <w:proofErr w:type="spellEnd"/>
      <w:r w:rsidRPr="00360E76">
        <w:rPr>
          <w:rFonts w:ascii="Times New Roman CYR" w:hAnsi="Times New Roman CYR"/>
          <w:sz w:val="28"/>
          <w:szCs w:val="28"/>
        </w:rPr>
        <w:t xml:space="preserve"> района</w:t>
      </w:r>
      <w:r w:rsidR="00C63FAE">
        <w:rPr>
          <w:rFonts w:ascii="Times New Roman CYR" w:hAnsi="Times New Roman CYR"/>
          <w:sz w:val="28"/>
          <w:szCs w:val="28"/>
        </w:rPr>
        <w:t>.</w:t>
      </w:r>
      <w:bookmarkStart w:id="0" w:name="_GoBack"/>
      <w:bookmarkEnd w:id="0"/>
    </w:p>
    <w:p w:rsidR="00360E76" w:rsidRPr="0063522F" w:rsidRDefault="00360E76" w:rsidP="00360E76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63522F">
        <w:rPr>
          <w:rFonts w:ascii="Times New Roman CYR" w:hAnsi="Times New Roman CYR"/>
          <w:sz w:val="28"/>
          <w:szCs w:val="28"/>
        </w:rPr>
        <w:t>2. </w:t>
      </w:r>
      <w:r w:rsidRPr="0063522F">
        <w:rPr>
          <w:rFonts w:ascii="Times New Roman CYR" w:hAnsi="Times New Roman CYR"/>
          <w:sz w:val="28"/>
          <w:szCs w:val="28"/>
        </w:rPr>
        <w:tab/>
      </w:r>
      <w:proofErr w:type="gramStart"/>
      <w:r>
        <w:rPr>
          <w:rFonts w:ascii="Times New Roman CYR" w:hAnsi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исполнением настоящего решения возложить на секретаря ТИК </w:t>
      </w:r>
      <w:proofErr w:type="spellStart"/>
      <w:r>
        <w:rPr>
          <w:rFonts w:ascii="Times New Roman CYR" w:hAnsi="Times New Roman CYR"/>
          <w:sz w:val="28"/>
          <w:szCs w:val="28"/>
        </w:rPr>
        <w:t>Забавину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О.В.</w:t>
      </w:r>
    </w:p>
    <w:p w:rsidR="000269A8" w:rsidRPr="0063522F" w:rsidRDefault="00360E76" w:rsidP="00360E76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63522F">
        <w:rPr>
          <w:bCs/>
          <w:sz w:val="28"/>
          <w:szCs w:val="28"/>
        </w:rPr>
        <w:t xml:space="preserve">3. </w:t>
      </w:r>
      <w:r w:rsidRPr="0063522F">
        <w:rPr>
          <w:bCs/>
          <w:sz w:val="28"/>
          <w:szCs w:val="28"/>
        </w:rPr>
        <w:tab/>
      </w:r>
      <w:r w:rsidRPr="0063522F">
        <w:rPr>
          <w:sz w:val="28"/>
          <w:szCs w:val="28"/>
        </w:rPr>
        <w:t>Настоящее решение вступает в силу со дня его принятия</w:t>
      </w:r>
      <w:r w:rsidR="0060646E">
        <w:rPr>
          <w:sz w:val="28"/>
          <w:szCs w:val="28"/>
        </w:rPr>
        <w:t>.</w:t>
      </w:r>
    </w:p>
    <w:p w:rsidR="0013413C" w:rsidRPr="0063522F" w:rsidRDefault="0013413C" w:rsidP="0013413C">
      <w:pPr>
        <w:jc w:val="center"/>
        <w:rPr>
          <w:rFonts w:ascii="Times New Roman CYR" w:hAnsi="Times New Roman CYR"/>
          <w:b/>
          <w:sz w:val="28"/>
          <w:szCs w:val="28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6062"/>
        <w:gridCol w:w="3547"/>
      </w:tblGrid>
      <w:tr w:rsidR="0013413C" w:rsidRPr="0063522F" w:rsidTr="001A0929">
        <w:trPr>
          <w:trHeight w:val="549"/>
        </w:trPr>
        <w:tc>
          <w:tcPr>
            <w:tcW w:w="6062" w:type="dxa"/>
          </w:tcPr>
          <w:p w:rsidR="0013413C" w:rsidRPr="0063522F" w:rsidRDefault="0013413C" w:rsidP="001A0929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Председатель ТИК</w:t>
            </w:r>
          </w:p>
        </w:tc>
        <w:tc>
          <w:tcPr>
            <w:tcW w:w="3547" w:type="dxa"/>
          </w:tcPr>
          <w:p w:rsidR="0013413C" w:rsidRPr="0063522F" w:rsidRDefault="0013413C" w:rsidP="001A0929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И. П. Кругов</w:t>
            </w:r>
          </w:p>
        </w:tc>
      </w:tr>
      <w:tr w:rsidR="0013413C" w:rsidRPr="0063522F" w:rsidTr="001A0929">
        <w:trPr>
          <w:trHeight w:val="557"/>
        </w:trPr>
        <w:tc>
          <w:tcPr>
            <w:tcW w:w="6062" w:type="dxa"/>
          </w:tcPr>
          <w:p w:rsidR="0013413C" w:rsidRPr="0063522F" w:rsidRDefault="0013413C" w:rsidP="001A0929">
            <w:pPr>
              <w:spacing w:before="40" w:after="40" w:line="276" w:lineRule="auto"/>
              <w:rPr>
                <w:sz w:val="28"/>
                <w:szCs w:val="28"/>
              </w:rPr>
            </w:pPr>
            <w:r w:rsidRPr="0063522F">
              <w:rPr>
                <w:sz w:val="28"/>
                <w:szCs w:val="28"/>
              </w:rPr>
              <w:t>Секретарь ТИК</w:t>
            </w:r>
          </w:p>
        </w:tc>
        <w:tc>
          <w:tcPr>
            <w:tcW w:w="3547" w:type="dxa"/>
          </w:tcPr>
          <w:p w:rsidR="0013413C" w:rsidRPr="0063522F" w:rsidRDefault="0013413C" w:rsidP="001A0929">
            <w:pPr>
              <w:spacing w:before="40" w:after="40" w:line="276" w:lineRule="auto"/>
              <w:jc w:val="right"/>
              <w:rPr>
                <w:sz w:val="28"/>
                <w:szCs w:val="28"/>
              </w:rPr>
            </w:pPr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 xml:space="preserve">О.В. </w:t>
            </w:r>
            <w:proofErr w:type="spellStart"/>
            <w:r w:rsidRPr="0063522F">
              <w:rPr>
                <w:rFonts w:ascii="Times New Roman CYR" w:hAnsi="Times New Roman CYR" w:cs="Times New Roman CYR"/>
                <w:sz w:val="28"/>
                <w:szCs w:val="28"/>
              </w:rPr>
              <w:t>Забавина</w:t>
            </w:r>
            <w:proofErr w:type="spellEnd"/>
            <w:r w:rsidRPr="0063522F">
              <w:rPr>
                <w:sz w:val="28"/>
                <w:szCs w:val="28"/>
              </w:rPr>
              <w:t xml:space="preserve"> </w:t>
            </w:r>
          </w:p>
        </w:tc>
      </w:tr>
    </w:tbl>
    <w:p w:rsidR="003D1D9E" w:rsidRDefault="003D1D9E" w:rsidP="003D1D9E">
      <w:pPr>
        <w:jc w:val="center"/>
        <w:rPr>
          <w:rFonts w:ascii="Times New Roman CYR" w:hAnsi="Times New Roman CYR"/>
          <w:sz w:val="20"/>
        </w:rPr>
      </w:pPr>
    </w:p>
    <w:p w:rsidR="00360E76" w:rsidRDefault="00360E76" w:rsidP="003D1D9E">
      <w:pPr>
        <w:jc w:val="center"/>
        <w:rPr>
          <w:rFonts w:ascii="Times New Roman CYR" w:hAnsi="Times New Roman CYR"/>
          <w:sz w:val="20"/>
        </w:rPr>
      </w:pPr>
    </w:p>
    <w:p w:rsidR="00360E76" w:rsidRDefault="00360E76" w:rsidP="003D1D9E">
      <w:pPr>
        <w:jc w:val="center"/>
        <w:rPr>
          <w:rFonts w:ascii="Times New Roman CYR" w:hAnsi="Times New Roman CYR"/>
          <w:sz w:val="20"/>
        </w:rPr>
      </w:pPr>
    </w:p>
    <w:p w:rsidR="00360E76" w:rsidRDefault="00360E76" w:rsidP="003D1D9E">
      <w:pPr>
        <w:jc w:val="center"/>
        <w:rPr>
          <w:rFonts w:ascii="Times New Roman CYR" w:hAnsi="Times New Roman CYR"/>
          <w:sz w:val="20"/>
        </w:rPr>
        <w:sectPr w:rsidR="00360E76" w:rsidSect="00360E76">
          <w:pgSz w:w="11906" w:h="16838"/>
          <w:pgMar w:top="709" w:right="707" w:bottom="567" w:left="1418" w:header="708" w:footer="708" w:gutter="0"/>
          <w:cols w:space="708"/>
          <w:titlePg/>
          <w:docGrid w:linePitch="381"/>
        </w:sectPr>
      </w:pPr>
    </w:p>
    <w:p w:rsidR="00360E76" w:rsidRPr="00F66BC5" w:rsidRDefault="00360E76" w:rsidP="00360E76">
      <w:pPr>
        <w:widowControl w:val="0"/>
        <w:ind w:left="10206"/>
        <w:jc w:val="center"/>
        <w:rPr>
          <w:bCs/>
        </w:rPr>
      </w:pPr>
      <w:r w:rsidRPr="00F66BC5">
        <w:rPr>
          <w:bCs/>
        </w:rPr>
        <w:lastRenderedPageBreak/>
        <w:t>УТВЕРЖДЕН</w:t>
      </w:r>
    </w:p>
    <w:p w:rsidR="00360E76" w:rsidRPr="00F66BC5" w:rsidRDefault="00360E76" w:rsidP="00360E76">
      <w:pPr>
        <w:widowControl w:val="0"/>
        <w:ind w:left="10206"/>
        <w:jc w:val="center"/>
        <w:rPr>
          <w:bCs/>
        </w:rPr>
      </w:pPr>
      <w:r>
        <w:rPr>
          <w:bCs/>
        </w:rPr>
        <w:t xml:space="preserve">решением территориальной избирательной комиссии </w:t>
      </w:r>
      <w:proofErr w:type="spellStart"/>
      <w:r>
        <w:rPr>
          <w:bCs/>
        </w:rPr>
        <w:t>Тюльганского</w:t>
      </w:r>
      <w:proofErr w:type="spellEnd"/>
      <w:r>
        <w:rPr>
          <w:bCs/>
        </w:rPr>
        <w:t xml:space="preserve"> района </w:t>
      </w:r>
    </w:p>
    <w:p w:rsidR="00360E76" w:rsidRDefault="00360E76" w:rsidP="00360E76">
      <w:pPr>
        <w:widowControl w:val="0"/>
        <w:ind w:left="10206"/>
        <w:jc w:val="center"/>
        <w:rPr>
          <w:b/>
          <w:bCs/>
        </w:rPr>
      </w:pPr>
      <w:r w:rsidRPr="00F66BC5">
        <w:rPr>
          <w:bCs/>
        </w:rPr>
        <w:t xml:space="preserve">от </w:t>
      </w:r>
      <w:r>
        <w:rPr>
          <w:bCs/>
        </w:rPr>
        <w:t xml:space="preserve"> 16.06.2016 года </w:t>
      </w:r>
      <w:r w:rsidRPr="00F66BC5">
        <w:rPr>
          <w:bCs/>
        </w:rPr>
        <w:t xml:space="preserve"> № </w:t>
      </w:r>
      <w:r>
        <w:rPr>
          <w:bCs/>
        </w:rPr>
        <w:t xml:space="preserve">6/12-4                </w:t>
      </w:r>
    </w:p>
    <w:p w:rsidR="00360E76" w:rsidRPr="00F66BC5" w:rsidRDefault="00360E76" w:rsidP="00360E76">
      <w:pPr>
        <w:widowControl w:val="0"/>
        <w:jc w:val="center"/>
        <w:rPr>
          <w:b/>
          <w:bCs/>
        </w:rPr>
      </w:pPr>
      <w:r w:rsidRPr="00F66BC5">
        <w:rPr>
          <w:b/>
          <w:bCs/>
        </w:rPr>
        <w:t>КАЛЕНДАРНЫЙ ПЛАН</w:t>
      </w:r>
    </w:p>
    <w:p w:rsidR="00360E76" w:rsidRPr="00F66BC5" w:rsidRDefault="00360E76" w:rsidP="00360E76">
      <w:pPr>
        <w:widowControl w:val="0"/>
        <w:jc w:val="center"/>
        <w:rPr>
          <w:b/>
          <w:bCs/>
        </w:rPr>
      </w:pPr>
      <w:r w:rsidRPr="00F66BC5">
        <w:rPr>
          <w:b/>
          <w:bCs/>
        </w:rPr>
        <w:t xml:space="preserve">мероприятий </w:t>
      </w:r>
      <w:r w:rsidRPr="00360E76">
        <w:rPr>
          <w:b/>
          <w:bCs/>
        </w:rPr>
        <w:t xml:space="preserve">по подготовке и проведению выборов депутатов Государственной Думы РФ седьмого созыва и Законодательного Собрания Оренбургской области шестого созыва на территории </w:t>
      </w:r>
      <w:proofErr w:type="spellStart"/>
      <w:r w:rsidRPr="00360E76">
        <w:rPr>
          <w:b/>
          <w:bCs/>
        </w:rPr>
        <w:t>Тюльганского</w:t>
      </w:r>
      <w:proofErr w:type="spellEnd"/>
      <w:r w:rsidRPr="00360E76">
        <w:rPr>
          <w:b/>
          <w:bCs/>
        </w:rPr>
        <w:t xml:space="preserve"> района</w:t>
      </w:r>
    </w:p>
    <w:p w:rsidR="00360E76" w:rsidRPr="00F66BC5" w:rsidRDefault="00360E76" w:rsidP="00360E76">
      <w:pPr>
        <w:widowControl w:val="0"/>
        <w:jc w:val="center"/>
        <w:rPr>
          <w:b/>
          <w:bCs/>
        </w:rPr>
      </w:pPr>
    </w:p>
    <w:tbl>
      <w:tblPr>
        <w:tblW w:w="8930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6095"/>
        <w:gridCol w:w="2835"/>
      </w:tblGrid>
      <w:tr w:rsidR="00360E76" w:rsidRPr="00F66BC5" w:rsidTr="0018158B">
        <w:trPr>
          <w:cantSplit/>
          <w:trHeight w:val="275"/>
        </w:trPr>
        <w:tc>
          <w:tcPr>
            <w:tcW w:w="6095" w:type="dxa"/>
          </w:tcPr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360E76" w:rsidRPr="00F66BC5" w:rsidRDefault="00360E76" w:rsidP="0018158B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360E76" w:rsidRPr="00F66BC5" w:rsidTr="0018158B">
        <w:trPr>
          <w:cantSplit/>
          <w:trHeight w:val="275"/>
        </w:trPr>
        <w:tc>
          <w:tcPr>
            <w:tcW w:w="6095" w:type="dxa"/>
          </w:tcPr>
          <w:p w:rsidR="00360E76" w:rsidRPr="00F66BC5" w:rsidRDefault="00360E76" w:rsidP="0018158B">
            <w:pPr>
              <w:widowControl w:val="0"/>
              <w:jc w:val="both"/>
              <w:rPr>
                <w:b/>
                <w:bCs/>
              </w:rPr>
            </w:pPr>
            <w:r w:rsidRPr="00F66BC5">
              <w:rPr>
                <w:b/>
                <w:bCs/>
              </w:rPr>
              <w:t xml:space="preserve">День голосования  </w:t>
            </w:r>
          </w:p>
        </w:tc>
        <w:tc>
          <w:tcPr>
            <w:tcW w:w="2835" w:type="dxa"/>
          </w:tcPr>
          <w:p w:rsidR="00360E76" w:rsidRPr="00F66BC5" w:rsidRDefault="00360E76" w:rsidP="0018158B">
            <w:pPr>
              <w:widowControl w:val="0"/>
              <w:jc w:val="both"/>
              <w:rPr>
                <w:b/>
                <w:bCs/>
              </w:rPr>
            </w:pPr>
            <w:r w:rsidRPr="00F66BC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F66BC5">
              <w:rPr>
                <w:b/>
                <w:bCs/>
              </w:rPr>
              <w:t xml:space="preserve"> сентября </w:t>
            </w:r>
            <w:r>
              <w:rPr>
                <w:b/>
                <w:bCs/>
              </w:rPr>
              <w:t>2016</w:t>
            </w:r>
            <w:r w:rsidRPr="00F66BC5">
              <w:rPr>
                <w:b/>
                <w:bCs/>
              </w:rPr>
              <w:t xml:space="preserve"> года</w:t>
            </w:r>
          </w:p>
        </w:tc>
      </w:tr>
    </w:tbl>
    <w:p w:rsidR="00360E76" w:rsidRPr="00F66BC5" w:rsidRDefault="00360E76" w:rsidP="00360E76">
      <w:pPr>
        <w:widowControl w:val="0"/>
        <w:jc w:val="center"/>
        <w:rPr>
          <w:b/>
          <w:bCs/>
          <w:sz w:val="20"/>
        </w:rPr>
      </w:pPr>
    </w:p>
    <w:tbl>
      <w:tblPr>
        <w:tblW w:w="1573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946"/>
        <w:gridCol w:w="4253"/>
        <w:gridCol w:w="3685"/>
      </w:tblGrid>
      <w:tr w:rsidR="00360E76" w:rsidRPr="00F66BC5" w:rsidTr="0018158B">
        <w:trPr>
          <w:tblHeader/>
        </w:trPr>
        <w:tc>
          <w:tcPr>
            <w:tcW w:w="851" w:type="dxa"/>
          </w:tcPr>
          <w:p w:rsidR="00360E76" w:rsidRPr="00F66BC5" w:rsidRDefault="00360E76" w:rsidP="0018158B">
            <w:pPr>
              <w:widowControl w:val="0"/>
              <w:ind w:right="-83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 xml:space="preserve">№ </w:t>
            </w:r>
          </w:p>
          <w:p w:rsidR="00360E76" w:rsidRPr="00F66BC5" w:rsidRDefault="00360E76" w:rsidP="0018158B">
            <w:pPr>
              <w:widowControl w:val="0"/>
              <w:ind w:right="-83"/>
              <w:jc w:val="center"/>
              <w:rPr>
                <w:b/>
                <w:bCs/>
              </w:rPr>
            </w:pPr>
            <w:proofErr w:type="gramStart"/>
            <w:r w:rsidRPr="00F66BC5">
              <w:rPr>
                <w:b/>
                <w:bCs/>
              </w:rPr>
              <w:t>п</w:t>
            </w:r>
            <w:proofErr w:type="gramEnd"/>
            <w:r w:rsidRPr="00F66BC5">
              <w:rPr>
                <w:b/>
                <w:bCs/>
              </w:rPr>
              <w:t>/п</w:t>
            </w:r>
          </w:p>
        </w:tc>
        <w:tc>
          <w:tcPr>
            <w:tcW w:w="6946" w:type="dxa"/>
            <w:vAlign w:val="center"/>
          </w:tcPr>
          <w:p w:rsidR="00360E76" w:rsidRPr="00F66BC5" w:rsidRDefault="00360E76" w:rsidP="0018158B">
            <w:pPr>
              <w:widowControl w:val="0"/>
              <w:ind w:left="72"/>
              <w:jc w:val="center"/>
              <w:outlineLvl w:val="2"/>
              <w:rPr>
                <w:b/>
                <w:bCs/>
              </w:rPr>
            </w:pPr>
            <w:r w:rsidRPr="00F66BC5">
              <w:rPr>
                <w:b/>
                <w:bCs/>
              </w:rPr>
              <w:t>Содержание мероприятия</w:t>
            </w:r>
          </w:p>
        </w:tc>
        <w:tc>
          <w:tcPr>
            <w:tcW w:w="4253" w:type="dxa"/>
            <w:vAlign w:val="center"/>
          </w:tcPr>
          <w:p w:rsidR="00360E76" w:rsidRPr="00F66BC5" w:rsidRDefault="00360E76" w:rsidP="0018158B">
            <w:pPr>
              <w:widowControl w:val="0"/>
              <w:ind w:left="74"/>
              <w:jc w:val="center"/>
              <w:outlineLvl w:val="0"/>
              <w:rPr>
                <w:b/>
                <w:bCs/>
              </w:rPr>
            </w:pPr>
            <w:r w:rsidRPr="00F66BC5">
              <w:rPr>
                <w:b/>
                <w:bCs/>
              </w:rPr>
              <w:t>Срок исполнения</w:t>
            </w:r>
          </w:p>
        </w:tc>
        <w:tc>
          <w:tcPr>
            <w:tcW w:w="3685" w:type="dxa"/>
            <w:vAlign w:val="center"/>
          </w:tcPr>
          <w:p w:rsidR="00360E76" w:rsidRPr="00F66BC5" w:rsidRDefault="00360E76" w:rsidP="0018158B">
            <w:pPr>
              <w:widowControl w:val="0"/>
              <w:ind w:left="-70"/>
              <w:jc w:val="center"/>
              <w:outlineLvl w:val="3"/>
              <w:rPr>
                <w:b/>
                <w:bCs/>
              </w:rPr>
            </w:pPr>
            <w:r w:rsidRPr="00F66BC5">
              <w:rPr>
                <w:b/>
                <w:bCs/>
              </w:rPr>
              <w:t>Исполнители</w:t>
            </w:r>
          </w:p>
        </w:tc>
      </w:tr>
      <w:tr w:rsidR="00360E76" w:rsidRPr="00F66BC5" w:rsidTr="0018158B">
        <w:tc>
          <w:tcPr>
            <w:tcW w:w="15735" w:type="dxa"/>
            <w:gridSpan w:val="4"/>
          </w:tcPr>
          <w:p w:rsidR="00360E76" w:rsidRPr="00F66BC5" w:rsidRDefault="00360E76" w:rsidP="0018158B">
            <w:pPr>
              <w:widowControl w:val="0"/>
              <w:spacing w:before="120" w:after="120"/>
              <w:ind w:left="-70"/>
              <w:jc w:val="center"/>
              <w:outlineLvl w:val="3"/>
              <w:rPr>
                <w:b/>
                <w:bCs/>
              </w:rPr>
            </w:pPr>
            <w:r w:rsidRPr="00F66BC5">
              <w:rPr>
                <w:b/>
                <w:bCs/>
              </w:rPr>
              <w:t>Избирательные участки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ind w:right="-83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  <w:r w:rsidRPr="00F66BC5">
              <w:rPr>
                <w:bCs/>
              </w:rPr>
              <w:t xml:space="preserve"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 xml:space="preserve">Не позднее </w:t>
            </w:r>
            <w:r>
              <w:rPr>
                <w:b/>
                <w:bCs/>
              </w:rPr>
              <w:t>8</w:t>
            </w:r>
            <w:r w:rsidRPr="00F66BC5">
              <w:rPr>
                <w:b/>
                <w:bCs/>
              </w:rPr>
              <w:t xml:space="preserve"> августа </w:t>
            </w:r>
            <w:r>
              <w:rPr>
                <w:b/>
                <w:bCs/>
              </w:rPr>
              <w:t>2016</w:t>
            </w:r>
            <w:r w:rsidRPr="00F66BC5">
              <w:rPr>
                <w:b/>
                <w:bCs/>
              </w:rPr>
              <w:t xml:space="preserve"> года</w:t>
            </w:r>
          </w:p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365F91"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rPr>
                <w:bCs/>
              </w:rPr>
            </w:pPr>
            <w:r w:rsidRPr="00F66BC5">
              <w:rPr>
                <w:bCs/>
                <w:spacing w:val="-8"/>
              </w:rPr>
              <w:t>Глав</w:t>
            </w:r>
            <w:r>
              <w:rPr>
                <w:bCs/>
                <w:spacing w:val="-8"/>
              </w:rPr>
              <w:t>а</w:t>
            </w:r>
            <w:r w:rsidRPr="00F66BC5">
              <w:rPr>
                <w:bCs/>
                <w:spacing w:val="-8"/>
              </w:rPr>
              <w:t xml:space="preserve"> администраци</w:t>
            </w:r>
            <w:r>
              <w:rPr>
                <w:bCs/>
                <w:spacing w:val="-8"/>
              </w:rPr>
              <w:t xml:space="preserve">и </w:t>
            </w:r>
            <w:r w:rsidRPr="00F66BC5">
              <w:rPr>
                <w:bCs/>
                <w:spacing w:val="-8"/>
              </w:rPr>
              <w:t xml:space="preserve"> район</w:t>
            </w:r>
            <w:r>
              <w:rPr>
                <w:bCs/>
                <w:spacing w:val="-8"/>
              </w:rPr>
              <w:t xml:space="preserve">а 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autoSpaceDE w:val="0"/>
              <w:autoSpaceDN w:val="0"/>
              <w:ind w:right="-28"/>
              <w:rPr>
                <w:color w:val="000000"/>
              </w:rPr>
            </w:pPr>
            <w:r w:rsidRPr="00F66BC5">
              <w:rPr>
                <w:bCs/>
              </w:rPr>
              <w:t xml:space="preserve">Выдвижение кандидатур </w:t>
            </w:r>
            <w:r w:rsidRPr="00F66BC5">
              <w:rPr>
                <w:color w:val="000000"/>
              </w:rPr>
              <w:t>для дополнительного зачисления в резерв составов участковых комиссий</w:t>
            </w:r>
          </w:p>
          <w:p w:rsidR="00360E76" w:rsidRPr="00F66BC5" w:rsidRDefault="00360E76" w:rsidP="0018158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>С 2</w:t>
            </w:r>
            <w:r>
              <w:rPr>
                <w:b/>
                <w:bCs/>
              </w:rPr>
              <w:t>9</w:t>
            </w:r>
            <w:r w:rsidRPr="00F66BC5">
              <w:rPr>
                <w:b/>
                <w:bCs/>
              </w:rPr>
              <w:t xml:space="preserve"> июля по 1</w:t>
            </w:r>
            <w:r>
              <w:rPr>
                <w:b/>
                <w:bCs/>
              </w:rPr>
              <w:t>8</w:t>
            </w:r>
            <w:r w:rsidRPr="00F66BC5">
              <w:rPr>
                <w:b/>
                <w:bCs/>
              </w:rPr>
              <w:t xml:space="preserve"> августа </w:t>
            </w:r>
            <w:r>
              <w:rPr>
                <w:b/>
                <w:bCs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autoSpaceDE w:val="0"/>
              <w:autoSpaceDN w:val="0"/>
              <w:ind w:left="-70" w:right="-28"/>
              <w:jc w:val="both"/>
              <w:rPr>
                <w:rFonts w:ascii="Arial" w:hAnsi="Arial" w:cs="Arial"/>
                <w:b/>
                <w:color w:val="000000"/>
              </w:rPr>
            </w:pPr>
            <w:r w:rsidRPr="00F66BC5">
              <w:rPr>
                <w:bCs/>
              </w:rPr>
              <w:t>Политические партии, иные общественные объединения, а также их региональные отделения и иные структурные подразделения, собрания избирателей по месту жительства, работы, службы, учебы, представительные органы муниципальных образований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rPr>
                <w:bCs/>
              </w:rPr>
            </w:pPr>
          </w:p>
        </w:tc>
        <w:tc>
          <w:tcPr>
            <w:tcW w:w="6946" w:type="dxa"/>
          </w:tcPr>
          <w:p w:rsidR="00360E76" w:rsidRPr="00F82844" w:rsidRDefault="00360E76" w:rsidP="0018158B">
            <w:pPr>
              <w:widowControl w:val="0"/>
              <w:autoSpaceDE w:val="0"/>
              <w:autoSpaceDN w:val="0"/>
              <w:ind w:right="-28"/>
              <w:rPr>
                <w:color w:val="000000"/>
              </w:rPr>
            </w:pPr>
            <w:r w:rsidRPr="00F66BC5">
              <w:rPr>
                <w:bCs/>
              </w:rPr>
              <w:t xml:space="preserve">Прием предложений по кандидатурам </w:t>
            </w:r>
            <w:r w:rsidRPr="00F66BC5">
              <w:rPr>
                <w:color w:val="000000"/>
              </w:rPr>
              <w:t>для дополнительного зачисления в резе</w:t>
            </w:r>
            <w:r>
              <w:rPr>
                <w:color w:val="000000"/>
              </w:rPr>
              <w:t>рв составов участковых комиссий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F66BC5">
              <w:rPr>
                <w:b/>
                <w:bCs/>
              </w:rPr>
              <w:t xml:space="preserve"> </w:t>
            </w:r>
            <w:r w:rsidRPr="00C31BFB">
              <w:rPr>
                <w:b/>
                <w:bCs/>
              </w:rPr>
              <w:t xml:space="preserve">29 июля по 18 </w:t>
            </w:r>
            <w:r w:rsidRPr="00F66BC5">
              <w:rPr>
                <w:b/>
                <w:bCs/>
              </w:rPr>
              <w:t xml:space="preserve">августа </w:t>
            </w:r>
            <w:r>
              <w:rPr>
                <w:b/>
                <w:bCs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autoSpaceDE w:val="0"/>
              <w:autoSpaceDN w:val="0"/>
              <w:ind w:left="-70" w:right="-28"/>
              <w:jc w:val="both"/>
              <w:rPr>
                <w:bCs/>
              </w:rPr>
            </w:pPr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autoSpaceDE w:val="0"/>
              <w:autoSpaceDN w:val="0"/>
              <w:ind w:right="-30"/>
              <w:jc w:val="both"/>
              <w:rPr>
                <w:bCs/>
              </w:rPr>
            </w:pPr>
            <w:r w:rsidRPr="00F66BC5">
              <w:rPr>
                <w:bCs/>
              </w:rPr>
              <w:t xml:space="preserve">Направление в Избирательную комиссию </w:t>
            </w:r>
            <w:r>
              <w:rPr>
                <w:bCs/>
              </w:rPr>
              <w:t>Оренбургской</w:t>
            </w:r>
            <w:r w:rsidRPr="00F66BC5">
              <w:rPr>
                <w:bCs/>
              </w:rPr>
              <w:t xml:space="preserve"> области решения о предложении кандидатур </w:t>
            </w:r>
            <w:r w:rsidRPr="00F66BC5">
              <w:rPr>
                <w:color w:val="000000"/>
              </w:rPr>
              <w:t>для дополнительного зачисления в резерв составов участковых комиссий</w:t>
            </w:r>
            <w:r>
              <w:rPr>
                <w:bCs/>
              </w:rPr>
              <w:t xml:space="preserve"> 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6BC5">
              <w:rPr>
                <w:bCs/>
              </w:rPr>
              <w:t xml:space="preserve"> (не позднее чем через 5 дней со дня окончания срока приема предложений)</w:t>
            </w: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autoSpaceDE w:val="0"/>
              <w:autoSpaceDN w:val="0"/>
              <w:ind w:left="-70" w:right="-28"/>
              <w:jc w:val="both"/>
              <w:rPr>
                <w:bCs/>
              </w:rPr>
            </w:pPr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  <w:r w:rsidRPr="00F66BC5">
              <w:rPr>
                <w:bCs/>
              </w:rPr>
              <w:t xml:space="preserve"> </w:t>
            </w:r>
          </w:p>
        </w:tc>
      </w:tr>
      <w:tr w:rsidR="00360E76" w:rsidRPr="00F66BC5" w:rsidTr="0018158B">
        <w:trPr>
          <w:cantSplit/>
        </w:trPr>
        <w:tc>
          <w:tcPr>
            <w:tcW w:w="15735" w:type="dxa"/>
            <w:gridSpan w:val="4"/>
          </w:tcPr>
          <w:p w:rsidR="00360E76" w:rsidRPr="00F66BC5" w:rsidRDefault="00360E76" w:rsidP="0018158B">
            <w:pPr>
              <w:widowControl w:val="0"/>
              <w:spacing w:before="120" w:after="120"/>
              <w:ind w:left="-70"/>
              <w:jc w:val="center"/>
              <w:rPr>
                <w:b/>
                <w:bCs/>
                <w:spacing w:val="-8"/>
              </w:rPr>
            </w:pPr>
            <w:r w:rsidRPr="00F66BC5">
              <w:rPr>
                <w:b/>
                <w:bCs/>
                <w:spacing w:val="-8"/>
              </w:rPr>
              <w:t>Списки избирателей</w:t>
            </w:r>
          </w:p>
        </w:tc>
      </w:tr>
      <w:tr w:rsidR="00360E76" w:rsidRPr="00F66BC5" w:rsidTr="0018158B">
        <w:trPr>
          <w:cantSplit/>
          <w:trHeight w:val="778"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jc w:val="both"/>
              <w:rPr>
                <w:bCs/>
                <w:spacing w:val="-2"/>
              </w:rPr>
            </w:pPr>
            <w:r w:rsidRPr="00F66BC5">
              <w:rPr>
                <w:bCs/>
              </w:rPr>
              <w:t>Представление сведений об избирателях в территориальн</w:t>
            </w:r>
            <w:r>
              <w:rPr>
                <w:bCs/>
              </w:rPr>
              <w:t>ую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ую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ю</w:t>
            </w:r>
            <w:r w:rsidRPr="00F66BC5">
              <w:rPr>
                <w:bCs/>
              </w:rPr>
              <w:t xml:space="preserve"> для составления списков избирателей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 не позднее</w:t>
            </w:r>
            <w:r w:rsidRPr="00F35C8E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9</w:t>
            </w:r>
            <w:r w:rsidRPr="00F35C8E">
              <w:rPr>
                <w:b/>
                <w:bCs/>
              </w:rPr>
              <w:t xml:space="preserve"> ию</w:t>
            </w:r>
            <w:r>
              <w:rPr>
                <w:b/>
                <w:bCs/>
              </w:rPr>
              <w:t>л</w:t>
            </w:r>
            <w:r w:rsidRPr="00F35C8E">
              <w:rPr>
                <w:b/>
                <w:bCs/>
              </w:rPr>
              <w:t xml:space="preserve">я </w:t>
            </w:r>
            <w:r>
              <w:rPr>
                <w:b/>
                <w:bCs/>
              </w:rPr>
              <w:t>2016</w:t>
            </w:r>
            <w:r w:rsidRPr="00F35C8E">
              <w:rPr>
                <w:b/>
                <w:bCs/>
              </w:rPr>
              <w:t xml:space="preserve"> года</w:t>
            </w: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autoSpaceDE w:val="0"/>
              <w:ind w:left="-70"/>
              <w:jc w:val="both"/>
              <w:rPr>
                <w:bCs/>
                <w:lang w:eastAsia="ar-SA"/>
              </w:rPr>
            </w:pPr>
            <w:r w:rsidRPr="00F66BC5">
              <w:rPr>
                <w:bCs/>
                <w:spacing w:val="-8"/>
                <w:lang w:eastAsia="ar-SA"/>
              </w:rPr>
              <w:t>Глав</w:t>
            </w:r>
            <w:r>
              <w:rPr>
                <w:bCs/>
                <w:spacing w:val="-8"/>
                <w:lang w:eastAsia="ar-SA"/>
              </w:rPr>
              <w:t>а</w:t>
            </w:r>
            <w:r w:rsidRPr="00F66BC5">
              <w:rPr>
                <w:bCs/>
                <w:spacing w:val="-8"/>
                <w:lang w:eastAsia="ar-SA"/>
              </w:rPr>
              <w:t xml:space="preserve"> администраци</w:t>
            </w:r>
            <w:r>
              <w:rPr>
                <w:bCs/>
                <w:spacing w:val="-8"/>
                <w:lang w:eastAsia="ar-SA"/>
              </w:rPr>
              <w:t>и</w:t>
            </w:r>
            <w:r w:rsidRPr="00F66BC5">
              <w:rPr>
                <w:bCs/>
                <w:spacing w:val="-8"/>
                <w:lang w:eastAsia="ar-SA"/>
              </w:rPr>
              <w:t xml:space="preserve"> район</w:t>
            </w:r>
            <w:r>
              <w:rPr>
                <w:bCs/>
                <w:spacing w:val="-8"/>
                <w:lang w:eastAsia="ar-SA"/>
              </w:rPr>
              <w:t>а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  <w:r w:rsidRPr="00F66BC5">
              <w:rPr>
                <w:bCs/>
              </w:rPr>
              <w:t xml:space="preserve">Составление списка избирателей отдельно по каждому избирательному участку с использованием ГАС «Выборы» 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 xml:space="preserve">Не позднее </w:t>
            </w:r>
            <w:r>
              <w:rPr>
                <w:b/>
                <w:bCs/>
              </w:rPr>
              <w:t>6</w:t>
            </w:r>
            <w:r w:rsidRPr="00F66B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сентября</w:t>
            </w:r>
            <w:r w:rsidRPr="00F66B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</w:p>
        </w:tc>
      </w:tr>
      <w:tr w:rsidR="00360E76" w:rsidRPr="00F66BC5" w:rsidTr="0018158B">
        <w:trPr>
          <w:cantSplit/>
          <w:trHeight w:val="792"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  <w:r w:rsidRPr="00F66BC5">
              <w:rPr>
                <w:bCs/>
              </w:rPr>
              <w:t xml:space="preserve">Передача первых экземпляров списков избирателей соответствующим участковым избирательным комиссиям 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outlineLvl w:val="5"/>
              <w:rPr>
                <w:b/>
                <w:bCs/>
                <w:iCs/>
              </w:rPr>
            </w:pPr>
            <w:r w:rsidRPr="00F66BC5">
              <w:rPr>
                <w:b/>
                <w:bCs/>
                <w:iCs/>
              </w:rPr>
              <w:t xml:space="preserve">Не позднее </w:t>
            </w:r>
            <w:r>
              <w:rPr>
                <w:b/>
                <w:bCs/>
                <w:iCs/>
              </w:rPr>
              <w:t>7</w:t>
            </w:r>
            <w:r w:rsidRPr="00F66BC5">
              <w:rPr>
                <w:b/>
                <w:bCs/>
                <w:iCs/>
              </w:rPr>
              <w:t xml:space="preserve"> сентября </w:t>
            </w:r>
            <w:r>
              <w:rPr>
                <w:b/>
                <w:bCs/>
                <w:iCs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snapToGrid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  <w:r w:rsidRPr="00F66BC5">
              <w:rPr>
                <w:bCs/>
              </w:rPr>
              <w:t xml:space="preserve"> 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  <w:r w:rsidRPr="00F66BC5">
              <w:rPr>
                <w:bCs/>
              </w:rPr>
              <w:t>Оформление отдельных книг списка избирателей (в случае разделения списка избирателей на отдельные книги), брошюрование каждой книги, заверение печатью участковой избирательной комиссии и подписью председателя комиссии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/>
                <w:iCs/>
              </w:rPr>
            </w:pPr>
            <w:r w:rsidRPr="00F66BC5">
              <w:rPr>
                <w:b/>
                <w:iCs/>
              </w:rPr>
              <w:t>Не позднее 1</w:t>
            </w:r>
            <w:r>
              <w:rPr>
                <w:b/>
                <w:iCs/>
              </w:rPr>
              <w:t>7</w:t>
            </w:r>
            <w:r w:rsidRPr="00F66BC5">
              <w:rPr>
                <w:b/>
                <w:iCs/>
              </w:rPr>
              <w:t xml:space="preserve"> сентября  </w:t>
            </w:r>
            <w:r>
              <w:rPr>
                <w:b/>
                <w:iCs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Участковые избирательные комиссии</w:t>
            </w:r>
          </w:p>
        </w:tc>
      </w:tr>
      <w:tr w:rsidR="00360E76" w:rsidRPr="002D1D9C" w:rsidTr="0018158B">
        <w:trPr>
          <w:cantSplit/>
        </w:trPr>
        <w:tc>
          <w:tcPr>
            <w:tcW w:w="851" w:type="dxa"/>
          </w:tcPr>
          <w:p w:rsidR="00360E76" w:rsidRPr="0068713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687135" w:rsidRDefault="00360E76" w:rsidP="0018158B">
            <w:pPr>
              <w:widowControl w:val="0"/>
              <w:jc w:val="both"/>
              <w:rPr>
                <w:bCs/>
              </w:rPr>
            </w:pPr>
            <w:r w:rsidRPr="00687135">
              <w:rPr>
                <w:bCs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4253" w:type="dxa"/>
          </w:tcPr>
          <w:p w:rsidR="00360E76" w:rsidRPr="0068713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687135">
              <w:rPr>
                <w:b/>
                <w:bCs/>
              </w:rPr>
              <w:t>Не позднее 1</w:t>
            </w:r>
            <w:r>
              <w:rPr>
                <w:b/>
                <w:bCs/>
              </w:rPr>
              <w:t>7</w:t>
            </w:r>
            <w:r w:rsidRPr="00687135">
              <w:rPr>
                <w:b/>
                <w:bCs/>
              </w:rPr>
              <w:t xml:space="preserve"> сентября 2016 года</w:t>
            </w:r>
          </w:p>
          <w:p w:rsidR="00360E76" w:rsidRPr="0068713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68713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687135">
              <w:rPr>
                <w:bCs/>
              </w:rPr>
              <w:t>Председатели и секретари участковых избирательных комиссий</w:t>
            </w:r>
          </w:p>
        </w:tc>
      </w:tr>
      <w:tr w:rsidR="00360E76" w:rsidRPr="00F66BC5" w:rsidTr="0018158B">
        <w:trPr>
          <w:cantSplit/>
        </w:trPr>
        <w:tc>
          <w:tcPr>
            <w:tcW w:w="15735" w:type="dxa"/>
            <w:gridSpan w:val="4"/>
          </w:tcPr>
          <w:p w:rsidR="00360E76" w:rsidRPr="00300DBD" w:rsidRDefault="00360E76" w:rsidP="0018158B">
            <w:pPr>
              <w:widowControl w:val="0"/>
              <w:spacing w:before="120" w:after="120"/>
              <w:ind w:left="-70"/>
              <w:jc w:val="center"/>
              <w:rPr>
                <w:b/>
                <w:bCs/>
              </w:rPr>
            </w:pPr>
            <w:r w:rsidRPr="00300DBD">
              <w:rPr>
                <w:b/>
                <w:bCs/>
              </w:rPr>
              <w:t>Информирование избирателей и предвыборная агитация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spacing w:line="260" w:lineRule="exact"/>
              <w:jc w:val="both"/>
              <w:rPr>
                <w:bCs/>
              </w:rPr>
            </w:pPr>
            <w:r w:rsidRPr="00F66BC5">
              <w:rPr>
                <w:bCs/>
              </w:rPr>
              <w:t>Агитационный период</w:t>
            </w:r>
          </w:p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360E76" w:rsidRPr="00F66BC5" w:rsidRDefault="00360E76" w:rsidP="0018158B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/>
              </w:rPr>
              <w:t>Д</w:t>
            </w:r>
            <w:r w:rsidRPr="00DD7C0F">
              <w:rPr>
                <w:b/>
              </w:rPr>
              <w:t xml:space="preserve">ля избирательного объединения </w:t>
            </w:r>
            <w:r>
              <w:rPr>
                <w:b/>
              </w:rPr>
              <w:t xml:space="preserve">- </w:t>
            </w:r>
            <w:r w:rsidRPr="00DD7C0F">
              <w:rPr>
                <w:b/>
              </w:rPr>
              <w:t>со дня принятия им решения о выдвижении кандидата</w:t>
            </w:r>
            <w:r>
              <w:rPr>
                <w:b/>
              </w:rPr>
              <w:t>, кандидатов, списка кандидатов;</w:t>
            </w:r>
            <w:r w:rsidRPr="00DD7C0F">
              <w:rPr>
                <w:b/>
              </w:rPr>
              <w:t xml:space="preserve"> для кандидата, выдвинутого в составе списка кандидатов</w:t>
            </w:r>
            <w:r>
              <w:rPr>
                <w:b/>
              </w:rPr>
              <w:t xml:space="preserve"> -</w:t>
            </w:r>
            <w:r w:rsidRPr="00DD7C0F">
              <w:rPr>
                <w:b/>
              </w:rPr>
              <w:t xml:space="preserve"> со дня представления в Избирательную комиссию Оренбур</w:t>
            </w:r>
            <w:r>
              <w:rPr>
                <w:b/>
              </w:rPr>
              <w:t>гской области списка кандидатов;</w:t>
            </w:r>
            <w:r w:rsidRPr="00DD7C0F">
              <w:rPr>
                <w:b/>
              </w:rPr>
              <w:t xml:space="preserve"> для кандидата, выдвинутого непосредственно</w:t>
            </w:r>
            <w:r>
              <w:rPr>
                <w:b/>
              </w:rPr>
              <w:t xml:space="preserve"> - </w:t>
            </w:r>
            <w:r w:rsidRPr="00DD7C0F">
              <w:rPr>
                <w:b/>
              </w:rPr>
              <w:t xml:space="preserve">со дня представления кандидатом в окружную избирательную комиссию заявления о согласии баллотироваться. Агитационный период прекращается в ноль часов по местному времени </w:t>
            </w:r>
            <w:r w:rsidRPr="00F66BC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F66BC5">
              <w:rPr>
                <w:b/>
                <w:bCs/>
              </w:rPr>
              <w:t xml:space="preserve"> сентября </w:t>
            </w:r>
            <w:r>
              <w:rPr>
                <w:b/>
                <w:bCs/>
              </w:rPr>
              <w:t>2016 года</w:t>
            </w: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Граждане Российской Федерации, кандидаты, избирательные объединения</w:t>
            </w:r>
          </w:p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</w:p>
        </w:tc>
      </w:tr>
      <w:tr w:rsidR="00360E76" w:rsidRPr="00F66BC5" w:rsidTr="0018158B">
        <w:trPr>
          <w:cantSplit/>
          <w:trHeight w:val="1325"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spacing w:line="260" w:lineRule="exact"/>
              <w:jc w:val="both"/>
              <w:rPr>
                <w:bCs/>
              </w:rPr>
            </w:pPr>
            <w:r w:rsidRPr="00F66BC5">
              <w:rPr>
                <w:bCs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  <w:r w:rsidRPr="00F66BC5">
              <w:rPr>
                <w:bCs/>
              </w:rPr>
              <w:t>(ч.2 ст.</w:t>
            </w:r>
            <w:r>
              <w:rPr>
                <w:bCs/>
              </w:rPr>
              <w:t>49</w:t>
            </w:r>
            <w:r w:rsidRPr="00F66BC5">
              <w:rPr>
                <w:bCs/>
              </w:rPr>
              <w:t xml:space="preserve"> Закона области)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20</w:t>
            </w:r>
            <w:r w:rsidRPr="00F66BC5">
              <w:rPr>
                <w:b/>
                <w:bCs/>
              </w:rPr>
              <w:t xml:space="preserve"> августа </w:t>
            </w:r>
            <w:r>
              <w:rPr>
                <w:b/>
                <w:bCs/>
              </w:rPr>
              <w:t>2016 года</w:t>
            </w:r>
            <w:r w:rsidRPr="00F66BC5">
              <w:rPr>
                <w:b/>
                <w:bCs/>
              </w:rPr>
              <w:t xml:space="preserve"> и до ноля часов по местному времени </w:t>
            </w:r>
          </w:p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F66BC5">
              <w:rPr>
                <w:b/>
                <w:bCs/>
              </w:rPr>
              <w:t xml:space="preserve"> сентября </w:t>
            </w:r>
            <w:r>
              <w:rPr>
                <w:b/>
                <w:bCs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Default="00360E76" w:rsidP="001815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Зарегистрированные кандидаты, избирательные объединения, зарегистрировавшие областные списки кандидатов</w:t>
            </w:r>
          </w:p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  <w:r w:rsidRPr="00F66BC5">
              <w:rPr>
                <w:bCs/>
              </w:rPr>
              <w:t>Выделение специальных мест для размещения печатных агитационных материалов на территории кажд</w:t>
            </w:r>
            <w:r>
              <w:rPr>
                <w:bCs/>
              </w:rPr>
              <w:t>ого избирательного участка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>Не позднее 1</w:t>
            </w:r>
            <w:r>
              <w:rPr>
                <w:b/>
                <w:bCs/>
              </w:rPr>
              <w:t>8</w:t>
            </w:r>
            <w:r w:rsidRPr="00F66BC5">
              <w:rPr>
                <w:b/>
                <w:bCs/>
              </w:rPr>
              <w:t xml:space="preserve"> августа </w:t>
            </w:r>
            <w:r>
              <w:rPr>
                <w:b/>
                <w:bCs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jc w:val="center"/>
              <w:rPr>
                <w:bCs/>
                <w:iCs/>
                <w:color w:val="365F91"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Органы местного самоуправления по предложению территориальной избирательной комиссии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6BC5">
              <w:rPr>
                <w:bCs/>
              </w:rPr>
              <w:t xml:space="preserve">Запрет на рекламу, в том числе оплаченную </w:t>
            </w:r>
            <w:r>
              <w:rPr>
                <w:bCs/>
              </w:rPr>
              <w:t>за счет средств соответствующего избирательного фонда</w:t>
            </w:r>
            <w:r w:rsidRPr="00F66BC5">
              <w:rPr>
                <w:bCs/>
              </w:rPr>
              <w:t>, коммерческой и иной не связанной с выборами деятельности с использованием фамилий или изображений кандидатов, а также рекламы с использованием наименований, эмблем и иной символики избирательн</w:t>
            </w:r>
            <w:r>
              <w:rPr>
                <w:bCs/>
              </w:rPr>
              <w:t>ого</w:t>
            </w:r>
            <w:r w:rsidRPr="00F66BC5">
              <w:rPr>
                <w:bCs/>
              </w:rPr>
              <w:t xml:space="preserve"> объединени</w:t>
            </w:r>
            <w:r>
              <w:rPr>
                <w:bCs/>
              </w:rPr>
              <w:t>я</w:t>
            </w:r>
            <w:r w:rsidRPr="00F66BC5">
              <w:rPr>
                <w:bCs/>
              </w:rPr>
              <w:t>, выдвинувш</w:t>
            </w:r>
            <w:r>
              <w:rPr>
                <w:bCs/>
              </w:rPr>
              <w:t>его</w:t>
            </w:r>
            <w:r w:rsidRPr="00F66BC5">
              <w:rPr>
                <w:bCs/>
              </w:rPr>
              <w:t xml:space="preserve"> кандидат</w:t>
            </w:r>
            <w:r>
              <w:rPr>
                <w:bCs/>
              </w:rPr>
              <w:t>а, областной список кандидатов</w:t>
            </w:r>
          </w:p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  <w:r w:rsidRPr="00F66BC5">
              <w:rPr>
                <w:bCs/>
              </w:rPr>
              <w:t>(ч.4 ст.</w:t>
            </w:r>
            <w:r>
              <w:rPr>
                <w:bCs/>
              </w:rPr>
              <w:t>55</w:t>
            </w:r>
            <w:r w:rsidRPr="00F66BC5">
              <w:rPr>
                <w:bCs/>
              </w:rPr>
              <w:t xml:space="preserve"> Закона области)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F66BC5">
              <w:rPr>
                <w:b/>
                <w:bCs/>
              </w:rPr>
              <w:t>-1</w:t>
            </w:r>
            <w:r>
              <w:rPr>
                <w:b/>
                <w:bCs/>
              </w:rPr>
              <w:t>8</w:t>
            </w:r>
            <w:r w:rsidRPr="00F66BC5">
              <w:rPr>
                <w:b/>
                <w:bCs/>
              </w:rPr>
              <w:t xml:space="preserve"> сентября </w:t>
            </w:r>
            <w:r>
              <w:rPr>
                <w:b/>
                <w:bCs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jc w:val="center"/>
              <w:rPr>
                <w:bCs/>
              </w:rPr>
            </w:pPr>
          </w:p>
          <w:p w:rsidR="00360E76" w:rsidRPr="00F66BC5" w:rsidRDefault="00360E76" w:rsidP="001815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snapToGrid w:val="0"/>
              <w:ind w:left="-70"/>
              <w:jc w:val="both"/>
              <w:rPr>
                <w:bCs/>
                <w:color w:val="0000FF"/>
              </w:rPr>
            </w:pPr>
            <w:r w:rsidRPr="00F66BC5">
              <w:rPr>
                <w:bCs/>
              </w:rPr>
              <w:t>Кандидаты, избирательные объединения, иные физические и юридические лица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E47208" w:rsidRDefault="00360E76" w:rsidP="001815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47208">
              <w:rPr>
                <w:bCs/>
              </w:rPr>
              <w:t xml:space="preserve">Размещение на стендах в помещениях избирательных комиссий информации о зарегистрированных кандидатах и областных списках кандидатов с указанием сведений, </w:t>
            </w:r>
            <w:r w:rsidRPr="00AF6FBA">
              <w:rPr>
                <w:bCs/>
              </w:rPr>
              <w:t xml:space="preserve">предусмотренных частями 3 - </w:t>
            </w:r>
            <w:r>
              <w:rPr>
                <w:bCs/>
              </w:rPr>
              <w:t>4</w:t>
            </w:r>
            <w:r w:rsidRPr="00AF6FBA">
              <w:rPr>
                <w:bCs/>
              </w:rPr>
              <w:t xml:space="preserve"> статьи 64</w:t>
            </w:r>
            <w:r w:rsidRPr="00E47208">
              <w:rPr>
                <w:bCs/>
              </w:rPr>
              <w:t xml:space="preserve"> Закона области, а также информации об отмене, аннулировании регистрации зарегистрированных кандидатов, областных списков кандидатов, о выбытии кандидатов из зарегистрированных областных списков кандидатов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 xml:space="preserve">Не позднее 2 </w:t>
            </w:r>
            <w:r w:rsidRPr="00B42795">
              <w:rPr>
                <w:b/>
                <w:bCs/>
              </w:rPr>
              <w:t xml:space="preserve">сентября </w:t>
            </w:r>
            <w:r>
              <w:rPr>
                <w:b/>
                <w:bCs/>
              </w:rPr>
              <w:t>2016 года</w:t>
            </w:r>
            <w:r w:rsidRPr="00F66BC5">
              <w:rPr>
                <w:b/>
                <w:bCs/>
              </w:rPr>
              <w:t xml:space="preserve"> </w:t>
            </w:r>
          </w:p>
          <w:p w:rsidR="00360E76" w:rsidRPr="00F66BC5" w:rsidRDefault="00360E76" w:rsidP="001815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</w:p>
        </w:tc>
      </w:tr>
      <w:tr w:rsidR="00360E76" w:rsidRPr="00F66BC5" w:rsidTr="0018158B">
        <w:trPr>
          <w:cantSplit/>
        </w:trPr>
        <w:tc>
          <w:tcPr>
            <w:tcW w:w="15735" w:type="dxa"/>
            <w:gridSpan w:val="4"/>
          </w:tcPr>
          <w:p w:rsidR="00360E76" w:rsidRPr="00F66BC5" w:rsidRDefault="00360E76" w:rsidP="0018158B">
            <w:pPr>
              <w:widowControl w:val="0"/>
              <w:spacing w:before="120" w:after="120"/>
              <w:ind w:left="-7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>Финансирование выборов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6BC5">
              <w:rPr>
                <w:bCs/>
              </w:rPr>
              <w:t>Представление в территориальную избирательную комиссию отчета о поступлении и расходовании средств, выделенных из областного бюджета на подготовку и проведение выборов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>Не позднее 2</w:t>
            </w:r>
            <w:r>
              <w:rPr>
                <w:b/>
                <w:bCs/>
              </w:rPr>
              <w:t>8</w:t>
            </w:r>
            <w:r w:rsidRPr="00F66BC5">
              <w:rPr>
                <w:b/>
                <w:bCs/>
              </w:rPr>
              <w:t xml:space="preserve"> сентября </w:t>
            </w:r>
            <w:r>
              <w:rPr>
                <w:b/>
                <w:bCs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Участковые избирательные комиссии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  <w:r w:rsidRPr="00F66BC5">
              <w:rPr>
                <w:bCs/>
              </w:rPr>
              <w:t xml:space="preserve">Представление в Избирательную комиссию </w:t>
            </w:r>
            <w:r>
              <w:rPr>
                <w:bCs/>
              </w:rPr>
              <w:t>Оренбургской</w:t>
            </w:r>
            <w:r w:rsidRPr="00F66BC5">
              <w:rPr>
                <w:bCs/>
              </w:rPr>
              <w:t xml:space="preserve"> области отчета о поступлении и расходовании средств, выделенных из областного бюджета на подготовку и проведение выборов</w:t>
            </w: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6BC5">
              <w:rPr>
                <w:bCs/>
              </w:rPr>
              <w:t xml:space="preserve">не позднее чем через </w:t>
            </w:r>
            <w:r>
              <w:rPr>
                <w:bCs/>
              </w:rPr>
              <w:t>35</w:t>
            </w:r>
            <w:r w:rsidRPr="00F66BC5">
              <w:rPr>
                <w:bCs/>
              </w:rPr>
              <w:t xml:space="preserve"> дней со дня </w:t>
            </w:r>
            <w:r w:rsidRPr="002F38F9">
              <w:rPr>
                <w:bCs/>
              </w:rPr>
              <w:t>со дня официального опубликования результатов выборов</w:t>
            </w: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</w:p>
        </w:tc>
      </w:tr>
      <w:tr w:rsidR="00360E76" w:rsidRPr="00F66BC5" w:rsidTr="0018158B">
        <w:trPr>
          <w:cantSplit/>
        </w:trPr>
        <w:tc>
          <w:tcPr>
            <w:tcW w:w="15735" w:type="dxa"/>
            <w:gridSpan w:val="4"/>
          </w:tcPr>
          <w:p w:rsidR="00360E76" w:rsidRPr="00F66BC5" w:rsidRDefault="00360E76" w:rsidP="0018158B">
            <w:pPr>
              <w:widowControl w:val="0"/>
              <w:spacing w:before="120" w:after="120"/>
              <w:ind w:left="-70"/>
              <w:jc w:val="center"/>
              <w:rPr>
                <w:b/>
                <w:bCs/>
                <w:highlight w:val="yellow"/>
              </w:rPr>
            </w:pPr>
            <w:r w:rsidRPr="00F66BC5">
              <w:rPr>
                <w:b/>
                <w:bCs/>
              </w:rPr>
              <w:lastRenderedPageBreak/>
              <w:t>Голосование и определение результатов выборов</w:t>
            </w:r>
          </w:p>
        </w:tc>
      </w:tr>
      <w:tr w:rsidR="00360E76" w:rsidRPr="004958A5" w:rsidTr="0018158B">
        <w:trPr>
          <w:cantSplit/>
        </w:trPr>
        <w:tc>
          <w:tcPr>
            <w:tcW w:w="851" w:type="dxa"/>
          </w:tcPr>
          <w:p w:rsidR="00360E76" w:rsidRPr="004958A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2136DE" w:rsidRDefault="00360E76" w:rsidP="001815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36DE">
              <w:rPr>
                <w:bCs/>
              </w:rPr>
              <w:t xml:space="preserve">Выдача открепительного удостоверения на основании письменного заявления избирателя территориальной избирательной комиссией </w:t>
            </w:r>
          </w:p>
        </w:tc>
        <w:tc>
          <w:tcPr>
            <w:tcW w:w="4253" w:type="dxa"/>
          </w:tcPr>
          <w:p w:rsidR="00360E76" w:rsidRPr="002136DE" w:rsidRDefault="00360E76" w:rsidP="0018158B">
            <w:pPr>
              <w:widowControl w:val="0"/>
              <w:ind w:left="161"/>
              <w:jc w:val="center"/>
              <w:rPr>
                <w:b/>
                <w:bCs/>
              </w:rPr>
            </w:pPr>
            <w:r w:rsidRPr="002136DE">
              <w:rPr>
                <w:b/>
                <w:bCs/>
              </w:rPr>
              <w:t>С 3 августа по 6 сентября 2016 года включительно</w:t>
            </w:r>
          </w:p>
          <w:p w:rsidR="00360E76" w:rsidRPr="002136DE" w:rsidRDefault="00360E76" w:rsidP="0018158B">
            <w:pPr>
              <w:widowControl w:val="0"/>
              <w:ind w:left="161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2136DE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</w:p>
        </w:tc>
      </w:tr>
      <w:tr w:rsidR="00360E76" w:rsidRPr="004958A5" w:rsidTr="0018158B">
        <w:trPr>
          <w:cantSplit/>
        </w:trPr>
        <w:tc>
          <w:tcPr>
            <w:tcW w:w="851" w:type="dxa"/>
          </w:tcPr>
          <w:p w:rsidR="00360E76" w:rsidRPr="004958A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2136DE" w:rsidRDefault="00360E76" w:rsidP="001815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36DE">
              <w:rPr>
                <w:bCs/>
              </w:rPr>
              <w:t xml:space="preserve">Выдача открепительного удостоверения на основании письменного заявления избирателя участковой избирательной комиссией </w:t>
            </w:r>
          </w:p>
        </w:tc>
        <w:tc>
          <w:tcPr>
            <w:tcW w:w="4253" w:type="dxa"/>
          </w:tcPr>
          <w:p w:rsidR="00360E76" w:rsidRPr="002136DE" w:rsidRDefault="00360E76" w:rsidP="0018158B">
            <w:pPr>
              <w:widowControl w:val="0"/>
              <w:ind w:left="161"/>
              <w:jc w:val="center"/>
              <w:rPr>
                <w:b/>
                <w:bCs/>
              </w:rPr>
            </w:pPr>
            <w:r w:rsidRPr="002136DE">
              <w:rPr>
                <w:b/>
                <w:bCs/>
              </w:rPr>
              <w:t>С 7 сентября 2016 года</w:t>
            </w:r>
          </w:p>
          <w:p w:rsidR="00360E76" w:rsidRPr="002136DE" w:rsidRDefault="00360E76" w:rsidP="0018158B">
            <w:pPr>
              <w:widowControl w:val="0"/>
              <w:ind w:left="161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2136DE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2136DE">
              <w:rPr>
                <w:bCs/>
              </w:rPr>
              <w:t xml:space="preserve">Участковые избирательные комиссии </w:t>
            </w:r>
          </w:p>
        </w:tc>
      </w:tr>
      <w:tr w:rsidR="00360E76" w:rsidRPr="004958A5" w:rsidTr="0018158B">
        <w:trPr>
          <w:cantSplit/>
        </w:trPr>
        <w:tc>
          <w:tcPr>
            <w:tcW w:w="851" w:type="dxa"/>
          </w:tcPr>
          <w:p w:rsidR="00360E76" w:rsidRPr="004958A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2136DE" w:rsidRDefault="00360E76" w:rsidP="001815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36DE">
              <w:rPr>
                <w:bCs/>
              </w:rPr>
              <w:t xml:space="preserve">Направление территориальной избирательной комиссией в участковые избирательные </w:t>
            </w:r>
            <w:proofErr w:type="gramStart"/>
            <w:r w:rsidRPr="002136DE">
              <w:rPr>
                <w:bCs/>
              </w:rPr>
              <w:t>комиссии</w:t>
            </w:r>
            <w:proofErr w:type="gramEnd"/>
            <w:r w:rsidRPr="002136DE">
              <w:rPr>
                <w:bCs/>
              </w:rPr>
              <w:t xml:space="preserve"> вместе с первым экземпляром списка избирателей заверенные выписки из реестра выдачи открепительных удостоверений, в которых указываются сведения о получивших открепительные удостоверения избирателях, зарегистрированных на территориях соответствующих избирательных участков</w:t>
            </w:r>
          </w:p>
          <w:p w:rsidR="00360E76" w:rsidRPr="002136DE" w:rsidRDefault="00360E76" w:rsidP="0018158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136DE">
              <w:rPr>
                <w:bCs/>
              </w:rPr>
              <w:t>(ч.9 ст.66 Закона области)</w:t>
            </w:r>
          </w:p>
        </w:tc>
        <w:tc>
          <w:tcPr>
            <w:tcW w:w="4253" w:type="dxa"/>
          </w:tcPr>
          <w:p w:rsidR="00360E76" w:rsidRPr="002136DE" w:rsidRDefault="00360E76" w:rsidP="0018158B">
            <w:pPr>
              <w:widowControl w:val="0"/>
              <w:ind w:left="161"/>
              <w:jc w:val="center"/>
              <w:rPr>
                <w:b/>
                <w:bCs/>
              </w:rPr>
            </w:pPr>
            <w:r w:rsidRPr="002136DE">
              <w:rPr>
                <w:b/>
                <w:bCs/>
              </w:rPr>
              <w:t>Не позднее 7 сентября 2016 года</w:t>
            </w:r>
          </w:p>
          <w:p w:rsidR="00360E76" w:rsidRPr="002136DE" w:rsidRDefault="00360E76" w:rsidP="0018158B">
            <w:pPr>
              <w:widowControl w:val="0"/>
              <w:ind w:left="161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2136DE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Default="00360E76" w:rsidP="0018158B">
            <w:pPr>
              <w:widowControl w:val="0"/>
              <w:rPr>
                <w:bCs/>
              </w:rPr>
            </w:pPr>
            <w:r w:rsidRPr="00BA2436">
              <w:rPr>
                <w:bCs/>
              </w:rPr>
              <w:t>Передача избирательных бюллетеней участковым избирательным комиссиям</w:t>
            </w:r>
            <w:r>
              <w:rPr>
                <w:bCs/>
              </w:rPr>
              <w:t xml:space="preserve"> </w:t>
            </w:r>
            <w:r w:rsidRPr="00BA2436">
              <w:rPr>
                <w:bCs/>
              </w:rPr>
              <w:t xml:space="preserve"> </w:t>
            </w:r>
          </w:p>
          <w:p w:rsidR="00360E76" w:rsidRPr="00F66BC5" w:rsidRDefault="00360E76" w:rsidP="0018158B">
            <w:pPr>
              <w:widowControl w:val="0"/>
              <w:rPr>
                <w:bCs/>
              </w:rPr>
            </w:pP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 xml:space="preserve">Не позднее </w:t>
            </w:r>
            <w:r>
              <w:rPr>
                <w:b/>
                <w:bCs/>
              </w:rPr>
              <w:t>16</w:t>
            </w:r>
            <w:r w:rsidRPr="00F66B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сентября</w:t>
            </w:r>
            <w:r w:rsidRPr="00F66B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  <w:r w:rsidRPr="00F66BC5">
              <w:rPr>
                <w:bCs/>
              </w:rPr>
              <w:t xml:space="preserve">Оповещение избирателей о времени и месте голосования через средства массовой информации или иным способом </w:t>
            </w:r>
          </w:p>
          <w:p w:rsidR="00360E76" w:rsidRPr="00F66BC5" w:rsidRDefault="00360E76" w:rsidP="0018158B">
            <w:pPr>
              <w:widowControl w:val="0"/>
              <w:rPr>
                <w:bCs/>
              </w:rPr>
            </w:pP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/>
              </w:rPr>
            </w:pPr>
            <w:r w:rsidRPr="00F66BC5">
              <w:rPr>
                <w:b/>
                <w:bCs/>
              </w:rPr>
              <w:t xml:space="preserve">Не позднее </w:t>
            </w:r>
            <w:r>
              <w:rPr>
                <w:b/>
              </w:rPr>
              <w:t>7</w:t>
            </w:r>
            <w:r w:rsidRPr="00F66BC5">
              <w:rPr>
                <w:b/>
              </w:rPr>
              <w:t xml:space="preserve"> сентября </w:t>
            </w:r>
            <w:r>
              <w:rPr>
                <w:b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jc w:val="center"/>
              <w:rPr>
                <w:bCs/>
                <w:color w:val="365F91"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proofErr w:type="gramStart"/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proofErr w:type="gramEnd"/>
            <w:r w:rsidRPr="00F66BC5">
              <w:rPr>
                <w:bCs/>
              </w:rPr>
              <w:t xml:space="preserve"> и участковые избирательные комиссии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  <w:r w:rsidRPr="00F66BC5">
              <w:rPr>
                <w:bCs/>
              </w:rPr>
              <w:t>Проведение голосования</w:t>
            </w:r>
          </w:p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360E76" w:rsidRPr="001A51B2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1A51B2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1A51B2">
              <w:rPr>
                <w:b/>
                <w:bCs/>
              </w:rPr>
              <w:t xml:space="preserve"> сентября </w:t>
            </w:r>
            <w:r>
              <w:rPr>
                <w:b/>
                <w:bCs/>
              </w:rPr>
              <w:t>2016</w:t>
            </w:r>
            <w:r w:rsidRPr="001A51B2">
              <w:rPr>
                <w:b/>
                <w:bCs/>
              </w:rPr>
              <w:t xml:space="preserve"> года</w:t>
            </w:r>
          </w:p>
          <w:p w:rsidR="00360E76" w:rsidRPr="001A51B2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1A51B2">
              <w:rPr>
                <w:b/>
                <w:bCs/>
              </w:rPr>
              <w:t>с 8 до 20 часов</w:t>
            </w:r>
          </w:p>
          <w:p w:rsidR="00360E76" w:rsidRPr="00F66BC5" w:rsidRDefault="00360E76" w:rsidP="0018158B">
            <w:pPr>
              <w:widowControl w:val="0"/>
              <w:jc w:val="center"/>
              <w:rPr>
                <w:bCs/>
              </w:rPr>
            </w:pPr>
            <w:r w:rsidRPr="001A51B2">
              <w:rPr>
                <w:b/>
                <w:bCs/>
              </w:rPr>
              <w:t>по местному времени</w:t>
            </w: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Участковые избирательные комиссии</w:t>
            </w:r>
          </w:p>
        </w:tc>
      </w:tr>
      <w:tr w:rsidR="00360E76" w:rsidRPr="00F66BC5" w:rsidTr="0018158B">
        <w:trPr>
          <w:cantSplit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  <w:r w:rsidRPr="00F66BC5">
              <w:rPr>
                <w:bCs/>
              </w:rPr>
              <w:t>Подача письменного заявления или устного обращения, в том числе переданного при содействии других лиц, о предоставлении возможности проголосовать вне помещения для голосования</w:t>
            </w:r>
          </w:p>
          <w:p w:rsidR="00360E76" w:rsidRPr="00F66BC5" w:rsidRDefault="00360E76" w:rsidP="0018158B">
            <w:pPr>
              <w:widowControl w:val="0"/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 xml:space="preserve">С </w:t>
            </w:r>
            <w:r>
              <w:rPr>
                <w:b/>
                <w:bCs/>
              </w:rPr>
              <w:t>8</w:t>
            </w:r>
            <w:r w:rsidRPr="00F66BC5">
              <w:rPr>
                <w:b/>
                <w:bCs/>
              </w:rPr>
              <w:t xml:space="preserve"> сентября </w:t>
            </w:r>
            <w:r>
              <w:rPr>
                <w:b/>
                <w:bCs/>
              </w:rPr>
              <w:t>2016 года</w:t>
            </w:r>
            <w:r w:rsidRPr="00F66BC5">
              <w:rPr>
                <w:b/>
                <w:bCs/>
              </w:rPr>
              <w:t xml:space="preserve"> </w:t>
            </w:r>
          </w:p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 xml:space="preserve">до 14 часов по местному времени </w:t>
            </w:r>
          </w:p>
          <w:p w:rsidR="00360E76" w:rsidRPr="00F66BC5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F66BC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F66BC5">
              <w:rPr>
                <w:b/>
                <w:bCs/>
              </w:rPr>
              <w:t xml:space="preserve"> сентября </w:t>
            </w:r>
            <w:r>
              <w:rPr>
                <w:b/>
                <w:bCs/>
              </w:rPr>
              <w:t>2016 года</w:t>
            </w:r>
          </w:p>
          <w:p w:rsidR="00360E76" w:rsidRPr="00F66BC5" w:rsidRDefault="00360E76" w:rsidP="001815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Избиратели</w:t>
            </w:r>
          </w:p>
        </w:tc>
      </w:tr>
      <w:tr w:rsidR="00360E76" w:rsidRPr="00F66BC5" w:rsidTr="0018158B">
        <w:trPr>
          <w:cantSplit/>
          <w:trHeight w:val="330"/>
        </w:trPr>
        <w:tc>
          <w:tcPr>
            <w:tcW w:w="851" w:type="dxa"/>
          </w:tcPr>
          <w:p w:rsidR="00360E76" w:rsidRPr="000B7F8C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0B7F8C" w:rsidRDefault="00360E76" w:rsidP="0018158B">
            <w:pPr>
              <w:widowControl w:val="0"/>
              <w:jc w:val="both"/>
              <w:rPr>
                <w:bCs/>
              </w:rPr>
            </w:pPr>
            <w:r w:rsidRPr="000B7F8C">
              <w:rPr>
                <w:bCs/>
              </w:rPr>
              <w:t>Подсчет голосов избирателей</w:t>
            </w:r>
          </w:p>
          <w:p w:rsidR="00360E76" w:rsidRPr="000B7F8C" w:rsidRDefault="00360E76" w:rsidP="0018158B">
            <w:pPr>
              <w:widowControl w:val="0"/>
              <w:rPr>
                <w:bCs/>
              </w:rPr>
            </w:pPr>
          </w:p>
        </w:tc>
        <w:tc>
          <w:tcPr>
            <w:tcW w:w="4253" w:type="dxa"/>
          </w:tcPr>
          <w:p w:rsidR="00360E76" w:rsidRPr="000B7F8C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0B7F8C">
              <w:rPr>
                <w:b/>
                <w:bCs/>
              </w:rPr>
              <w:t xml:space="preserve">18 сентября 2016 года </w:t>
            </w:r>
          </w:p>
          <w:p w:rsidR="00360E76" w:rsidRPr="000B7F8C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0B7F8C">
              <w:rPr>
                <w:b/>
                <w:bCs/>
              </w:rPr>
              <w:t>после 20 часов по местному времени</w:t>
            </w:r>
          </w:p>
          <w:p w:rsidR="00360E76" w:rsidRPr="000B7F8C" w:rsidRDefault="00360E76" w:rsidP="0018158B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0B7F8C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0B7F8C">
              <w:rPr>
                <w:bCs/>
              </w:rPr>
              <w:t>Участковые избирательные комиссии</w:t>
            </w:r>
          </w:p>
        </w:tc>
      </w:tr>
      <w:tr w:rsidR="00360E76" w:rsidRPr="00F66BC5" w:rsidTr="0018158B">
        <w:trPr>
          <w:trHeight w:val="363"/>
        </w:trPr>
        <w:tc>
          <w:tcPr>
            <w:tcW w:w="851" w:type="dxa"/>
          </w:tcPr>
          <w:p w:rsidR="00360E76" w:rsidRPr="000B7F8C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0B7F8C" w:rsidRDefault="00360E76" w:rsidP="0018158B">
            <w:pPr>
              <w:widowControl w:val="0"/>
              <w:jc w:val="both"/>
              <w:rPr>
                <w:bCs/>
              </w:rPr>
            </w:pPr>
            <w:r w:rsidRPr="000B7F8C">
              <w:rPr>
                <w:bCs/>
              </w:rPr>
              <w:t xml:space="preserve">Направление в соответствующую территориальную избирательную комиссию первых экземпляров протоколов № 1 и </w:t>
            </w:r>
            <w:r w:rsidRPr="000B7F8C">
              <w:rPr>
                <w:bCs/>
              </w:rPr>
              <w:lastRenderedPageBreak/>
              <w:t xml:space="preserve">№ 2 участковой избирательной комиссии об итогах голосования </w:t>
            </w:r>
          </w:p>
        </w:tc>
        <w:tc>
          <w:tcPr>
            <w:tcW w:w="4253" w:type="dxa"/>
          </w:tcPr>
          <w:p w:rsidR="00360E76" w:rsidRPr="000B7F8C" w:rsidRDefault="00360E76" w:rsidP="0018158B">
            <w:pPr>
              <w:widowControl w:val="0"/>
              <w:ind w:left="71"/>
              <w:jc w:val="center"/>
              <w:rPr>
                <w:bCs/>
              </w:rPr>
            </w:pPr>
            <w:r w:rsidRPr="000B7F8C">
              <w:rPr>
                <w:bCs/>
              </w:rPr>
              <w:lastRenderedPageBreak/>
              <w:t xml:space="preserve">Незамедлительно после подписания протоколов всеми присутствующими </w:t>
            </w:r>
            <w:r w:rsidRPr="000B7F8C">
              <w:rPr>
                <w:bCs/>
              </w:rPr>
              <w:lastRenderedPageBreak/>
              <w:t xml:space="preserve">членами участковой избирательной комиссии с правом решающего голоса и выдачи их заверенных копий лицам, имеющим право на их получение </w:t>
            </w:r>
          </w:p>
        </w:tc>
        <w:tc>
          <w:tcPr>
            <w:tcW w:w="3685" w:type="dxa"/>
          </w:tcPr>
          <w:p w:rsidR="00360E76" w:rsidRPr="000B7F8C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0B7F8C">
              <w:rPr>
                <w:bCs/>
              </w:rPr>
              <w:lastRenderedPageBreak/>
              <w:t xml:space="preserve">Председатель или секретарь участковой избирательной </w:t>
            </w:r>
            <w:r w:rsidRPr="000B7F8C">
              <w:rPr>
                <w:bCs/>
              </w:rPr>
              <w:lastRenderedPageBreak/>
              <w:t>комиссии либо иной член участковой комиссии с правом решающего голоса по поручению председателя участковой комиссии</w:t>
            </w:r>
          </w:p>
        </w:tc>
      </w:tr>
      <w:tr w:rsidR="00360E76" w:rsidRPr="00B641A8" w:rsidTr="0018158B">
        <w:trPr>
          <w:cantSplit/>
          <w:trHeight w:val="363"/>
        </w:trPr>
        <w:tc>
          <w:tcPr>
            <w:tcW w:w="851" w:type="dxa"/>
          </w:tcPr>
          <w:p w:rsidR="00360E76" w:rsidRPr="000B7F8C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0B7F8C" w:rsidRDefault="00360E76" w:rsidP="0018158B">
            <w:pPr>
              <w:widowControl w:val="0"/>
              <w:jc w:val="both"/>
              <w:rPr>
                <w:bCs/>
              </w:rPr>
            </w:pPr>
            <w:r w:rsidRPr="000B7F8C">
              <w:rPr>
                <w:bCs/>
              </w:rPr>
              <w:t xml:space="preserve">Установление итогов голосования на соответствующей территории по областному избирательному округу и одномандатному избирательному округу </w:t>
            </w:r>
          </w:p>
        </w:tc>
        <w:tc>
          <w:tcPr>
            <w:tcW w:w="4253" w:type="dxa"/>
          </w:tcPr>
          <w:p w:rsidR="00360E76" w:rsidRPr="000B7F8C" w:rsidRDefault="00360E76" w:rsidP="0018158B">
            <w:pPr>
              <w:widowControl w:val="0"/>
              <w:jc w:val="center"/>
              <w:rPr>
                <w:b/>
                <w:bCs/>
              </w:rPr>
            </w:pPr>
            <w:r w:rsidRPr="000B7F8C">
              <w:rPr>
                <w:b/>
                <w:bCs/>
              </w:rPr>
              <w:t>Не позднее 20 сентября 2016 года</w:t>
            </w:r>
          </w:p>
          <w:p w:rsidR="00360E76" w:rsidRPr="000B7F8C" w:rsidRDefault="00360E76" w:rsidP="00181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5" w:type="dxa"/>
          </w:tcPr>
          <w:p w:rsidR="00360E76" w:rsidRPr="000B7F8C" w:rsidRDefault="00360E76" w:rsidP="0018158B">
            <w:pPr>
              <w:widowControl w:val="0"/>
              <w:ind w:left="-70"/>
              <w:jc w:val="both"/>
              <w:rPr>
                <w:bCs/>
              </w:rPr>
            </w:pPr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</w:p>
        </w:tc>
      </w:tr>
      <w:tr w:rsidR="00360E76" w:rsidRPr="00F86013" w:rsidTr="0018158B">
        <w:trPr>
          <w:cantSplit/>
          <w:trHeight w:val="363"/>
        </w:trPr>
        <w:tc>
          <w:tcPr>
            <w:tcW w:w="851" w:type="dxa"/>
          </w:tcPr>
          <w:p w:rsidR="00360E76" w:rsidRPr="000B7F8C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0B7F8C" w:rsidRDefault="00360E76" w:rsidP="0018158B">
            <w:pPr>
              <w:widowControl w:val="0"/>
              <w:jc w:val="both"/>
              <w:rPr>
                <w:bCs/>
              </w:rPr>
            </w:pPr>
            <w:r w:rsidRPr="000B7F8C">
              <w:rPr>
                <w:bCs/>
              </w:rPr>
              <w:t xml:space="preserve">Направление в соответствующую окружную избирательную комиссию первых экземпляров протоколов № 1 и № 2 территориальной избирательной комиссии об итогах голосования вместе с приложенными к ним документами и протоколами участковых избирательных комиссий </w:t>
            </w:r>
          </w:p>
        </w:tc>
        <w:tc>
          <w:tcPr>
            <w:tcW w:w="4253" w:type="dxa"/>
          </w:tcPr>
          <w:p w:rsidR="00360E76" w:rsidRPr="000B7F8C" w:rsidRDefault="00360E76" w:rsidP="00181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B7F8C">
              <w:rPr>
                <w:bCs/>
              </w:rPr>
              <w:t xml:space="preserve">Незамедлительно после подписания протоколов всеми присутствующими членами территориальной избирательной комиссии с правом решающего голоса </w:t>
            </w:r>
          </w:p>
        </w:tc>
        <w:tc>
          <w:tcPr>
            <w:tcW w:w="3685" w:type="dxa"/>
          </w:tcPr>
          <w:p w:rsidR="00360E76" w:rsidRPr="000B7F8C" w:rsidRDefault="00360E76" w:rsidP="0018158B">
            <w:pPr>
              <w:widowControl w:val="0"/>
              <w:ind w:left="-70"/>
              <w:rPr>
                <w:bCs/>
              </w:rPr>
            </w:pPr>
            <w:r w:rsidRPr="000B7F8C">
              <w:rPr>
                <w:bCs/>
              </w:rPr>
              <w:t xml:space="preserve">Председатель или секретарь </w:t>
            </w:r>
            <w:r>
              <w:rPr>
                <w:bCs/>
              </w:rPr>
              <w:t xml:space="preserve">территориальной </w:t>
            </w:r>
            <w:r w:rsidRPr="000B7F8C">
              <w:rPr>
                <w:bCs/>
              </w:rPr>
              <w:t xml:space="preserve"> избирательной комиссии либо иной член участковой комиссии с правом решающего голоса по поручению председателя </w:t>
            </w:r>
            <w:r>
              <w:rPr>
                <w:bCs/>
              </w:rPr>
              <w:t xml:space="preserve">территориальной </w:t>
            </w:r>
            <w:r w:rsidRPr="000B7F8C">
              <w:rPr>
                <w:bCs/>
              </w:rPr>
              <w:t>комиссии</w:t>
            </w:r>
          </w:p>
        </w:tc>
      </w:tr>
      <w:tr w:rsidR="00360E76" w:rsidRPr="00F66BC5" w:rsidTr="0018158B">
        <w:trPr>
          <w:cantSplit/>
          <w:trHeight w:val="363"/>
        </w:trPr>
        <w:tc>
          <w:tcPr>
            <w:tcW w:w="851" w:type="dxa"/>
          </w:tcPr>
          <w:p w:rsidR="00360E76" w:rsidRPr="00F66BC5" w:rsidRDefault="00360E76" w:rsidP="00360E76">
            <w:pPr>
              <w:widowControl w:val="0"/>
              <w:numPr>
                <w:ilvl w:val="0"/>
                <w:numId w:val="36"/>
              </w:numPr>
              <w:jc w:val="center"/>
              <w:rPr>
                <w:bCs/>
              </w:rPr>
            </w:pPr>
          </w:p>
        </w:tc>
        <w:tc>
          <w:tcPr>
            <w:tcW w:w="6946" w:type="dxa"/>
          </w:tcPr>
          <w:p w:rsidR="00360E76" w:rsidRPr="00F66BC5" w:rsidRDefault="00360E76" w:rsidP="001815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66BC5">
              <w:rPr>
                <w:bCs/>
              </w:rPr>
              <w:t xml:space="preserve">Хранение </w:t>
            </w:r>
            <w:r>
              <w:rPr>
                <w:bCs/>
              </w:rPr>
              <w:t>и</w:t>
            </w:r>
            <w:r w:rsidRPr="00CB5DD6">
              <w:rPr>
                <w:bCs/>
              </w:rPr>
              <w:t>збирательны</w:t>
            </w:r>
            <w:r>
              <w:rPr>
                <w:bCs/>
              </w:rPr>
              <w:t>х</w:t>
            </w:r>
            <w:r w:rsidRPr="00CB5DD6">
              <w:rPr>
                <w:bCs/>
              </w:rPr>
              <w:t xml:space="preserve"> бюллетен</w:t>
            </w:r>
            <w:r>
              <w:rPr>
                <w:bCs/>
              </w:rPr>
              <w:t>ей</w:t>
            </w:r>
            <w:r w:rsidRPr="00CB5DD6">
              <w:rPr>
                <w:bCs/>
              </w:rPr>
              <w:t>, открепительны</w:t>
            </w:r>
            <w:r>
              <w:rPr>
                <w:bCs/>
              </w:rPr>
              <w:t>х</w:t>
            </w:r>
            <w:r w:rsidRPr="00CB5DD6">
              <w:rPr>
                <w:bCs/>
              </w:rPr>
              <w:t xml:space="preserve"> удостоверени</w:t>
            </w:r>
            <w:r>
              <w:rPr>
                <w:bCs/>
              </w:rPr>
              <w:t>й</w:t>
            </w:r>
            <w:r w:rsidRPr="00CB5DD6">
              <w:rPr>
                <w:bCs/>
              </w:rPr>
              <w:t>, спис</w:t>
            </w:r>
            <w:r>
              <w:rPr>
                <w:bCs/>
              </w:rPr>
              <w:t>ков</w:t>
            </w:r>
            <w:r w:rsidRPr="00CB5DD6">
              <w:rPr>
                <w:bCs/>
              </w:rPr>
              <w:t xml:space="preserve"> избирателей </w:t>
            </w:r>
          </w:p>
          <w:p w:rsidR="00360E76" w:rsidRPr="00F66BC5" w:rsidRDefault="00360E76" w:rsidP="0018158B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253" w:type="dxa"/>
          </w:tcPr>
          <w:p w:rsidR="00360E76" w:rsidRPr="00F66BC5" w:rsidRDefault="00360E76" w:rsidP="0018158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B5DD6">
              <w:rPr>
                <w:bCs/>
              </w:rPr>
              <w:t xml:space="preserve">Не менее одного года со дня официального опубликования результатов выборов </w:t>
            </w:r>
          </w:p>
        </w:tc>
        <w:tc>
          <w:tcPr>
            <w:tcW w:w="3685" w:type="dxa"/>
          </w:tcPr>
          <w:p w:rsidR="00360E76" w:rsidRPr="00F66BC5" w:rsidRDefault="00360E76" w:rsidP="0018158B">
            <w:pPr>
              <w:widowControl w:val="0"/>
              <w:ind w:left="-70"/>
              <w:rPr>
                <w:bCs/>
              </w:rPr>
            </w:pPr>
            <w:r w:rsidRPr="00F66BC5">
              <w:rPr>
                <w:bCs/>
              </w:rPr>
              <w:t>Территориальн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избирательн</w:t>
            </w:r>
            <w:r>
              <w:rPr>
                <w:bCs/>
              </w:rPr>
              <w:t>ая</w:t>
            </w:r>
            <w:r w:rsidRPr="00F66BC5">
              <w:rPr>
                <w:bCs/>
              </w:rPr>
              <w:t xml:space="preserve"> комисси</w:t>
            </w:r>
            <w:r>
              <w:rPr>
                <w:bCs/>
              </w:rPr>
              <w:t>я</w:t>
            </w:r>
            <w:r w:rsidRPr="00F66BC5">
              <w:rPr>
                <w:bCs/>
              </w:rPr>
              <w:t xml:space="preserve"> </w:t>
            </w:r>
          </w:p>
        </w:tc>
      </w:tr>
    </w:tbl>
    <w:p w:rsidR="00360E76" w:rsidRPr="00F66BC5" w:rsidRDefault="00360E76" w:rsidP="00360E76">
      <w:pPr>
        <w:widowControl w:val="0"/>
        <w:rPr>
          <w:bCs/>
          <w:sz w:val="20"/>
          <w:szCs w:val="20"/>
        </w:rPr>
      </w:pPr>
    </w:p>
    <w:p w:rsidR="00360E76" w:rsidRDefault="00360E76" w:rsidP="00360E76">
      <w:pPr>
        <w:widowControl w:val="0"/>
        <w:tabs>
          <w:tab w:val="left" w:pos="4872"/>
        </w:tabs>
      </w:pPr>
    </w:p>
    <w:p w:rsidR="00360E76" w:rsidRDefault="00360E76" w:rsidP="003D1D9E">
      <w:pPr>
        <w:jc w:val="center"/>
        <w:rPr>
          <w:rFonts w:ascii="Times New Roman CYR" w:hAnsi="Times New Roman CYR"/>
          <w:sz w:val="20"/>
        </w:rPr>
      </w:pPr>
    </w:p>
    <w:sectPr w:rsidR="00360E76" w:rsidSect="00F9105F">
      <w:headerReference w:type="even" r:id="rId8"/>
      <w:headerReference w:type="default" r:id="rId9"/>
      <w:pgSz w:w="16838" w:h="11906" w:orient="landscape" w:code="9"/>
      <w:pgMar w:top="680" w:right="567" w:bottom="70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F6" w:rsidRDefault="008F6FF6" w:rsidP="008F3655">
      <w:r>
        <w:separator/>
      </w:r>
    </w:p>
  </w:endnote>
  <w:endnote w:type="continuationSeparator" w:id="0">
    <w:p w:rsidR="008F6FF6" w:rsidRDefault="008F6FF6" w:rsidP="008F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F6" w:rsidRDefault="008F6FF6" w:rsidP="008F3655">
      <w:r>
        <w:separator/>
      </w:r>
    </w:p>
  </w:footnote>
  <w:footnote w:type="continuationSeparator" w:id="0">
    <w:p w:rsidR="008F6FF6" w:rsidRDefault="008F6FF6" w:rsidP="008F3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5D" w:rsidRDefault="005D698F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7</w:t>
    </w:r>
    <w:r>
      <w:rPr>
        <w:rStyle w:val="af4"/>
      </w:rPr>
      <w:fldChar w:fldCharType="end"/>
    </w:r>
  </w:p>
  <w:p w:rsidR="00B4205D" w:rsidRDefault="008F6FF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05D" w:rsidRDefault="005D698F">
    <w:pPr>
      <w:pStyle w:val="af0"/>
      <w:framePr w:wrap="around" w:vAnchor="text" w:hAnchor="margin" w:xAlign="center" w:y="1"/>
      <w:jc w:val="center"/>
      <w:rPr>
        <w:rStyle w:val="af4"/>
        <w:sz w:val="20"/>
      </w:rPr>
    </w:pPr>
    <w:r>
      <w:rPr>
        <w:rStyle w:val="af4"/>
        <w:sz w:val="20"/>
      </w:rPr>
      <w:fldChar w:fldCharType="begin"/>
    </w:r>
    <w:r>
      <w:rPr>
        <w:rStyle w:val="af4"/>
        <w:sz w:val="20"/>
      </w:rPr>
      <w:instrText xml:space="preserve">PAGE  </w:instrText>
    </w:r>
    <w:r>
      <w:rPr>
        <w:rStyle w:val="af4"/>
        <w:sz w:val="20"/>
      </w:rPr>
      <w:fldChar w:fldCharType="separate"/>
    </w:r>
    <w:r w:rsidR="00C63FAE">
      <w:rPr>
        <w:rStyle w:val="af4"/>
        <w:noProof/>
        <w:sz w:val="20"/>
      </w:rPr>
      <w:t>5</w:t>
    </w:r>
    <w:r>
      <w:rPr>
        <w:rStyle w:val="af4"/>
        <w:sz w:val="20"/>
      </w:rPr>
      <w:fldChar w:fldCharType="end"/>
    </w:r>
  </w:p>
  <w:p w:rsidR="00B4205D" w:rsidRDefault="008F6FF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3CB"/>
    <w:multiLevelType w:val="hybridMultilevel"/>
    <w:tmpl w:val="4AC029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0183F"/>
    <w:multiLevelType w:val="hybridMultilevel"/>
    <w:tmpl w:val="348C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EB649B"/>
    <w:multiLevelType w:val="hybridMultilevel"/>
    <w:tmpl w:val="3524148E"/>
    <w:lvl w:ilvl="0" w:tplc="E474CFD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69A4C60"/>
    <w:multiLevelType w:val="hybridMultilevel"/>
    <w:tmpl w:val="CBB0DAF4"/>
    <w:lvl w:ilvl="0" w:tplc="D508291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DB78D8"/>
    <w:multiLevelType w:val="hybridMultilevel"/>
    <w:tmpl w:val="EE8E8586"/>
    <w:lvl w:ilvl="0" w:tplc="32C874F8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54143A"/>
    <w:multiLevelType w:val="hybridMultilevel"/>
    <w:tmpl w:val="03CE5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A103AD"/>
    <w:multiLevelType w:val="hybridMultilevel"/>
    <w:tmpl w:val="17B84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82884"/>
    <w:multiLevelType w:val="hybridMultilevel"/>
    <w:tmpl w:val="64989B78"/>
    <w:lvl w:ilvl="0" w:tplc="EC90F10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14CFC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D4A1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BC1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1A091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562C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C03D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4C68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E2CF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216D0428"/>
    <w:multiLevelType w:val="hybridMultilevel"/>
    <w:tmpl w:val="3524148E"/>
    <w:lvl w:ilvl="0" w:tplc="E474CFD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3325CB2"/>
    <w:multiLevelType w:val="hybridMultilevel"/>
    <w:tmpl w:val="86A628BE"/>
    <w:lvl w:ilvl="0" w:tplc="DD9EA4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1313AF"/>
    <w:multiLevelType w:val="hybridMultilevel"/>
    <w:tmpl w:val="B394C8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CB5F1B"/>
    <w:multiLevelType w:val="hybridMultilevel"/>
    <w:tmpl w:val="285A6224"/>
    <w:lvl w:ilvl="0" w:tplc="346090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9C81CCB"/>
    <w:multiLevelType w:val="hybridMultilevel"/>
    <w:tmpl w:val="404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6250A0"/>
    <w:multiLevelType w:val="hybridMultilevel"/>
    <w:tmpl w:val="1B8645AA"/>
    <w:lvl w:ilvl="0" w:tplc="BF060534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>
    <w:nsid w:val="38CC2F88"/>
    <w:multiLevelType w:val="hybridMultilevel"/>
    <w:tmpl w:val="2CAAD030"/>
    <w:lvl w:ilvl="0" w:tplc="559A8DA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40C86DDD"/>
    <w:multiLevelType w:val="hybridMultilevel"/>
    <w:tmpl w:val="75A6EFFA"/>
    <w:lvl w:ilvl="0" w:tplc="7BCA5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4A7B0E3D"/>
    <w:multiLevelType w:val="hybridMultilevel"/>
    <w:tmpl w:val="50147F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2B02DA"/>
    <w:multiLevelType w:val="hybridMultilevel"/>
    <w:tmpl w:val="3E387D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F6519B"/>
    <w:multiLevelType w:val="hybridMultilevel"/>
    <w:tmpl w:val="152A66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415024"/>
    <w:multiLevelType w:val="hybridMultilevel"/>
    <w:tmpl w:val="79B809F6"/>
    <w:lvl w:ilvl="0" w:tplc="CA36EF1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5FB3A27"/>
    <w:multiLevelType w:val="hybridMultilevel"/>
    <w:tmpl w:val="078E4BF0"/>
    <w:lvl w:ilvl="0" w:tplc="3370DDC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78A0D94"/>
    <w:multiLevelType w:val="hybridMultilevel"/>
    <w:tmpl w:val="83560060"/>
    <w:lvl w:ilvl="0" w:tplc="332EB1A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5ABD44DB"/>
    <w:multiLevelType w:val="hybridMultilevel"/>
    <w:tmpl w:val="1B641E6C"/>
    <w:lvl w:ilvl="0" w:tplc="7FC8A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9BC3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0D45B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06E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74EE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0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8018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B689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C3C1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5B1160D6"/>
    <w:multiLevelType w:val="hybridMultilevel"/>
    <w:tmpl w:val="F11E8F5E"/>
    <w:lvl w:ilvl="0" w:tplc="F48C202E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4">
    <w:nsid w:val="5F4C3316"/>
    <w:multiLevelType w:val="hybridMultilevel"/>
    <w:tmpl w:val="F94EBB84"/>
    <w:lvl w:ilvl="0" w:tplc="1F265B4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5">
    <w:nsid w:val="616B1E66"/>
    <w:multiLevelType w:val="hybridMultilevel"/>
    <w:tmpl w:val="EC1EFC14"/>
    <w:lvl w:ilvl="0" w:tplc="345657B4">
      <w:start w:val="1"/>
      <w:numFmt w:val="decimal"/>
      <w:lvlText w:val="%1."/>
      <w:lvlJc w:val="left"/>
      <w:pPr>
        <w:tabs>
          <w:tab w:val="num" w:pos="521"/>
        </w:tabs>
        <w:ind w:left="521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1"/>
        </w:tabs>
        <w:ind w:left="12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1"/>
        </w:tabs>
        <w:ind w:left="19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1"/>
        </w:tabs>
        <w:ind w:left="26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1"/>
        </w:tabs>
        <w:ind w:left="34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1"/>
        </w:tabs>
        <w:ind w:left="41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1"/>
        </w:tabs>
        <w:ind w:left="48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1"/>
        </w:tabs>
        <w:ind w:left="55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1"/>
        </w:tabs>
        <w:ind w:left="6281" w:hanging="180"/>
      </w:pPr>
    </w:lvl>
  </w:abstractNum>
  <w:abstractNum w:abstractNumId="26">
    <w:nsid w:val="63D11244"/>
    <w:multiLevelType w:val="hybridMultilevel"/>
    <w:tmpl w:val="847E7B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638A6"/>
    <w:multiLevelType w:val="hybridMultilevel"/>
    <w:tmpl w:val="D8FA76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BBA1EB0"/>
    <w:multiLevelType w:val="hybridMultilevel"/>
    <w:tmpl w:val="E3B41996"/>
    <w:lvl w:ilvl="0" w:tplc="E3C6BE6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3D400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98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E682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D097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C09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FEC6A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98C7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040D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C3B6D0B"/>
    <w:multiLevelType w:val="hybridMultilevel"/>
    <w:tmpl w:val="BCD27192"/>
    <w:lvl w:ilvl="0" w:tplc="502865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>
    <w:nsid w:val="6F7071A9"/>
    <w:multiLevelType w:val="hybridMultilevel"/>
    <w:tmpl w:val="FF5ADFC0"/>
    <w:lvl w:ilvl="0" w:tplc="45C87A9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73FE7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A488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E522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DA0D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634D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25054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F22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196D2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>
    <w:nsid w:val="75C97226"/>
    <w:multiLevelType w:val="hybridMultilevel"/>
    <w:tmpl w:val="93B02E18"/>
    <w:lvl w:ilvl="0" w:tplc="3F5E49AA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76560873"/>
    <w:multiLevelType w:val="hybridMultilevel"/>
    <w:tmpl w:val="839C85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0B2734"/>
    <w:multiLevelType w:val="hybridMultilevel"/>
    <w:tmpl w:val="7AC8AD56"/>
    <w:lvl w:ilvl="0" w:tplc="3C24A07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BBF2D55"/>
    <w:multiLevelType w:val="hybridMultilevel"/>
    <w:tmpl w:val="0824ADCC"/>
    <w:lvl w:ilvl="0" w:tplc="CACA4DF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5">
    <w:nsid w:val="7FB21757"/>
    <w:multiLevelType w:val="hybridMultilevel"/>
    <w:tmpl w:val="BDCCD5CE"/>
    <w:lvl w:ilvl="0" w:tplc="0B32C26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9"/>
  </w:num>
  <w:num w:numId="4">
    <w:abstractNumId w:val="29"/>
  </w:num>
  <w:num w:numId="5">
    <w:abstractNumId w:val="13"/>
  </w:num>
  <w:num w:numId="6">
    <w:abstractNumId w:val="35"/>
  </w:num>
  <w:num w:numId="7">
    <w:abstractNumId w:val="32"/>
  </w:num>
  <w:num w:numId="8">
    <w:abstractNumId w:val="28"/>
  </w:num>
  <w:num w:numId="9">
    <w:abstractNumId w:val="7"/>
  </w:num>
  <w:num w:numId="10">
    <w:abstractNumId w:val="34"/>
  </w:num>
  <w:num w:numId="11">
    <w:abstractNumId w:val="15"/>
  </w:num>
  <w:num w:numId="12">
    <w:abstractNumId w:val="1"/>
  </w:num>
  <w:num w:numId="13">
    <w:abstractNumId w:val="30"/>
  </w:num>
  <w:num w:numId="14">
    <w:abstractNumId w:val="9"/>
  </w:num>
  <w:num w:numId="15">
    <w:abstractNumId w:val="31"/>
  </w:num>
  <w:num w:numId="16">
    <w:abstractNumId w:val="24"/>
  </w:num>
  <w:num w:numId="17">
    <w:abstractNumId w:val="11"/>
  </w:num>
  <w:num w:numId="18">
    <w:abstractNumId w:val="14"/>
  </w:num>
  <w:num w:numId="19">
    <w:abstractNumId w:val="33"/>
  </w:num>
  <w:num w:numId="20">
    <w:abstractNumId w:val="22"/>
  </w:num>
  <w:num w:numId="21">
    <w:abstractNumId w:val="4"/>
  </w:num>
  <w:num w:numId="22">
    <w:abstractNumId w:val="0"/>
  </w:num>
  <w:num w:numId="23">
    <w:abstractNumId w:val="12"/>
  </w:num>
  <w:num w:numId="24">
    <w:abstractNumId w:val="5"/>
  </w:num>
  <w:num w:numId="25">
    <w:abstractNumId w:val="27"/>
  </w:num>
  <w:num w:numId="26">
    <w:abstractNumId w:val="10"/>
  </w:num>
  <w:num w:numId="27">
    <w:abstractNumId w:val="2"/>
  </w:num>
  <w:num w:numId="28">
    <w:abstractNumId w:val="8"/>
  </w:num>
  <w:num w:numId="29">
    <w:abstractNumId w:val="16"/>
  </w:num>
  <w:num w:numId="30">
    <w:abstractNumId w:val="3"/>
  </w:num>
  <w:num w:numId="31">
    <w:abstractNumId w:val="18"/>
  </w:num>
  <w:num w:numId="32">
    <w:abstractNumId w:val="17"/>
  </w:num>
  <w:num w:numId="33">
    <w:abstractNumId w:val="26"/>
  </w:num>
  <w:num w:numId="34">
    <w:abstractNumId w:val="21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D0"/>
    <w:rsid w:val="00014050"/>
    <w:rsid w:val="000269A8"/>
    <w:rsid w:val="0003198A"/>
    <w:rsid w:val="000432EB"/>
    <w:rsid w:val="000532B7"/>
    <w:rsid w:val="00057C3D"/>
    <w:rsid w:val="0006062D"/>
    <w:rsid w:val="000665DC"/>
    <w:rsid w:val="000A74DC"/>
    <w:rsid w:val="000B2E80"/>
    <w:rsid w:val="000C6E2B"/>
    <w:rsid w:val="000E3E54"/>
    <w:rsid w:val="000E5E86"/>
    <w:rsid w:val="000F25A6"/>
    <w:rsid w:val="00110899"/>
    <w:rsid w:val="0012433C"/>
    <w:rsid w:val="0013413C"/>
    <w:rsid w:val="00146B46"/>
    <w:rsid w:val="0015475F"/>
    <w:rsid w:val="0015558C"/>
    <w:rsid w:val="00161104"/>
    <w:rsid w:val="00177018"/>
    <w:rsid w:val="001F3447"/>
    <w:rsid w:val="002073BB"/>
    <w:rsid w:val="00231F8C"/>
    <w:rsid w:val="00292B37"/>
    <w:rsid w:val="002A1DB2"/>
    <w:rsid w:val="002B2BC1"/>
    <w:rsid w:val="002B5CA1"/>
    <w:rsid w:val="002C73D1"/>
    <w:rsid w:val="002D22BC"/>
    <w:rsid w:val="00320075"/>
    <w:rsid w:val="0032505F"/>
    <w:rsid w:val="003309BB"/>
    <w:rsid w:val="00335C55"/>
    <w:rsid w:val="00360E76"/>
    <w:rsid w:val="00362DDC"/>
    <w:rsid w:val="00363F6E"/>
    <w:rsid w:val="00367EB8"/>
    <w:rsid w:val="003D1D9E"/>
    <w:rsid w:val="003E4072"/>
    <w:rsid w:val="003F5B7C"/>
    <w:rsid w:val="00400CD7"/>
    <w:rsid w:val="00410B63"/>
    <w:rsid w:val="004336C1"/>
    <w:rsid w:val="00463EA4"/>
    <w:rsid w:val="004671AD"/>
    <w:rsid w:val="004738D0"/>
    <w:rsid w:val="0048092F"/>
    <w:rsid w:val="004851DC"/>
    <w:rsid w:val="004944A9"/>
    <w:rsid w:val="004B240B"/>
    <w:rsid w:val="004B48AB"/>
    <w:rsid w:val="004C3A55"/>
    <w:rsid w:val="004C45CA"/>
    <w:rsid w:val="004D7C1D"/>
    <w:rsid w:val="004E6F84"/>
    <w:rsid w:val="00510CB8"/>
    <w:rsid w:val="005134BA"/>
    <w:rsid w:val="0053630D"/>
    <w:rsid w:val="00555C57"/>
    <w:rsid w:val="00592DE3"/>
    <w:rsid w:val="005A273A"/>
    <w:rsid w:val="005A6634"/>
    <w:rsid w:val="005B2EC0"/>
    <w:rsid w:val="005C2F3D"/>
    <w:rsid w:val="005D0CF1"/>
    <w:rsid w:val="005D27F9"/>
    <w:rsid w:val="005D698F"/>
    <w:rsid w:val="005E12F7"/>
    <w:rsid w:val="005E5051"/>
    <w:rsid w:val="0060646E"/>
    <w:rsid w:val="00615B48"/>
    <w:rsid w:val="00616555"/>
    <w:rsid w:val="00622406"/>
    <w:rsid w:val="00626AC0"/>
    <w:rsid w:val="0063522F"/>
    <w:rsid w:val="00636573"/>
    <w:rsid w:val="00661524"/>
    <w:rsid w:val="0066224F"/>
    <w:rsid w:val="00675467"/>
    <w:rsid w:val="00685B37"/>
    <w:rsid w:val="006935BD"/>
    <w:rsid w:val="006F48C1"/>
    <w:rsid w:val="00704206"/>
    <w:rsid w:val="00716A3E"/>
    <w:rsid w:val="0073507D"/>
    <w:rsid w:val="00746F0D"/>
    <w:rsid w:val="00750EBB"/>
    <w:rsid w:val="00760EDE"/>
    <w:rsid w:val="007876CF"/>
    <w:rsid w:val="007B09C3"/>
    <w:rsid w:val="007B5267"/>
    <w:rsid w:val="007F0352"/>
    <w:rsid w:val="00811F88"/>
    <w:rsid w:val="00820FD7"/>
    <w:rsid w:val="00833BF2"/>
    <w:rsid w:val="00836819"/>
    <w:rsid w:val="00850374"/>
    <w:rsid w:val="008504F0"/>
    <w:rsid w:val="00871806"/>
    <w:rsid w:val="00876FC2"/>
    <w:rsid w:val="008841C2"/>
    <w:rsid w:val="00887FC0"/>
    <w:rsid w:val="0089215F"/>
    <w:rsid w:val="00892F65"/>
    <w:rsid w:val="008B3428"/>
    <w:rsid w:val="008C2BEB"/>
    <w:rsid w:val="008E5B19"/>
    <w:rsid w:val="008F3655"/>
    <w:rsid w:val="008F6FF6"/>
    <w:rsid w:val="009044A1"/>
    <w:rsid w:val="00936B19"/>
    <w:rsid w:val="009474C1"/>
    <w:rsid w:val="009758D0"/>
    <w:rsid w:val="009878AC"/>
    <w:rsid w:val="00991F0C"/>
    <w:rsid w:val="009A21A5"/>
    <w:rsid w:val="009C47BD"/>
    <w:rsid w:val="009C74FB"/>
    <w:rsid w:val="009E4E7E"/>
    <w:rsid w:val="00A00F57"/>
    <w:rsid w:val="00A033D6"/>
    <w:rsid w:val="00A06463"/>
    <w:rsid w:val="00A24993"/>
    <w:rsid w:val="00A44CF8"/>
    <w:rsid w:val="00A66038"/>
    <w:rsid w:val="00A8055E"/>
    <w:rsid w:val="00AD66D9"/>
    <w:rsid w:val="00AD7C98"/>
    <w:rsid w:val="00AE2DB1"/>
    <w:rsid w:val="00AF6CBF"/>
    <w:rsid w:val="00B12098"/>
    <w:rsid w:val="00B17967"/>
    <w:rsid w:val="00B21395"/>
    <w:rsid w:val="00B245EC"/>
    <w:rsid w:val="00B32448"/>
    <w:rsid w:val="00B42815"/>
    <w:rsid w:val="00B51CEB"/>
    <w:rsid w:val="00B56FF9"/>
    <w:rsid w:val="00B63C39"/>
    <w:rsid w:val="00B80930"/>
    <w:rsid w:val="00B929F1"/>
    <w:rsid w:val="00B93132"/>
    <w:rsid w:val="00B9538B"/>
    <w:rsid w:val="00BA1566"/>
    <w:rsid w:val="00BA67E5"/>
    <w:rsid w:val="00BF4944"/>
    <w:rsid w:val="00C158A2"/>
    <w:rsid w:val="00C320CC"/>
    <w:rsid w:val="00C33D7B"/>
    <w:rsid w:val="00C34976"/>
    <w:rsid w:val="00C47C58"/>
    <w:rsid w:val="00C52631"/>
    <w:rsid w:val="00C63FAE"/>
    <w:rsid w:val="00CB0623"/>
    <w:rsid w:val="00CB35D0"/>
    <w:rsid w:val="00CB7796"/>
    <w:rsid w:val="00CE118D"/>
    <w:rsid w:val="00D120E8"/>
    <w:rsid w:val="00D31153"/>
    <w:rsid w:val="00D37D31"/>
    <w:rsid w:val="00D43302"/>
    <w:rsid w:val="00D558F5"/>
    <w:rsid w:val="00DC7879"/>
    <w:rsid w:val="00DD164E"/>
    <w:rsid w:val="00DD3A59"/>
    <w:rsid w:val="00DF24BD"/>
    <w:rsid w:val="00E00E81"/>
    <w:rsid w:val="00E0533A"/>
    <w:rsid w:val="00E33C7D"/>
    <w:rsid w:val="00E375DE"/>
    <w:rsid w:val="00E42FCA"/>
    <w:rsid w:val="00E5673B"/>
    <w:rsid w:val="00E57883"/>
    <w:rsid w:val="00E57D73"/>
    <w:rsid w:val="00E76924"/>
    <w:rsid w:val="00E80BB5"/>
    <w:rsid w:val="00EA0392"/>
    <w:rsid w:val="00EB76BF"/>
    <w:rsid w:val="00EC6846"/>
    <w:rsid w:val="00ED1B97"/>
    <w:rsid w:val="00EE1828"/>
    <w:rsid w:val="00EE49FF"/>
    <w:rsid w:val="00F162D9"/>
    <w:rsid w:val="00F51104"/>
    <w:rsid w:val="00F7261E"/>
    <w:rsid w:val="00F842E2"/>
    <w:rsid w:val="00F92DC1"/>
    <w:rsid w:val="00FB0824"/>
    <w:rsid w:val="00FD7BC9"/>
    <w:rsid w:val="00FF5309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671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5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3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35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35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935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35BD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335C5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35B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335C5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261E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35C55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261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335C55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935BD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335C55"/>
    <w:pPr>
      <w:jc w:val="center"/>
    </w:pPr>
    <w:rPr>
      <w:b/>
      <w:caps/>
      <w:sz w:val="32"/>
    </w:rPr>
  </w:style>
  <w:style w:type="character" w:customStyle="1" w:styleId="a8">
    <w:name w:val="Название Знак"/>
    <w:basedOn w:val="a0"/>
    <w:link w:val="a7"/>
    <w:uiPriority w:val="99"/>
    <w:locked/>
    <w:rsid w:val="006935BD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0E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крытый"/>
    <w:basedOn w:val="a"/>
    <w:uiPriority w:val="99"/>
    <w:rsid w:val="00716A3E"/>
    <w:pPr>
      <w:jc w:val="right"/>
    </w:pPr>
    <w:rPr>
      <w:vanish/>
      <w:szCs w:val="20"/>
    </w:rPr>
  </w:style>
  <w:style w:type="paragraph" w:customStyle="1" w:styleId="FR1">
    <w:name w:val="FR1"/>
    <w:uiPriority w:val="99"/>
    <w:rsid w:val="004671A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b">
    <w:name w:val="Знак Знак Знак"/>
    <w:basedOn w:val="a"/>
    <w:uiPriority w:val="99"/>
    <w:rsid w:val="004671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uiPriority w:val="99"/>
    <w:rsid w:val="004671AD"/>
    <w:pPr>
      <w:widowControl w:val="0"/>
      <w:autoSpaceDE w:val="0"/>
      <w:autoSpaceDN w:val="0"/>
      <w:adjustRightInd w:val="0"/>
      <w:ind w:left="120"/>
    </w:pPr>
    <w:rPr>
      <w:rFonts w:ascii="Arial" w:hAnsi="Arial" w:cs="Arial"/>
      <w:i/>
      <w:iCs/>
      <w:sz w:val="12"/>
      <w:szCs w:val="12"/>
    </w:rPr>
  </w:style>
  <w:style w:type="paragraph" w:styleId="23">
    <w:name w:val="Body Text Indent 2"/>
    <w:basedOn w:val="a"/>
    <w:link w:val="24"/>
    <w:uiPriority w:val="99"/>
    <w:semiHidden/>
    <w:rsid w:val="001611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110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161104"/>
    <w:pPr>
      <w:spacing w:before="100" w:after="100"/>
    </w:pPr>
    <w:rPr>
      <w:szCs w:val="20"/>
    </w:rPr>
  </w:style>
  <w:style w:type="paragraph" w:customStyle="1" w:styleId="ad">
    <w:name w:val="адрес"/>
    <w:basedOn w:val="a"/>
    <w:uiPriority w:val="99"/>
    <w:rsid w:val="00161104"/>
    <w:pPr>
      <w:spacing w:after="120"/>
      <w:ind w:left="4536"/>
      <w:jc w:val="center"/>
    </w:pPr>
    <w:rPr>
      <w:sz w:val="28"/>
      <w:szCs w:val="20"/>
    </w:rPr>
  </w:style>
  <w:style w:type="paragraph" w:customStyle="1" w:styleId="ConsPlusNormal">
    <w:name w:val="ConsPlusNormal"/>
    <w:rsid w:val="00161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iianoaieou">
    <w:name w:val="iiia? no?aieou"/>
    <w:uiPriority w:val="99"/>
    <w:rsid w:val="00161104"/>
  </w:style>
  <w:style w:type="paragraph" w:customStyle="1" w:styleId="11">
    <w:name w:val="заголовок 11"/>
    <w:basedOn w:val="a"/>
    <w:next w:val="a"/>
    <w:uiPriority w:val="99"/>
    <w:rsid w:val="0016110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9C74FB"/>
    <w:pPr>
      <w:spacing w:line="360" w:lineRule="auto"/>
      <w:ind w:firstLine="709"/>
      <w:jc w:val="both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758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8D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63522F"/>
    <w:rPr>
      <w:sz w:val="28"/>
    </w:rPr>
  </w:style>
  <w:style w:type="paragraph" w:styleId="af2">
    <w:name w:val="footer"/>
    <w:basedOn w:val="a"/>
    <w:link w:val="af3"/>
    <w:uiPriority w:val="99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63522F"/>
    <w:rPr>
      <w:sz w:val="28"/>
    </w:rPr>
  </w:style>
  <w:style w:type="paragraph" w:customStyle="1" w:styleId="ConsPlusTitle">
    <w:name w:val="ConsPlusTitle"/>
    <w:rsid w:val="00FF5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page number"/>
    <w:locked/>
    <w:rsid w:val="00360E7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5C55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335C55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35C55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335C55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335C55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671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671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4671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35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935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935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935B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935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935BD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935BD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935BD"/>
    <w:rPr>
      <w:rFonts w:ascii="Cambria" w:hAnsi="Cambria" w:cs="Times New Roman"/>
    </w:rPr>
  </w:style>
  <w:style w:type="paragraph" w:styleId="a3">
    <w:name w:val="Body Text"/>
    <w:basedOn w:val="a"/>
    <w:link w:val="a4"/>
    <w:uiPriority w:val="99"/>
    <w:semiHidden/>
    <w:rsid w:val="00335C55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935B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335C55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7261E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35C55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F7261E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335C55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935BD"/>
    <w:rPr>
      <w:rFonts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335C55"/>
    <w:pPr>
      <w:jc w:val="center"/>
    </w:pPr>
    <w:rPr>
      <w:b/>
      <w:caps/>
      <w:sz w:val="32"/>
    </w:rPr>
  </w:style>
  <w:style w:type="character" w:customStyle="1" w:styleId="a8">
    <w:name w:val="Название Знак"/>
    <w:basedOn w:val="a0"/>
    <w:link w:val="a7"/>
    <w:uiPriority w:val="99"/>
    <w:locked/>
    <w:rsid w:val="006935BD"/>
    <w:rPr>
      <w:rFonts w:ascii="Cambria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99"/>
    <w:rsid w:val="000E3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крытый"/>
    <w:basedOn w:val="a"/>
    <w:uiPriority w:val="99"/>
    <w:rsid w:val="00716A3E"/>
    <w:pPr>
      <w:jc w:val="right"/>
    </w:pPr>
    <w:rPr>
      <w:vanish/>
      <w:szCs w:val="20"/>
    </w:rPr>
  </w:style>
  <w:style w:type="paragraph" w:customStyle="1" w:styleId="FR1">
    <w:name w:val="FR1"/>
    <w:uiPriority w:val="99"/>
    <w:rsid w:val="004671AD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ab">
    <w:name w:val="Знак Знак Знак"/>
    <w:basedOn w:val="a"/>
    <w:uiPriority w:val="99"/>
    <w:rsid w:val="004671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FR2">
    <w:name w:val="FR2"/>
    <w:uiPriority w:val="99"/>
    <w:rsid w:val="004671AD"/>
    <w:pPr>
      <w:widowControl w:val="0"/>
      <w:autoSpaceDE w:val="0"/>
      <w:autoSpaceDN w:val="0"/>
      <w:adjustRightInd w:val="0"/>
      <w:ind w:left="120"/>
    </w:pPr>
    <w:rPr>
      <w:rFonts w:ascii="Arial" w:hAnsi="Arial" w:cs="Arial"/>
      <w:i/>
      <w:iCs/>
      <w:sz w:val="12"/>
      <w:szCs w:val="12"/>
    </w:rPr>
  </w:style>
  <w:style w:type="paragraph" w:styleId="23">
    <w:name w:val="Body Text Indent 2"/>
    <w:basedOn w:val="a"/>
    <w:link w:val="24"/>
    <w:uiPriority w:val="99"/>
    <w:semiHidden/>
    <w:rsid w:val="001611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161104"/>
    <w:rPr>
      <w:rFonts w:cs="Times New Roman"/>
      <w:sz w:val="24"/>
      <w:szCs w:val="24"/>
    </w:rPr>
  </w:style>
  <w:style w:type="paragraph" w:styleId="ac">
    <w:name w:val="Normal (Web)"/>
    <w:basedOn w:val="a"/>
    <w:uiPriority w:val="99"/>
    <w:rsid w:val="00161104"/>
    <w:pPr>
      <w:spacing w:before="100" w:after="100"/>
    </w:pPr>
    <w:rPr>
      <w:szCs w:val="20"/>
    </w:rPr>
  </w:style>
  <w:style w:type="paragraph" w:customStyle="1" w:styleId="ad">
    <w:name w:val="адрес"/>
    <w:basedOn w:val="a"/>
    <w:uiPriority w:val="99"/>
    <w:rsid w:val="00161104"/>
    <w:pPr>
      <w:spacing w:after="120"/>
      <w:ind w:left="4536"/>
      <w:jc w:val="center"/>
    </w:pPr>
    <w:rPr>
      <w:sz w:val="28"/>
      <w:szCs w:val="20"/>
    </w:rPr>
  </w:style>
  <w:style w:type="paragraph" w:customStyle="1" w:styleId="ConsPlusNormal">
    <w:name w:val="ConsPlusNormal"/>
    <w:rsid w:val="001611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iianoaieou">
    <w:name w:val="iiia? no?aieou"/>
    <w:uiPriority w:val="99"/>
    <w:rsid w:val="00161104"/>
  </w:style>
  <w:style w:type="paragraph" w:customStyle="1" w:styleId="11">
    <w:name w:val="заголовок 11"/>
    <w:basedOn w:val="a"/>
    <w:next w:val="a"/>
    <w:uiPriority w:val="99"/>
    <w:rsid w:val="00161104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210">
    <w:name w:val="Основной текст 21"/>
    <w:basedOn w:val="a"/>
    <w:uiPriority w:val="99"/>
    <w:rsid w:val="009C74FB"/>
    <w:pPr>
      <w:spacing w:line="360" w:lineRule="auto"/>
      <w:ind w:firstLine="709"/>
      <w:jc w:val="both"/>
    </w:pPr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9758D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758D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1">
    <w:name w:val="Верхний колонтитул Знак"/>
    <w:basedOn w:val="a0"/>
    <w:link w:val="af0"/>
    <w:rsid w:val="0063522F"/>
    <w:rPr>
      <w:sz w:val="28"/>
    </w:rPr>
  </w:style>
  <w:style w:type="paragraph" w:styleId="af2">
    <w:name w:val="footer"/>
    <w:basedOn w:val="a"/>
    <w:link w:val="af3"/>
    <w:uiPriority w:val="99"/>
    <w:unhideWhenUsed/>
    <w:locked/>
    <w:rsid w:val="0063522F"/>
    <w:pPr>
      <w:tabs>
        <w:tab w:val="center" w:pos="4677"/>
        <w:tab w:val="right" w:pos="9355"/>
      </w:tabs>
      <w:spacing w:after="120"/>
      <w:ind w:firstLine="720"/>
      <w:jc w:val="both"/>
    </w:pPr>
    <w:rPr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63522F"/>
    <w:rPr>
      <w:sz w:val="28"/>
    </w:rPr>
  </w:style>
  <w:style w:type="paragraph" w:customStyle="1" w:styleId="ConsPlusTitle">
    <w:name w:val="ConsPlusTitle"/>
    <w:rsid w:val="00FF53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page number"/>
    <w:locked/>
    <w:rsid w:val="00360E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user02</dc:creator>
  <cp:keywords/>
  <dc:description/>
  <cp:lastModifiedBy>SamLab.ws</cp:lastModifiedBy>
  <cp:revision>6</cp:revision>
  <cp:lastPrinted>2015-04-10T07:28:00Z</cp:lastPrinted>
  <dcterms:created xsi:type="dcterms:W3CDTF">2016-06-15T11:34:00Z</dcterms:created>
  <dcterms:modified xsi:type="dcterms:W3CDTF">2016-06-16T03:52:00Z</dcterms:modified>
</cp:coreProperties>
</file>