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6F04">
      <w:pPr>
        <w:shd w:val="clear" w:color="auto" w:fill="FFFFFF"/>
        <w:spacing w:line="274" w:lineRule="exact"/>
        <w:ind w:firstLine="701"/>
        <w:jc w:val="both"/>
      </w:pPr>
      <w:r>
        <w:rPr>
          <w:spacing w:val="-1"/>
          <w:sz w:val="24"/>
          <w:szCs w:val="24"/>
        </w:rPr>
        <w:t xml:space="preserve">Центральный территориальный отдел </w:t>
      </w:r>
      <w:proofErr w:type="spellStart"/>
      <w:r>
        <w:rPr>
          <w:spacing w:val="-1"/>
          <w:sz w:val="24"/>
          <w:szCs w:val="24"/>
        </w:rPr>
        <w:t>Роспотребнадзора</w:t>
      </w:r>
      <w:proofErr w:type="spellEnd"/>
      <w:r>
        <w:rPr>
          <w:spacing w:val="-1"/>
          <w:sz w:val="24"/>
          <w:szCs w:val="24"/>
        </w:rPr>
        <w:t xml:space="preserve"> по Оренбургской области сообщает, что по информации Управления </w:t>
      </w:r>
      <w:proofErr w:type="spellStart"/>
      <w:r>
        <w:rPr>
          <w:spacing w:val="-1"/>
          <w:sz w:val="24"/>
          <w:szCs w:val="24"/>
        </w:rPr>
        <w:t>Роспотребнадзора</w:t>
      </w:r>
      <w:proofErr w:type="spellEnd"/>
      <w:r>
        <w:rPr>
          <w:spacing w:val="-1"/>
          <w:sz w:val="24"/>
          <w:szCs w:val="24"/>
        </w:rPr>
        <w:t xml:space="preserve"> по Кемеровской области на </w:t>
      </w:r>
      <w:r>
        <w:rPr>
          <w:sz w:val="24"/>
          <w:szCs w:val="24"/>
        </w:rPr>
        <w:t xml:space="preserve">территории Российской Федерации в обороте находится продукция: молоко цельное сгущенное с сахаром, </w:t>
      </w:r>
      <w:r>
        <w:rPr>
          <w:sz w:val="24"/>
          <w:szCs w:val="24"/>
        </w:rPr>
        <w:t xml:space="preserve">выработанная по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53436-2009 «Консервы молочные. Молоко и </w:t>
      </w:r>
      <w:proofErr w:type="gramStart"/>
      <w:r>
        <w:rPr>
          <w:sz w:val="24"/>
          <w:szCs w:val="24"/>
        </w:rPr>
        <w:t>сливки</w:t>
      </w:r>
      <w:proofErr w:type="gramEnd"/>
      <w:r>
        <w:rPr>
          <w:sz w:val="24"/>
          <w:szCs w:val="24"/>
        </w:rPr>
        <w:t xml:space="preserve"> сгущенные с сахаром. Технические условия», ГОСТ 31688-2012 «Консервы молочные. Молоко и </w:t>
      </w:r>
      <w:proofErr w:type="gramStart"/>
      <w:r>
        <w:rPr>
          <w:sz w:val="24"/>
          <w:szCs w:val="24"/>
        </w:rPr>
        <w:t>сливки</w:t>
      </w:r>
      <w:proofErr w:type="gramEnd"/>
      <w:r>
        <w:rPr>
          <w:sz w:val="24"/>
          <w:szCs w:val="24"/>
        </w:rPr>
        <w:t xml:space="preserve"> сгущенные с сахаром. Технические условия», не соответствующая требованиям технического регл</w:t>
      </w:r>
      <w:r>
        <w:rPr>
          <w:sz w:val="24"/>
          <w:szCs w:val="24"/>
        </w:rPr>
        <w:t xml:space="preserve">амента Таможенного союза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033\2011 «О безопасности молока и молочных продуктов» по показателям </w:t>
      </w:r>
      <w:r>
        <w:rPr>
          <w:spacing w:val="-1"/>
          <w:sz w:val="24"/>
          <w:szCs w:val="24"/>
        </w:rPr>
        <w:t>фальсификации. Производитель продукци</w:t>
      </w:r>
      <w:proofErr w:type="gramStart"/>
      <w:r>
        <w:rPr>
          <w:spacing w:val="-1"/>
          <w:sz w:val="24"/>
          <w:szCs w:val="24"/>
        </w:rPr>
        <w:t>и-</w:t>
      </w:r>
      <w:proofErr w:type="gramEnd"/>
      <w:r>
        <w:rPr>
          <w:spacing w:val="-1"/>
          <w:sz w:val="24"/>
          <w:szCs w:val="24"/>
        </w:rPr>
        <w:t xml:space="preserve"> ООО «</w:t>
      </w:r>
      <w:proofErr w:type="spellStart"/>
      <w:r>
        <w:rPr>
          <w:spacing w:val="-1"/>
          <w:sz w:val="24"/>
          <w:szCs w:val="24"/>
        </w:rPr>
        <w:t>Кузбассконсервмолоко</w:t>
      </w:r>
      <w:proofErr w:type="spellEnd"/>
      <w:r>
        <w:rPr>
          <w:spacing w:val="-1"/>
          <w:sz w:val="24"/>
          <w:szCs w:val="24"/>
        </w:rPr>
        <w:t xml:space="preserve">» (Кемеровская область, Тяжинский район, </w:t>
      </w:r>
      <w:proofErr w:type="spellStart"/>
      <w:r>
        <w:rPr>
          <w:spacing w:val="-1"/>
          <w:sz w:val="24"/>
          <w:szCs w:val="24"/>
        </w:rPr>
        <w:t>пгт</w:t>
      </w:r>
      <w:proofErr w:type="spellEnd"/>
      <w:r>
        <w:rPr>
          <w:spacing w:val="-1"/>
          <w:sz w:val="24"/>
          <w:szCs w:val="24"/>
        </w:rPr>
        <w:t xml:space="preserve">. Тяжинский район, </w:t>
      </w:r>
      <w:proofErr w:type="spellStart"/>
      <w:r>
        <w:rPr>
          <w:spacing w:val="-1"/>
          <w:sz w:val="24"/>
          <w:szCs w:val="24"/>
        </w:rPr>
        <w:t>ул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ирова</w:t>
      </w:r>
      <w:proofErr w:type="spellEnd"/>
      <w:r>
        <w:rPr>
          <w:spacing w:val="-1"/>
          <w:sz w:val="24"/>
          <w:szCs w:val="24"/>
        </w:rPr>
        <w:t>, 13). С 01.04.2016</w:t>
      </w:r>
      <w:r>
        <w:rPr>
          <w:spacing w:val="-1"/>
          <w:sz w:val="24"/>
          <w:szCs w:val="24"/>
        </w:rPr>
        <w:t xml:space="preserve"> действие </w:t>
      </w:r>
      <w:r>
        <w:rPr>
          <w:sz w:val="24"/>
          <w:szCs w:val="24"/>
        </w:rPr>
        <w:t xml:space="preserve">декларации о соответствии ТС </w:t>
      </w:r>
      <w:r>
        <w:rPr>
          <w:sz w:val="24"/>
          <w:szCs w:val="24"/>
          <w:lang w:val="en-US"/>
        </w:rPr>
        <w:t>RU</w:t>
      </w:r>
      <w:proofErr w:type="gramStart"/>
      <w:r w:rsidRPr="006B6F0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RU</w:t>
      </w:r>
      <w:r w:rsidRPr="006B6F04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1</w:t>
      </w:r>
      <w:r>
        <w:rPr>
          <w:sz w:val="24"/>
          <w:szCs w:val="24"/>
        </w:rPr>
        <w:t>1.В.01724 от 21.10.2015 на вышеуказанную продукцию пре</w:t>
      </w:r>
      <w:bookmarkStart w:id="0" w:name="_GoBack"/>
      <w:bookmarkEnd w:id="0"/>
      <w:r>
        <w:rPr>
          <w:sz w:val="24"/>
          <w:szCs w:val="24"/>
        </w:rPr>
        <w:t>кращено.</w:t>
      </w:r>
    </w:p>
    <w:p w:rsidR="00000000" w:rsidRDefault="006B6F04">
      <w:pPr>
        <w:shd w:val="clear" w:color="auto" w:fill="FFFFFF"/>
        <w:spacing w:line="278" w:lineRule="exact"/>
        <w:ind w:left="14" w:right="10" w:firstLine="710"/>
        <w:jc w:val="both"/>
      </w:pPr>
      <w:r>
        <w:rPr>
          <w:sz w:val="24"/>
          <w:szCs w:val="24"/>
        </w:rPr>
        <w:t xml:space="preserve">Центральный территориальный отдел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 рекомендует' учитывать при конкурсных торгах на поставк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 xml:space="preserve">продуктов питания в образовательные учреждения, что вышеуказанный продукт является </w:t>
      </w:r>
      <w:r>
        <w:rPr>
          <w:sz w:val="24"/>
          <w:szCs w:val="24"/>
        </w:rPr>
        <w:t>фальсифицированным.</w:t>
      </w:r>
    </w:p>
    <w:p w:rsidR="006B6F04" w:rsidRDefault="006B6F04">
      <w:pPr>
        <w:shd w:val="clear" w:color="auto" w:fill="FFFFFF"/>
        <w:spacing w:before="278" w:line="274" w:lineRule="exact"/>
        <w:ind w:left="14" w:right="19" w:firstLine="701"/>
        <w:jc w:val="both"/>
      </w:pPr>
      <w:r>
        <w:rPr>
          <w:spacing w:val="-1"/>
          <w:sz w:val="24"/>
          <w:szCs w:val="24"/>
        </w:rPr>
        <w:t xml:space="preserve">Ведущий специалист-эксперт Центрального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 Маслова А.А.</w:t>
      </w:r>
    </w:p>
    <w:sectPr w:rsidR="006B6F04">
      <w:type w:val="continuous"/>
      <w:pgSz w:w="11909" w:h="16834"/>
      <w:pgMar w:top="1440" w:right="991" w:bottom="720" w:left="15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F04"/>
    <w:rsid w:val="006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2016-08-25T06:37:00Z</dcterms:created>
  <dcterms:modified xsi:type="dcterms:W3CDTF">2016-08-25T06:38:00Z</dcterms:modified>
</cp:coreProperties>
</file>