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ook w:val="0000"/>
      </w:tblPr>
      <w:tblGrid>
        <w:gridCol w:w="72"/>
        <w:gridCol w:w="164"/>
        <w:gridCol w:w="3984"/>
        <w:gridCol w:w="203"/>
        <w:gridCol w:w="124"/>
        <w:gridCol w:w="112"/>
      </w:tblGrid>
      <w:tr w:rsidR="00B34A86" w:rsidRPr="00B34A86" w:rsidTr="00B34A86">
        <w:trPr>
          <w:gridBefore w:val="1"/>
          <w:gridAfter w:val="3"/>
          <w:wBefore w:w="72" w:type="dxa"/>
          <w:wAfter w:w="439" w:type="dxa"/>
          <w:trHeight w:val="1702"/>
        </w:trPr>
        <w:tc>
          <w:tcPr>
            <w:tcW w:w="4148" w:type="dxa"/>
            <w:gridSpan w:val="2"/>
          </w:tcPr>
          <w:p w:rsidR="00B34A86" w:rsidRPr="00B34A86" w:rsidRDefault="00B34A86" w:rsidP="005416DC">
            <w:pPr>
              <w:tabs>
                <w:tab w:val="left" w:pos="3506"/>
              </w:tabs>
              <w:jc w:val="center"/>
              <w:rPr>
                <w:rFonts w:ascii="Times New Roman" w:hAnsi="Times New Roman" w:cs="Times New Roman"/>
                <w:sz w:val="28"/>
                <w:szCs w:val="28"/>
              </w:rPr>
            </w:pPr>
            <w:bookmarkStart w:id="0" w:name="sub_1000"/>
            <w:r w:rsidRPr="00B34A86">
              <w:rPr>
                <w:rFonts w:ascii="Times New Roman" w:hAnsi="Times New Roman" w:cs="Times New Roman"/>
                <w:noProof/>
                <w:sz w:val="28"/>
                <w:szCs w:val="28"/>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B34A86" w:rsidRPr="00B34A86" w:rsidRDefault="00B34A86" w:rsidP="005416DC">
            <w:pPr>
              <w:tabs>
                <w:tab w:val="left" w:pos="3506"/>
              </w:tabs>
              <w:jc w:val="center"/>
              <w:rPr>
                <w:rFonts w:ascii="Times New Roman" w:hAnsi="Times New Roman" w:cs="Times New Roman"/>
                <w:sz w:val="28"/>
                <w:szCs w:val="28"/>
              </w:rPr>
            </w:pPr>
          </w:p>
        </w:tc>
      </w:tr>
      <w:tr w:rsidR="00B34A86" w:rsidRPr="00B34A86" w:rsidTr="005416DC">
        <w:trPr>
          <w:gridAfter w:val="1"/>
          <w:wAfter w:w="112" w:type="dxa"/>
          <w:trHeight w:val="2631"/>
        </w:trPr>
        <w:tc>
          <w:tcPr>
            <w:tcW w:w="4547" w:type="dxa"/>
            <w:gridSpan w:val="5"/>
            <w:tcMar>
              <w:top w:w="0" w:type="dxa"/>
              <w:left w:w="70" w:type="dxa"/>
              <w:bottom w:w="0" w:type="dxa"/>
              <w:right w:w="70" w:type="dxa"/>
            </w:tcMar>
          </w:tcPr>
          <w:p w:rsidR="00B34A86" w:rsidRPr="00B34A86" w:rsidRDefault="00B34A86" w:rsidP="00B34A86">
            <w:pPr>
              <w:pStyle w:val="2"/>
              <w:jc w:val="left"/>
              <w:rPr>
                <w:rFonts w:ascii="Times New Roman" w:hAnsi="Times New Roman" w:cs="Times New Roman"/>
                <w:sz w:val="28"/>
                <w:szCs w:val="28"/>
              </w:rPr>
            </w:pPr>
            <w:r>
              <w:rPr>
                <w:rFonts w:ascii="Times New Roman" w:hAnsi="Times New Roman" w:cs="Times New Roman"/>
                <w:sz w:val="28"/>
                <w:szCs w:val="28"/>
              </w:rPr>
              <w:t xml:space="preserve">Муниципальное </w:t>
            </w:r>
            <w:r w:rsidRPr="00B34A86">
              <w:rPr>
                <w:rFonts w:ascii="Times New Roman" w:hAnsi="Times New Roman" w:cs="Times New Roman"/>
                <w:sz w:val="28"/>
                <w:szCs w:val="28"/>
              </w:rPr>
              <w:t>образование</w:t>
            </w:r>
          </w:p>
          <w:p w:rsidR="00B34A86" w:rsidRPr="00B34A86" w:rsidRDefault="00B34A86" w:rsidP="00B34A86">
            <w:pPr>
              <w:rPr>
                <w:rFonts w:ascii="Times New Roman" w:hAnsi="Times New Roman" w:cs="Times New Roman"/>
                <w:b/>
                <w:bCs/>
                <w:sz w:val="28"/>
                <w:szCs w:val="28"/>
              </w:rPr>
            </w:pPr>
            <w:proofErr w:type="spellStart"/>
            <w:r w:rsidRPr="00B34A86">
              <w:rPr>
                <w:rFonts w:ascii="Times New Roman" w:hAnsi="Times New Roman" w:cs="Times New Roman"/>
                <w:b/>
                <w:bCs/>
                <w:sz w:val="28"/>
                <w:szCs w:val="28"/>
              </w:rPr>
              <w:t>Тюльганский</w:t>
            </w:r>
            <w:proofErr w:type="spellEnd"/>
            <w:r w:rsidRPr="00B34A86">
              <w:rPr>
                <w:rFonts w:ascii="Times New Roman" w:hAnsi="Times New Roman" w:cs="Times New Roman"/>
                <w:b/>
                <w:bCs/>
                <w:sz w:val="28"/>
                <w:szCs w:val="28"/>
              </w:rPr>
              <w:t xml:space="preserve"> район</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Оренбургской области</w:t>
            </w:r>
          </w:p>
          <w:p w:rsidR="00B34A86" w:rsidRPr="00B34A86" w:rsidRDefault="00B34A86" w:rsidP="00B34A86">
            <w:pPr>
              <w:rPr>
                <w:rFonts w:ascii="Times New Roman" w:hAnsi="Times New Roman" w:cs="Times New Roman"/>
                <w:sz w:val="28"/>
                <w:szCs w:val="28"/>
              </w:rPr>
            </w:pPr>
          </w:p>
          <w:p w:rsidR="00B34A86" w:rsidRPr="00B34A86" w:rsidRDefault="00B34A86" w:rsidP="00B34A86">
            <w:pPr>
              <w:pStyle w:val="1"/>
              <w:jc w:val="left"/>
              <w:rPr>
                <w:rFonts w:ascii="Times New Roman" w:hAnsi="Times New Roman" w:cs="Times New Roman"/>
                <w:color w:val="auto"/>
                <w:sz w:val="28"/>
                <w:szCs w:val="28"/>
              </w:rPr>
            </w:pPr>
            <w:r w:rsidRPr="00B34A86">
              <w:rPr>
                <w:rFonts w:ascii="Times New Roman" w:hAnsi="Times New Roman" w:cs="Times New Roman"/>
                <w:color w:val="auto"/>
                <w:sz w:val="28"/>
                <w:szCs w:val="28"/>
              </w:rPr>
              <w:t>АДМИНИСТРАЦИЯ</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b/>
                <w:bCs/>
                <w:sz w:val="28"/>
                <w:szCs w:val="28"/>
              </w:rPr>
              <w:t>ТЮЛЬГАНСКОГО</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b/>
                <w:bCs/>
                <w:sz w:val="28"/>
                <w:szCs w:val="28"/>
              </w:rPr>
              <w:t>РАЙОНА</w:t>
            </w:r>
          </w:p>
          <w:p w:rsidR="00B34A86" w:rsidRPr="00B34A86" w:rsidRDefault="00B34A86" w:rsidP="00B34A86">
            <w:pPr>
              <w:rPr>
                <w:rFonts w:ascii="Times New Roman" w:hAnsi="Times New Roman" w:cs="Times New Roman"/>
                <w:b/>
                <w:bCs/>
                <w:sz w:val="28"/>
                <w:szCs w:val="28"/>
              </w:rPr>
            </w:pPr>
          </w:p>
          <w:p w:rsidR="00B34A86" w:rsidRPr="00B34A86" w:rsidRDefault="00B34A86" w:rsidP="00B34A86">
            <w:pPr>
              <w:pStyle w:val="1"/>
              <w:jc w:val="left"/>
              <w:rPr>
                <w:rFonts w:ascii="Times New Roman" w:hAnsi="Times New Roman" w:cs="Times New Roman"/>
                <w:color w:val="auto"/>
                <w:sz w:val="28"/>
                <w:szCs w:val="28"/>
              </w:rPr>
            </w:pPr>
            <w:proofErr w:type="gramStart"/>
            <w:r w:rsidRPr="00B34A86">
              <w:rPr>
                <w:rFonts w:ascii="Times New Roman" w:hAnsi="Times New Roman" w:cs="Times New Roman"/>
                <w:color w:val="auto"/>
                <w:sz w:val="28"/>
                <w:szCs w:val="28"/>
              </w:rPr>
              <w:t>П</w:t>
            </w:r>
            <w:proofErr w:type="gramEnd"/>
            <w:r w:rsidRPr="00B34A86">
              <w:rPr>
                <w:rFonts w:ascii="Times New Roman" w:hAnsi="Times New Roman" w:cs="Times New Roman"/>
                <w:color w:val="auto"/>
                <w:sz w:val="28"/>
                <w:szCs w:val="28"/>
              </w:rPr>
              <w:t xml:space="preserve"> О С Т А Н О В Л Е Н И Е</w:t>
            </w:r>
          </w:p>
          <w:p w:rsidR="00B34A86" w:rsidRPr="00B34A86" w:rsidRDefault="00B34A86" w:rsidP="00B34A86">
            <w:pPr>
              <w:rPr>
                <w:rFonts w:ascii="Times New Roman" w:hAnsi="Times New Roman" w:cs="Times New Roman"/>
                <w:sz w:val="28"/>
                <w:szCs w:val="28"/>
              </w:rPr>
            </w:pPr>
          </w:p>
          <w:p w:rsidR="00B34A86" w:rsidRPr="00B34A86" w:rsidRDefault="00B34A86" w:rsidP="00B34A86">
            <w:pPr>
              <w:ind w:left="214"/>
              <w:rPr>
                <w:rFonts w:ascii="Times New Roman" w:hAnsi="Times New Roman" w:cs="Times New Roman"/>
                <w:b/>
                <w:bCs/>
                <w:sz w:val="28"/>
                <w:szCs w:val="28"/>
              </w:rPr>
            </w:pPr>
            <w:r w:rsidRPr="00B34A86">
              <w:rPr>
                <w:rFonts w:ascii="Times New Roman" w:hAnsi="Times New Roman" w:cs="Times New Roman"/>
                <w:b/>
                <w:bCs/>
                <w:sz w:val="28"/>
                <w:szCs w:val="28"/>
                <w:u w:val="single"/>
              </w:rPr>
              <w:t>01.08.2016</w:t>
            </w:r>
            <w:r w:rsidRPr="00B34A86">
              <w:rPr>
                <w:rFonts w:ascii="Times New Roman" w:hAnsi="Times New Roman" w:cs="Times New Roman"/>
                <w:b/>
                <w:bCs/>
                <w:sz w:val="28"/>
                <w:szCs w:val="28"/>
              </w:rPr>
              <w:t xml:space="preserve">_____№   </w:t>
            </w:r>
            <w:r>
              <w:rPr>
                <w:rFonts w:ascii="Times New Roman" w:hAnsi="Times New Roman" w:cs="Times New Roman"/>
                <w:b/>
                <w:bCs/>
                <w:sz w:val="28"/>
                <w:szCs w:val="28"/>
                <w:u w:val="single"/>
              </w:rPr>
              <w:t>546-п</w:t>
            </w:r>
            <w:r w:rsidRPr="00B34A86">
              <w:rPr>
                <w:rFonts w:ascii="Times New Roman" w:hAnsi="Times New Roman" w:cs="Times New Roman"/>
                <w:b/>
                <w:bCs/>
                <w:sz w:val="28"/>
                <w:szCs w:val="28"/>
                <w:u w:val="single"/>
              </w:rPr>
              <w:t>_______</w:t>
            </w:r>
          </w:p>
          <w:p w:rsidR="00B34A86" w:rsidRPr="00B34A86" w:rsidRDefault="00B34A86" w:rsidP="00B34A86">
            <w:pPr>
              <w:rPr>
                <w:rFonts w:ascii="Times New Roman" w:hAnsi="Times New Roman" w:cs="Times New Roman"/>
                <w:b/>
                <w:bCs/>
                <w:sz w:val="28"/>
                <w:szCs w:val="28"/>
              </w:rPr>
            </w:pPr>
          </w:p>
          <w:p w:rsidR="00B34A86" w:rsidRPr="00B34A86" w:rsidRDefault="00B34A86" w:rsidP="00B34A86">
            <w:pPr>
              <w:rPr>
                <w:rFonts w:ascii="Times New Roman" w:hAnsi="Times New Roman" w:cs="Times New Roman"/>
                <w:b/>
                <w:bCs/>
                <w:sz w:val="28"/>
                <w:szCs w:val="28"/>
              </w:rPr>
            </w:pPr>
          </w:p>
        </w:tc>
      </w:tr>
      <w:tr w:rsidR="00B34A86" w:rsidRPr="00B34A86" w:rsidTr="005416DC">
        <w:tblPrEx>
          <w:tblBorders>
            <w:top w:val="single" w:sz="6" w:space="0" w:color="auto"/>
            <w:left w:val="single" w:sz="6" w:space="0" w:color="auto"/>
            <w:bottom w:val="single" w:sz="6" w:space="0" w:color="auto"/>
            <w:right w:val="single" w:sz="6" w:space="0" w:color="auto"/>
          </w:tblBorders>
        </w:tblPrEx>
        <w:tc>
          <w:tcPr>
            <w:tcW w:w="236" w:type="dxa"/>
            <w:gridSpan w:val="2"/>
            <w:tcBorders>
              <w:top w:val="nil"/>
              <w:left w:val="nil"/>
              <w:bottom w:val="nil"/>
              <w:right w:val="nil"/>
            </w:tcBorders>
          </w:tcPr>
          <w:p w:rsidR="00B34A86" w:rsidRPr="00B34A86" w:rsidRDefault="00B34A86" w:rsidP="00B34A86">
            <w:pPr>
              <w:rPr>
                <w:rFonts w:ascii="Times New Roman" w:hAnsi="Times New Roman" w:cs="Times New Roman"/>
                <w:color w:val="FF0000"/>
                <w:sz w:val="28"/>
                <w:szCs w:val="28"/>
              </w:rPr>
            </w:pPr>
          </w:p>
        </w:tc>
        <w:tc>
          <w:tcPr>
            <w:tcW w:w="4187" w:type="dxa"/>
            <w:gridSpan w:val="2"/>
            <w:tcBorders>
              <w:top w:val="nil"/>
              <w:left w:val="nil"/>
              <w:bottom w:val="nil"/>
              <w:right w:val="nil"/>
            </w:tcBorders>
          </w:tcPr>
          <w:tbl>
            <w:tblPr>
              <w:tblW w:w="3804" w:type="dxa"/>
              <w:tblBorders>
                <w:top w:val="single" w:sz="6" w:space="0" w:color="auto"/>
                <w:left w:val="single" w:sz="6" w:space="0" w:color="auto"/>
                <w:bottom w:val="single" w:sz="6" w:space="0" w:color="auto"/>
                <w:right w:val="single" w:sz="6" w:space="0" w:color="auto"/>
              </w:tblBorders>
              <w:tblLook w:val="0000"/>
            </w:tblPr>
            <w:tblGrid>
              <w:gridCol w:w="305"/>
              <w:gridCol w:w="3171"/>
              <w:gridCol w:w="328"/>
            </w:tblGrid>
            <w:tr w:rsidR="00B34A86" w:rsidRPr="00B34A86" w:rsidTr="00B34A86">
              <w:trPr>
                <w:trHeight w:val="397"/>
              </w:trPr>
              <w:tc>
                <w:tcPr>
                  <w:tcW w:w="305" w:type="dxa"/>
                  <w:tcBorders>
                    <w:top w:val="single" w:sz="6" w:space="0" w:color="auto"/>
                    <w:left w:val="single" w:sz="6" w:space="0" w:color="auto"/>
                  </w:tcBorders>
                </w:tcPr>
                <w:p w:rsidR="00B34A86" w:rsidRPr="00B34A86" w:rsidRDefault="00B34A86" w:rsidP="00B34A86">
                  <w:pPr>
                    <w:rPr>
                      <w:rFonts w:ascii="Times New Roman" w:hAnsi="Times New Roman" w:cs="Times New Roman"/>
                      <w:b/>
                      <w:sz w:val="28"/>
                      <w:szCs w:val="28"/>
                    </w:rPr>
                  </w:pPr>
                </w:p>
              </w:tc>
              <w:tc>
                <w:tcPr>
                  <w:tcW w:w="3171" w:type="dxa"/>
                </w:tcPr>
                <w:p w:rsidR="00B34A86" w:rsidRPr="00B34A86" w:rsidRDefault="00B34A86" w:rsidP="00B34A86">
                  <w:pPr>
                    <w:ind w:left="-112" w:right="-368"/>
                    <w:rPr>
                      <w:rFonts w:ascii="Times New Roman" w:hAnsi="Times New Roman" w:cs="Times New Roman"/>
                      <w:b/>
                      <w:bCs/>
                      <w:sz w:val="28"/>
                      <w:szCs w:val="28"/>
                    </w:rPr>
                  </w:pPr>
                  <w:r w:rsidRPr="00B34A86">
                    <w:rPr>
                      <w:rFonts w:ascii="Times New Roman" w:hAnsi="Times New Roman" w:cs="Times New Roman"/>
                      <w:b/>
                      <w:bCs/>
                      <w:sz w:val="28"/>
                      <w:szCs w:val="28"/>
                    </w:rPr>
                    <w:t>О внесении изменений</w:t>
                  </w:r>
                </w:p>
              </w:tc>
              <w:tc>
                <w:tcPr>
                  <w:tcW w:w="328" w:type="dxa"/>
                  <w:tcBorders>
                    <w:top w:val="single" w:sz="6" w:space="0" w:color="auto"/>
                    <w:right w:val="single" w:sz="6" w:space="0" w:color="auto"/>
                  </w:tcBorders>
                </w:tcPr>
                <w:p w:rsidR="00B34A86" w:rsidRPr="00B34A86" w:rsidRDefault="00B34A86" w:rsidP="00B34A86">
                  <w:pPr>
                    <w:rPr>
                      <w:rFonts w:ascii="Times New Roman" w:hAnsi="Times New Roman" w:cs="Times New Roman"/>
                      <w:b/>
                      <w:sz w:val="28"/>
                      <w:szCs w:val="28"/>
                    </w:rPr>
                  </w:pPr>
                </w:p>
              </w:tc>
            </w:tr>
          </w:tbl>
          <w:p w:rsidR="00B34A86" w:rsidRPr="00B34A86" w:rsidRDefault="00B34A86" w:rsidP="00B34A86">
            <w:pPr>
              <w:rPr>
                <w:rFonts w:ascii="Times New Roman" w:hAnsi="Times New Roman" w:cs="Times New Roman"/>
                <w:b/>
                <w:sz w:val="28"/>
                <w:szCs w:val="28"/>
              </w:rPr>
            </w:pPr>
            <w:r w:rsidRPr="00B34A86">
              <w:rPr>
                <w:rFonts w:ascii="Times New Roman" w:hAnsi="Times New Roman" w:cs="Times New Roman"/>
                <w:b/>
                <w:sz w:val="28"/>
                <w:szCs w:val="28"/>
              </w:rPr>
              <w:t xml:space="preserve">    </w:t>
            </w:r>
            <w:r w:rsidRPr="00B34A86">
              <w:rPr>
                <w:rFonts w:ascii="Times New Roman" w:hAnsi="Times New Roman" w:cs="Times New Roman"/>
                <w:b/>
                <w:bCs/>
                <w:sz w:val="28"/>
                <w:szCs w:val="28"/>
              </w:rPr>
              <w:t xml:space="preserve">в  </w:t>
            </w:r>
            <w:r w:rsidRPr="00B34A86">
              <w:rPr>
                <w:rFonts w:ascii="Times New Roman" w:hAnsi="Times New Roman" w:cs="Times New Roman"/>
                <w:b/>
                <w:sz w:val="28"/>
                <w:szCs w:val="28"/>
              </w:rPr>
              <w:t xml:space="preserve">постановление главы </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b/>
                <w:sz w:val="28"/>
                <w:szCs w:val="28"/>
              </w:rPr>
              <w:t xml:space="preserve">    администрации района</w:t>
            </w:r>
          </w:p>
        </w:tc>
        <w:tc>
          <w:tcPr>
            <w:tcW w:w="236" w:type="dxa"/>
            <w:gridSpan w:val="2"/>
            <w:tcBorders>
              <w:top w:val="nil"/>
              <w:left w:val="nil"/>
              <w:bottom w:val="nil"/>
              <w:right w:val="nil"/>
            </w:tcBorders>
          </w:tcPr>
          <w:p w:rsidR="00B34A86" w:rsidRPr="00B34A86" w:rsidRDefault="00B34A86" w:rsidP="00B34A86">
            <w:pPr>
              <w:rPr>
                <w:rFonts w:ascii="Times New Roman" w:hAnsi="Times New Roman" w:cs="Times New Roman"/>
                <w:color w:val="FF0000"/>
                <w:sz w:val="28"/>
                <w:szCs w:val="28"/>
              </w:rPr>
            </w:pPr>
          </w:p>
        </w:tc>
      </w:tr>
    </w:tbl>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b/>
          <w:sz w:val="28"/>
          <w:szCs w:val="28"/>
        </w:rPr>
        <w:t xml:space="preserve">     от 15 октября 2013 года</w:t>
      </w:r>
    </w:p>
    <w:p w:rsidR="00B34A86" w:rsidRPr="00B34A86" w:rsidRDefault="00B34A86" w:rsidP="00B34A86">
      <w:pPr>
        <w:rPr>
          <w:rFonts w:ascii="Times New Roman" w:hAnsi="Times New Roman" w:cs="Times New Roman"/>
          <w:b/>
          <w:sz w:val="28"/>
          <w:szCs w:val="28"/>
        </w:rPr>
      </w:pPr>
      <w:r w:rsidRPr="00B34A86">
        <w:rPr>
          <w:rFonts w:ascii="Times New Roman" w:hAnsi="Times New Roman" w:cs="Times New Roman"/>
          <w:b/>
          <w:sz w:val="28"/>
          <w:szCs w:val="28"/>
        </w:rPr>
        <w:t xml:space="preserve">     № 959-п </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На основании решения Совета депутатов от 18 декабря 2015 года                 № 25 </w:t>
      </w: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xml:space="preserve">-СД «О бюджете Тюльганского района на 2016 год», постановления Правительства  Оренбургской области от 8 июня </w:t>
      </w:r>
      <w:smartTag w:uri="urn:schemas-microsoft-com:office:smarttags" w:element="metricconverter">
        <w:smartTagPr>
          <w:attr w:name="ProductID" w:val="2016 г"/>
        </w:smartTagPr>
        <w:r w:rsidRPr="00B34A86">
          <w:rPr>
            <w:rFonts w:ascii="Times New Roman" w:hAnsi="Times New Roman" w:cs="Times New Roman"/>
            <w:sz w:val="28"/>
            <w:szCs w:val="28"/>
          </w:rPr>
          <w:t>2016 года</w:t>
        </w:r>
      </w:smartTag>
      <w:r w:rsidRPr="00B34A86">
        <w:rPr>
          <w:rFonts w:ascii="Times New Roman" w:hAnsi="Times New Roman" w:cs="Times New Roman"/>
          <w:sz w:val="28"/>
          <w:szCs w:val="28"/>
        </w:rPr>
        <w:t xml:space="preserve"> №  409-п                             «</w:t>
      </w:r>
      <w:r w:rsidRPr="00B34A86">
        <w:rPr>
          <w:rFonts w:ascii="Times New Roman" w:hAnsi="Times New Roman" w:cs="Times New Roman"/>
          <w:bCs/>
          <w:sz w:val="28"/>
          <w:szCs w:val="28"/>
        </w:rPr>
        <w:t>Об утверждении распределения субсидий бюджетам городских округов и муниципальных районов Оренбургской  области на проведение капитального ремонта в спортивных залах общеобразовательных организаций, расположенных в сельской местности, с целью создания условий для занятия</w:t>
      </w:r>
      <w:proofErr w:type="gramEnd"/>
      <w:r w:rsidRPr="00B34A86">
        <w:rPr>
          <w:rFonts w:ascii="Times New Roman" w:hAnsi="Times New Roman" w:cs="Times New Roman"/>
          <w:bCs/>
          <w:sz w:val="28"/>
          <w:szCs w:val="28"/>
        </w:rPr>
        <w:t xml:space="preserve"> физической культурой и спортом, на 2016 год»</w:t>
      </w:r>
      <w:r w:rsidRPr="00B34A86">
        <w:rPr>
          <w:rFonts w:ascii="Times New Roman" w:hAnsi="Times New Roman" w:cs="Times New Roman"/>
          <w:sz w:val="28"/>
          <w:szCs w:val="28"/>
        </w:rPr>
        <w:t>,</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 xml:space="preserve">и постановлением Правительства Оренбургской области от 20 июня 2016 № 434-п                                «Об утверждении распределения субсидии бюджетам городских округов и </w:t>
      </w:r>
      <w:r w:rsidRPr="00B34A86">
        <w:rPr>
          <w:rFonts w:ascii="Times New Roman" w:hAnsi="Times New Roman" w:cs="Times New Roman"/>
          <w:sz w:val="28"/>
          <w:szCs w:val="28"/>
        </w:rPr>
        <w:lastRenderedPageBreak/>
        <w:t xml:space="preserve">муниципальных районов Оренбургской области на проведение мероприятий по формированию сети образовательных организаций, в которых созданы условия для инклюзивного образования детей-инвалидов, на 2016 год»,                                          </w:t>
      </w:r>
      <w:proofErr w:type="spellStart"/>
      <w:proofErr w:type="gramStart"/>
      <w:r w:rsidRPr="00B34A86">
        <w:rPr>
          <w:rFonts w:ascii="Times New Roman" w:hAnsi="Times New Roman" w:cs="Times New Roman"/>
          <w:sz w:val="28"/>
          <w:szCs w:val="28"/>
        </w:rPr>
        <w:t>п</w:t>
      </w:r>
      <w:proofErr w:type="spellEnd"/>
      <w:proofErr w:type="gramEnd"/>
      <w:r w:rsidRPr="00B34A86">
        <w:rPr>
          <w:rFonts w:ascii="Times New Roman" w:hAnsi="Times New Roman" w:cs="Times New Roman"/>
          <w:sz w:val="28"/>
          <w:szCs w:val="28"/>
        </w:rPr>
        <w:t xml:space="preserve"> о с т а </w:t>
      </w:r>
      <w:proofErr w:type="spellStart"/>
      <w:r w:rsidRPr="00B34A86">
        <w:rPr>
          <w:rFonts w:ascii="Times New Roman" w:hAnsi="Times New Roman" w:cs="Times New Roman"/>
          <w:sz w:val="28"/>
          <w:szCs w:val="28"/>
        </w:rPr>
        <w:t>н</w:t>
      </w:r>
      <w:proofErr w:type="spellEnd"/>
      <w:r w:rsidRPr="00B34A86">
        <w:rPr>
          <w:rFonts w:ascii="Times New Roman" w:hAnsi="Times New Roman" w:cs="Times New Roman"/>
          <w:sz w:val="28"/>
          <w:szCs w:val="28"/>
        </w:rPr>
        <w:t xml:space="preserve"> о в л я ю:</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1. Внести в постановление главы администрации района                                   от 15 октября 2013 года     № 959-п «Об утверждении Муниципальной программы «Развитие системы образования Тюльганского района на 2014-2020 годы» следующие изменения:</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приложение к постановлению №959-п от 15 октября 2013 года    изложить в новой редакции согласно приложению к настоящему постановлению.</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2.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исполнением муниципальной программы «Развитие системы образования Тюльганского района на 2014-2020 годы» возложить на первого заместителя главы администрации района И.А. Круглова.</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3. Постановление вступает в силу после его обнародования на официальном сайте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в сети «Интернет».</w:t>
      </w: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Глава района                                                                                             И.В. </w:t>
      </w:r>
      <w:proofErr w:type="spellStart"/>
      <w:r w:rsidRPr="00B34A86">
        <w:rPr>
          <w:rFonts w:ascii="Times New Roman" w:hAnsi="Times New Roman" w:cs="Times New Roman"/>
          <w:sz w:val="28"/>
          <w:szCs w:val="28"/>
        </w:rPr>
        <w:t>Буцких</w:t>
      </w:r>
      <w:proofErr w:type="spellEnd"/>
    </w:p>
    <w:p w:rsidR="00B34A86" w:rsidRPr="00B34A86" w:rsidRDefault="00B34A86" w:rsidP="00B34A86">
      <w:pPr>
        <w:widowControl w:val="0"/>
        <w:tabs>
          <w:tab w:val="left" w:pos="3720"/>
        </w:tabs>
        <w:autoSpaceDE w:val="0"/>
        <w:autoSpaceDN w:val="0"/>
        <w:adjustRightInd w:val="0"/>
        <w:ind w:firstLine="709"/>
        <w:jc w:val="both"/>
        <w:rPr>
          <w:rFonts w:ascii="Times New Roman" w:hAnsi="Times New Roman" w:cs="Times New Roman"/>
          <w:sz w:val="28"/>
          <w:szCs w:val="28"/>
        </w:rPr>
      </w:pPr>
    </w:p>
    <w:tbl>
      <w:tblPr>
        <w:tblW w:w="0" w:type="auto"/>
        <w:tblLook w:val="01E0"/>
      </w:tblPr>
      <w:tblGrid>
        <w:gridCol w:w="1548"/>
        <w:gridCol w:w="8208"/>
      </w:tblGrid>
      <w:tr w:rsidR="00B34A86" w:rsidRPr="00B34A86" w:rsidTr="005416DC">
        <w:tc>
          <w:tcPr>
            <w:tcW w:w="1548" w:type="dxa"/>
          </w:tcPr>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Разослано: </w:t>
            </w:r>
          </w:p>
        </w:tc>
        <w:tc>
          <w:tcPr>
            <w:tcW w:w="8208" w:type="dxa"/>
          </w:tcPr>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rPr>
            </w:pPr>
            <w:proofErr w:type="spellStart"/>
            <w:r w:rsidRPr="00B34A86">
              <w:rPr>
                <w:rFonts w:ascii="Times New Roman" w:hAnsi="Times New Roman" w:cs="Times New Roman"/>
                <w:sz w:val="28"/>
                <w:szCs w:val="28"/>
              </w:rPr>
              <w:t>Райпрокурору</w:t>
            </w:r>
            <w:proofErr w:type="spellEnd"/>
            <w:r w:rsidRPr="00B34A86">
              <w:rPr>
                <w:rFonts w:ascii="Times New Roman" w:hAnsi="Times New Roman" w:cs="Times New Roman"/>
                <w:sz w:val="28"/>
                <w:szCs w:val="28"/>
              </w:rPr>
              <w:t xml:space="preserve">, </w:t>
            </w:r>
            <w:proofErr w:type="spellStart"/>
            <w:r w:rsidRPr="00B34A86">
              <w:rPr>
                <w:rFonts w:ascii="Times New Roman" w:hAnsi="Times New Roman" w:cs="Times New Roman"/>
                <w:sz w:val="28"/>
                <w:szCs w:val="28"/>
              </w:rPr>
              <w:t>орготделу</w:t>
            </w:r>
            <w:proofErr w:type="spellEnd"/>
            <w:r w:rsidRPr="00B34A86">
              <w:rPr>
                <w:rFonts w:ascii="Times New Roman" w:hAnsi="Times New Roman" w:cs="Times New Roman"/>
                <w:sz w:val="28"/>
                <w:szCs w:val="28"/>
              </w:rPr>
              <w:t>, И.А. Круглову, О.В. Сергеевой, Е.Ф. Зубковой.</w:t>
            </w:r>
          </w:p>
        </w:tc>
      </w:tr>
    </w:tbl>
    <w:p w:rsidR="00B34A86" w:rsidRPr="00B34A86" w:rsidRDefault="00B34A86" w:rsidP="00B34A86">
      <w:pPr>
        <w:widowControl w:val="0"/>
        <w:autoSpaceDE w:val="0"/>
        <w:autoSpaceDN w:val="0"/>
        <w:adjustRightInd w:val="0"/>
        <w:ind w:left="6379"/>
        <w:rPr>
          <w:rFonts w:ascii="Times New Roman" w:hAnsi="Times New Roman" w:cs="Times New Roman"/>
          <w:sz w:val="28"/>
          <w:szCs w:val="28"/>
        </w:rPr>
      </w:pPr>
      <w:r w:rsidRPr="00B34A86">
        <w:rPr>
          <w:rFonts w:ascii="Times New Roman" w:hAnsi="Times New Roman" w:cs="Times New Roman"/>
          <w:sz w:val="28"/>
          <w:szCs w:val="28"/>
        </w:rPr>
        <w:br w:type="page"/>
      </w:r>
    </w:p>
    <w:p w:rsidR="00B34A86" w:rsidRPr="00B34A86" w:rsidRDefault="00B34A86" w:rsidP="00B34A86">
      <w:pPr>
        <w:widowControl w:val="0"/>
        <w:autoSpaceDE w:val="0"/>
        <w:autoSpaceDN w:val="0"/>
        <w:adjustRightInd w:val="0"/>
        <w:ind w:left="7088"/>
        <w:rPr>
          <w:rStyle w:val="a3"/>
          <w:rFonts w:ascii="Times New Roman" w:hAnsi="Times New Roman" w:cs="Times New Roman"/>
          <w:bCs/>
          <w:color w:val="auto"/>
          <w:sz w:val="28"/>
          <w:szCs w:val="28"/>
        </w:rPr>
      </w:pPr>
      <w:r w:rsidRPr="00B34A86">
        <w:rPr>
          <w:rStyle w:val="a3"/>
          <w:rFonts w:ascii="Times New Roman" w:hAnsi="Times New Roman" w:cs="Times New Roman"/>
          <w:bCs/>
          <w:color w:val="auto"/>
          <w:sz w:val="28"/>
          <w:szCs w:val="28"/>
        </w:rPr>
        <w:lastRenderedPageBreak/>
        <w:t>Приложение</w:t>
      </w:r>
      <w:bookmarkEnd w:id="0"/>
      <w:r w:rsidRPr="00B34A86">
        <w:rPr>
          <w:rStyle w:val="a3"/>
          <w:rFonts w:ascii="Times New Roman" w:hAnsi="Times New Roman" w:cs="Times New Roman"/>
          <w:bCs/>
          <w:color w:val="auto"/>
          <w:sz w:val="28"/>
          <w:szCs w:val="28"/>
        </w:rPr>
        <w:t xml:space="preserve"> </w:t>
      </w:r>
    </w:p>
    <w:p w:rsidR="00B34A86" w:rsidRPr="00B34A86" w:rsidRDefault="00B34A86" w:rsidP="00B34A86">
      <w:pPr>
        <w:widowControl w:val="0"/>
        <w:autoSpaceDE w:val="0"/>
        <w:autoSpaceDN w:val="0"/>
        <w:adjustRightInd w:val="0"/>
        <w:ind w:left="7088"/>
        <w:rPr>
          <w:rStyle w:val="a3"/>
          <w:rFonts w:ascii="Times New Roman" w:hAnsi="Times New Roman" w:cs="Times New Roman"/>
          <w:b w:val="0"/>
          <w:color w:val="auto"/>
          <w:sz w:val="28"/>
          <w:szCs w:val="28"/>
          <w:u w:val="single"/>
        </w:rPr>
      </w:pPr>
      <w:r w:rsidRPr="00B34A86">
        <w:rPr>
          <w:rStyle w:val="a3"/>
          <w:rFonts w:ascii="Times New Roman" w:hAnsi="Times New Roman" w:cs="Times New Roman"/>
          <w:b w:val="0"/>
          <w:color w:val="auto"/>
          <w:sz w:val="28"/>
          <w:szCs w:val="28"/>
        </w:rPr>
        <w:t xml:space="preserve">к </w:t>
      </w:r>
      <w:hyperlink w:anchor="sub_0" w:history="1">
        <w:r w:rsidRPr="00B34A86">
          <w:rPr>
            <w:rStyle w:val="a4"/>
            <w:rFonts w:ascii="Times New Roman" w:hAnsi="Times New Roman"/>
            <w:b w:val="0"/>
            <w:bCs w:val="0"/>
            <w:color w:val="auto"/>
            <w:sz w:val="28"/>
            <w:szCs w:val="28"/>
          </w:rPr>
          <w:t>постановлению</w:t>
        </w:r>
      </w:hyperlink>
      <w:r w:rsidRPr="00B34A86">
        <w:rPr>
          <w:rStyle w:val="a3"/>
          <w:rFonts w:ascii="Times New Roman" w:hAnsi="Times New Roman" w:cs="Times New Roman"/>
          <w:b w:val="0"/>
          <w:color w:val="auto"/>
          <w:sz w:val="28"/>
          <w:szCs w:val="28"/>
        </w:rPr>
        <w:t xml:space="preserve"> главы администрации района </w:t>
      </w:r>
    </w:p>
    <w:p w:rsidR="00B34A86" w:rsidRPr="00B34A86" w:rsidRDefault="00B34A86" w:rsidP="00B34A86">
      <w:pPr>
        <w:widowControl w:val="0"/>
        <w:autoSpaceDE w:val="0"/>
        <w:autoSpaceDN w:val="0"/>
        <w:adjustRightInd w:val="0"/>
        <w:ind w:left="7088"/>
        <w:rPr>
          <w:rFonts w:ascii="Times New Roman" w:hAnsi="Times New Roman" w:cs="Times New Roman"/>
          <w:b/>
          <w:bCs/>
          <w:sz w:val="28"/>
          <w:szCs w:val="28"/>
        </w:rPr>
      </w:pPr>
      <w:r w:rsidRPr="00B34A86">
        <w:rPr>
          <w:rStyle w:val="a3"/>
          <w:rFonts w:ascii="Times New Roman" w:hAnsi="Times New Roman" w:cs="Times New Roman"/>
          <w:b w:val="0"/>
          <w:color w:val="auto"/>
          <w:sz w:val="28"/>
          <w:szCs w:val="28"/>
        </w:rPr>
        <w:t>_________№_________</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pStyle w:val="1"/>
        <w:rPr>
          <w:rFonts w:ascii="Times New Roman" w:hAnsi="Times New Roman" w:cs="Times New Roman"/>
          <w:sz w:val="28"/>
          <w:szCs w:val="28"/>
        </w:rPr>
      </w:pPr>
      <w:r w:rsidRPr="00B34A86">
        <w:rPr>
          <w:rFonts w:ascii="Times New Roman" w:hAnsi="Times New Roman" w:cs="Times New Roman"/>
          <w:sz w:val="28"/>
          <w:szCs w:val="28"/>
        </w:rPr>
        <w:t>Муниципальная программа  «Развитие системы образования Тюльганского района на 2014 - 2020 годы»</w:t>
      </w:r>
    </w:p>
    <w:p w:rsidR="00B34A86" w:rsidRPr="00B34A86" w:rsidRDefault="00B34A86" w:rsidP="00B34A86">
      <w:pPr>
        <w:pStyle w:val="1"/>
        <w:rPr>
          <w:rFonts w:ascii="Times New Roman" w:hAnsi="Times New Roman" w:cs="Times New Roman"/>
          <w:sz w:val="28"/>
          <w:szCs w:val="28"/>
        </w:rPr>
      </w:pPr>
      <w:bookmarkStart w:id="1" w:name="sub_999"/>
      <w:r w:rsidRPr="00B34A86">
        <w:rPr>
          <w:rFonts w:ascii="Times New Roman" w:hAnsi="Times New Roman" w:cs="Times New Roman"/>
          <w:sz w:val="28"/>
          <w:szCs w:val="28"/>
        </w:rPr>
        <w:t xml:space="preserve">Паспорт </w:t>
      </w:r>
      <w:r w:rsidRPr="00B34A86">
        <w:rPr>
          <w:rFonts w:ascii="Times New Roman" w:hAnsi="Times New Roman" w:cs="Times New Roman"/>
          <w:sz w:val="28"/>
          <w:szCs w:val="28"/>
        </w:rPr>
        <w:br/>
        <w:t>муниципальной программы «Развитие системы образования Тюльганского района на 2014 - 2020 годы»</w:t>
      </w:r>
      <w:r w:rsidRPr="00B34A86">
        <w:rPr>
          <w:rFonts w:ascii="Times New Roman" w:hAnsi="Times New Roman" w:cs="Times New Roman"/>
          <w:sz w:val="28"/>
          <w:szCs w:val="28"/>
        </w:rPr>
        <w:br/>
        <w:t>(далее - Программа)</w:t>
      </w:r>
      <w:bookmarkEnd w:id="1"/>
    </w:p>
    <w:tbl>
      <w:tblPr>
        <w:tblW w:w="9639" w:type="dxa"/>
        <w:tblInd w:w="108" w:type="dxa"/>
        <w:tblLayout w:type="fixed"/>
        <w:tblLook w:val="0000"/>
      </w:tblPr>
      <w:tblGrid>
        <w:gridCol w:w="2410"/>
        <w:gridCol w:w="319"/>
        <w:gridCol w:w="6910"/>
      </w:tblGrid>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rPr>
                <w:rFonts w:ascii="Times New Roman" w:hAnsi="Times New Roman" w:cs="Times New Roman"/>
                <w:sz w:val="28"/>
                <w:szCs w:val="28"/>
              </w:rPr>
            </w:pP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Наименование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«Развитие системы образования Тюльганского Района на 2014 - 2020 годы». Программа включает в себя следующие подпрограммы:</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1.«Комплексная безопасность образовательных организаций  Тюльганского района»; </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 «</w:t>
            </w:r>
            <w:r w:rsidRPr="00B34A86">
              <w:rPr>
                <w:rFonts w:ascii="Times New Roman" w:hAnsi="Times New Roman" w:cs="Times New Roman"/>
                <w:kern w:val="1"/>
                <w:sz w:val="28"/>
                <w:szCs w:val="28"/>
              </w:rPr>
              <w:t>Развитие общего образования детей";</w:t>
            </w:r>
          </w:p>
          <w:p w:rsidR="00B34A86" w:rsidRPr="00B34A86" w:rsidRDefault="00B34A86" w:rsidP="005416DC">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Pr="00B34A86">
                <w:rPr>
                  <w:rStyle w:val="a4"/>
                  <w:rFonts w:ascii="Times New Roman" w:hAnsi="Times New Roman"/>
                  <w:b w:val="0"/>
                  <w:bCs w:val="0"/>
                  <w:color w:val="auto"/>
                  <w:sz w:val="28"/>
                  <w:szCs w:val="28"/>
                </w:rPr>
                <w:t>3. «Развитие дошкольного образования детей»</w:t>
              </w:r>
            </w:hyperlink>
            <w:r w:rsidRPr="00B34A86">
              <w:rPr>
                <w:rFonts w:ascii="Times New Roman" w:hAnsi="Times New Roman" w:cs="Times New Roman"/>
                <w:b/>
                <w:bCs/>
                <w:sz w:val="28"/>
                <w:szCs w:val="28"/>
              </w:rPr>
              <w:t>;</w:t>
            </w:r>
          </w:p>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 xml:space="preserve"> «Развитие дополнительного образования детей»</w:t>
              </w:r>
            </w:hyperlink>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«Реализация единой политике в сфере образования на территории Тюльганского района»</w:t>
              </w:r>
            </w:hyperlink>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6. «Патриотическое воспитание граждан Тюльганского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Основание для разработки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постановление «Об утверждении стратегии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Оренбургской области до 2020 года и на период до 2030 года» № 286-п от 16 октября 2012</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Заказчик-координатор муниципальной </w:t>
            </w:r>
            <w:r w:rsidRPr="00B34A86">
              <w:rPr>
                <w:rFonts w:ascii="Times New Roman" w:hAnsi="Times New Roman" w:cs="Times New Roman"/>
                <w:sz w:val="28"/>
                <w:szCs w:val="28"/>
              </w:rPr>
              <w:lastRenderedPageBreak/>
              <w:t>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lastRenderedPageBreak/>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lastRenderedPageBreak/>
              <w:t>Разработчик-исполнитель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 Тюльганского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Задачи муниципальной 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для равного доступа всех граждан Тюльганского района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w:t>
            </w:r>
          </w:p>
          <w:p w:rsidR="00B34A86" w:rsidRPr="00B34A86" w:rsidRDefault="00B34A86" w:rsidP="005416DC">
            <w:pPr>
              <w:pStyle w:val="afff0"/>
              <w:ind w:firstLine="34"/>
              <w:jc w:val="both"/>
              <w:rPr>
                <w:rFonts w:ascii="Times New Roman" w:hAnsi="Times New Roman" w:cs="Times New Roman"/>
                <w:sz w:val="28"/>
                <w:szCs w:val="28"/>
              </w:rPr>
            </w:pP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модернизация образовательных программ, направленная на достижение современного качества учебных результатов и результатов социализации; </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 </w:t>
            </w:r>
          </w:p>
          <w:p w:rsidR="00B34A86" w:rsidRPr="00B34A86" w:rsidRDefault="00B34A86" w:rsidP="005416DC">
            <w:pPr>
              <w:pStyle w:val="afff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эффективной системы по социализации и самореализации молодежи, развитию потенциала молодежи</w:t>
            </w:r>
          </w:p>
          <w:p w:rsidR="00B34A86" w:rsidRPr="00B34A86" w:rsidRDefault="00B34A86" w:rsidP="005416DC">
            <w:pPr>
              <w:rPr>
                <w:rFonts w:ascii="Times New Roman" w:hAnsi="Times New Roman" w:cs="Times New Roman"/>
                <w:sz w:val="28"/>
                <w:szCs w:val="28"/>
              </w:rPr>
            </w:pPr>
          </w:p>
        </w:tc>
      </w:tr>
      <w:tr w:rsidR="00B34A86" w:rsidRPr="00B34A86" w:rsidTr="005416DC">
        <w:tblPrEx>
          <w:tblCellMar>
            <w:top w:w="0" w:type="dxa"/>
            <w:bottom w:w="0" w:type="dxa"/>
          </w:tblCellMar>
        </w:tblPrEx>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обеспеченность населения услугами дошкольного образования (отношение численности детей 3 – 7 лет, получающих дошкольное </w:t>
            </w:r>
            <w:proofErr w:type="spellStart"/>
            <w:r w:rsidRPr="00B34A86">
              <w:rPr>
                <w:rFonts w:ascii="Times New Roman" w:hAnsi="Times New Roman" w:cs="Times New Roman"/>
                <w:sz w:val="28"/>
                <w:szCs w:val="28"/>
              </w:rPr>
              <w:t>образовани</w:t>
            </w:r>
            <w:proofErr w:type="spellEnd"/>
            <w:r w:rsidRPr="00B34A86">
              <w:rPr>
                <w:rFonts w:ascii="Times New Roman" w:hAnsi="Times New Roman" w:cs="Times New Roman"/>
                <w:sz w:val="28"/>
                <w:szCs w:val="28"/>
              </w:rPr>
              <w:t>, к численности детей в возрасте 3 – 7 лет);</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выпускников муниципальных образовательных организаций</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не получивших аттестат о среднем общем образовании, в общей численности выпускников;</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доля образовательных организаций, в которых созданы условия для получения детьми-инвалидами </w:t>
            </w:r>
            <w:r w:rsidRPr="00B34A86">
              <w:rPr>
                <w:rFonts w:ascii="Times New Roman" w:hAnsi="Times New Roman" w:cs="Times New Roman"/>
                <w:sz w:val="28"/>
                <w:szCs w:val="28"/>
              </w:rPr>
              <w:lastRenderedPageBreak/>
              <w:t>качественного образования, в общем количестве образовательных организаций</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муниципальных дошкольных организаций к среднемесячной номинальной начисленной заработной плате работников в общем образовании.</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2014 – 2020 годы</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объем финансового обеспечения подпрограмм (в ценах соответствующих лет) за счет средств бюджета Тюльганского района составит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1124973,766  тыс. рублей, в том числе:</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1. подпрограмма «Комплексная безопасность образовательных организаций  Тюльганского района» - 4208,42437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 xml:space="preserve">уб.; </w:t>
            </w:r>
          </w:p>
          <w:p w:rsidR="00B34A86" w:rsidRPr="00B34A86" w:rsidRDefault="00B34A86" w:rsidP="005416DC">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2.подпрограмма  «</w:t>
            </w:r>
            <w:r w:rsidRPr="00B34A86">
              <w:rPr>
                <w:rFonts w:ascii="Times New Roman" w:hAnsi="Times New Roman" w:cs="Times New Roman"/>
                <w:kern w:val="1"/>
                <w:sz w:val="28"/>
                <w:szCs w:val="28"/>
              </w:rPr>
              <w:t>Развитие общего образования детей" – 722875,608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p>
          <w:p w:rsidR="00B34A86" w:rsidRPr="00B34A86" w:rsidRDefault="00B34A86" w:rsidP="005416DC">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Pr="00B34A86">
                <w:rPr>
                  <w:rStyle w:val="a4"/>
                  <w:rFonts w:ascii="Times New Roman" w:hAnsi="Times New Roman"/>
                  <w:b w:val="0"/>
                  <w:bCs w:val="0"/>
                  <w:color w:val="auto"/>
                  <w:sz w:val="28"/>
                  <w:szCs w:val="28"/>
                </w:rPr>
                <w:t>3. подпрограмма «Развитие дошкольного образования детей»</w:t>
              </w:r>
            </w:hyperlink>
            <w:r w:rsidRPr="00B34A86">
              <w:rPr>
                <w:rFonts w:ascii="Times New Roman" w:hAnsi="Times New Roman" w:cs="Times New Roman"/>
                <w:b/>
                <w:bCs/>
                <w:sz w:val="28"/>
                <w:szCs w:val="28"/>
              </w:rPr>
              <w:t xml:space="preserve"> - </w:t>
            </w:r>
            <w:r w:rsidRPr="00B34A86">
              <w:rPr>
                <w:rFonts w:ascii="Times New Roman" w:hAnsi="Times New Roman" w:cs="Times New Roman"/>
                <w:kern w:val="1"/>
                <w:sz w:val="28"/>
                <w:szCs w:val="28"/>
              </w:rPr>
              <w:t>260265,97363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r w:rsidRPr="00B34A86">
              <w:rPr>
                <w:rFonts w:ascii="Times New Roman" w:hAnsi="Times New Roman" w:cs="Times New Roman"/>
                <w:b/>
                <w:bCs/>
                <w:sz w:val="28"/>
                <w:szCs w:val="28"/>
              </w:rPr>
              <w:t>;</w:t>
            </w:r>
          </w:p>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подпрограмма «Развитие дополнительного образования детей»</w:t>
              </w:r>
            </w:hyperlink>
            <w:r w:rsidRPr="00B34A86">
              <w:rPr>
                <w:rFonts w:ascii="Times New Roman" w:hAnsi="Times New Roman" w:cs="Times New Roman"/>
                <w:b/>
                <w:bCs/>
                <w:sz w:val="28"/>
                <w:szCs w:val="28"/>
              </w:rPr>
              <w:t xml:space="preserve"> - </w:t>
            </w:r>
            <w:r w:rsidRPr="00B34A86">
              <w:rPr>
                <w:rFonts w:ascii="Times New Roman" w:hAnsi="Times New Roman" w:cs="Times New Roman"/>
                <w:bCs/>
                <w:sz w:val="28"/>
                <w:szCs w:val="28"/>
              </w:rPr>
              <w:t>83366,96 тыс</w:t>
            </w:r>
            <w:proofErr w:type="gramStart"/>
            <w:r w:rsidRPr="00B34A86">
              <w:rPr>
                <w:rFonts w:ascii="Times New Roman" w:hAnsi="Times New Roman" w:cs="Times New Roman"/>
                <w:bCs/>
                <w:sz w:val="28"/>
                <w:szCs w:val="28"/>
              </w:rPr>
              <w:t>.р</w:t>
            </w:r>
            <w:proofErr w:type="gramEnd"/>
            <w:r w:rsidRPr="00B34A86">
              <w:rPr>
                <w:rFonts w:ascii="Times New Roman" w:hAnsi="Times New Roman" w:cs="Times New Roman"/>
                <w:bCs/>
                <w:sz w:val="28"/>
                <w:szCs w:val="28"/>
              </w:rPr>
              <w:t>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подпрограмма «Реализация единой политике в сфере образования на территории Тюльганского района»</w:t>
              </w:r>
            </w:hyperlink>
            <w:r w:rsidRPr="00B34A86">
              <w:rPr>
                <w:rFonts w:ascii="Times New Roman" w:hAnsi="Times New Roman" w:cs="Times New Roman"/>
                <w:b/>
                <w:bCs/>
                <w:sz w:val="28"/>
                <w:szCs w:val="28"/>
              </w:rPr>
              <w:t xml:space="preserve"> - </w:t>
            </w:r>
            <w:r w:rsidRPr="00B34A86">
              <w:rPr>
                <w:rFonts w:ascii="Times New Roman" w:hAnsi="Times New Roman" w:cs="Times New Roman"/>
                <w:bCs/>
                <w:sz w:val="28"/>
                <w:szCs w:val="28"/>
              </w:rPr>
              <w:t>54256,8 тыс</w:t>
            </w:r>
            <w:proofErr w:type="gramStart"/>
            <w:r w:rsidRPr="00B34A86">
              <w:rPr>
                <w:rFonts w:ascii="Times New Roman" w:hAnsi="Times New Roman" w:cs="Times New Roman"/>
                <w:bCs/>
                <w:sz w:val="28"/>
                <w:szCs w:val="28"/>
              </w:rPr>
              <w:t>.р</w:t>
            </w:r>
            <w:proofErr w:type="gramEnd"/>
            <w:r w:rsidRPr="00B34A86">
              <w:rPr>
                <w:rFonts w:ascii="Times New Roman" w:hAnsi="Times New Roman" w:cs="Times New Roman"/>
                <w:bCs/>
                <w:sz w:val="28"/>
                <w:szCs w:val="28"/>
              </w:rPr>
              <w:t>уб.;</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Cs/>
                <w:sz w:val="28"/>
                <w:szCs w:val="28"/>
              </w:rPr>
              <w:t>6. подпрограмма «Патриотическое воспитание граждан Тюльганского района».</w:t>
            </w:r>
          </w:p>
        </w:tc>
      </w:tr>
      <w:tr w:rsidR="00B34A86" w:rsidRPr="00B34A86" w:rsidTr="005416DC">
        <w:tblPrEx>
          <w:tblCellMar>
            <w:top w:w="0" w:type="dxa"/>
            <w:bottom w:w="0" w:type="dxa"/>
          </w:tblCellMar>
        </w:tblPrEx>
        <w:trPr>
          <w:trHeight w:val="284"/>
        </w:trPr>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Ожидаемые результаты реализации муниципальной 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повышение удовлетворенности населения качеством образовательных услуг;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обеспечение финансово-хозяйственной самостоятельности образовательных организаций за счет реализации новых принципов финансирования (на основе муниципальных заданий);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повышение привлекательности педагогической профессии и уровня квалификации преподавательских кадров;</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создание условий для получения любым гражданином Тюльганского района </w:t>
            </w:r>
            <w:r w:rsidRPr="00B34A86">
              <w:rPr>
                <w:rFonts w:ascii="Times New Roman" w:hAnsi="Times New Roman" w:cs="Times New Roman"/>
                <w:sz w:val="28"/>
                <w:szCs w:val="28"/>
              </w:rPr>
              <w:lastRenderedPageBreak/>
              <w:t>профессионального образования, повышения квалификации и переподготовки на протяжении всей жизни;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ликвидация очереди на зачисление детей в дошкольные образовательные организации;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соответствие условий во всех общеобразовательных организациях требованиям федеральных государственных образовательных стандартов;</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      охват детей 5 – 18 лет программами дополнительного образования не менее 98,8</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процента.</w:t>
            </w:r>
          </w:p>
        </w:tc>
      </w:tr>
    </w:tbl>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pStyle w:val="1"/>
        <w:rPr>
          <w:rFonts w:ascii="Times New Roman" w:hAnsi="Times New Roman" w:cs="Times New Roman"/>
          <w:sz w:val="28"/>
          <w:szCs w:val="28"/>
        </w:rPr>
      </w:pPr>
      <w:bookmarkStart w:id="2" w:name="sub_1001"/>
      <w:r w:rsidRPr="00B34A86">
        <w:rPr>
          <w:rFonts w:ascii="Times New Roman" w:hAnsi="Times New Roman" w:cs="Times New Roman"/>
          <w:sz w:val="28"/>
          <w:szCs w:val="28"/>
          <w:lang w:val="en-US"/>
        </w:rPr>
        <w:t>I</w:t>
      </w:r>
      <w:r w:rsidRPr="00B34A86">
        <w:rPr>
          <w:rFonts w:ascii="Times New Roman" w:hAnsi="Times New Roman" w:cs="Times New Roman"/>
          <w:sz w:val="28"/>
          <w:szCs w:val="28"/>
        </w:rPr>
        <w:t>.Общая характеристика сферы реализации Программы, основные проблемы и прогноз развития системы образования на период до 2020 года</w:t>
      </w:r>
    </w:p>
    <w:p w:rsidR="00B34A86" w:rsidRPr="00B34A86" w:rsidRDefault="00B34A86" w:rsidP="00B34A86">
      <w:pPr>
        <w:rPr>
          <w:rFonts w:ascii="Times New Roman" w:hAnsi="Times New Roman" w:cs="Times New Roman"/>
          <w:sz w:val="28"/>
          <w:szCs w:val="28"/>
        </w:rPr>
      </w:pPr>
    </w:p>
    <w:bookmarkEnd w:id="2"/>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Тюльганского района по состоянию на 1 сентября 2015 года функционирует 32 образовательные организации, в том числе: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-10 дошкольных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-19 школ (1 – </w:t>
      </w:r>
      <w:proofErr w:type="gramStart"/>
      <w:r w:rsidRPr="00B34A86">
        <w:rPr>
          <w:rFonts w:ascii="Times New Roman" w:hAnsi="Times New Roman" w:cs="Times New Roman"/>
          <w:sz w:val="28"/>
          <w:szCs w:val="28"/>
        </w:rPr>
        <w:t>начальная</w:t>
      </w:r>
      <w:proofErr w:type="gramEnd"/>
      <w:r w:rsidRPr="00B34A86">
        <w:rPr>
          <w:rFonts w:ascii="Times New Roman" w:hAnsi="Times New Roman" w:cs="Times New Roman"/>
          <w:sz w:val="28"/>
          <w:szCs w:val="28"/>
        </w:rPr>
        <w:t>, 4 – основные, 14 – средних) при школах открыты 9 групп дошкольного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- 3 организации дополнительного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обучается и воспитывается   4705 человек, в том числе: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- 1031 воспитанников дошкольных образовательных организаций и организаций, реализующих программу дошкольного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- 2106 учащихся общеобразовательных школ;</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- 1568 воспитанников организаций дополнительного образования детей.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Система образования Тюльганского района включает в себя образовательные организации разных типов и видов, позволяющие удовлетворить образовательные запросы различных групп населения.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районе создана сеть образовательных организаций, реализующих основную общеобразовательную программу дошкольного образования. По показателю охвата детей дошкольным образованием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составляет 72,7 %. Кроме того, в Тюльганском районе в дошкольных образовательных организациях на территории поселка и поселений имеется дефицит мест. В очереди на услуги дошкольного образования все еще </w:t>
      </w:r>
      <w:r w:rsidRPr="00B34A86">
        <w:rPr>
          <w:rFonts w:ascii="Times New Roman" w:hAnsi="Times New Roman" w:cs="Times New Roman"/>
          <w:sz w:val="28"/>
          <w:szCs w:val="28"/>
        </w:rPr>
        <w:lastRenderedPageBreak/>
        <w:t>находятся 35 детей в возрасте от 1,5 до 3 лет.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районе проведенной модернизация сети общеобразовательных организаций, созданы базовые школы и ресурсные центры,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sz w:val="28"/>
          <w:szCs w:val="28"/>
        </w:rPr>
        <w:t>Сделан важный шаг в обновлении содержания общего образования: внедряется федеральный государственный образовательный стандарт начального общего образования и основного образования.  Остается актуальной задача повышения уровня обучения в таких областях, как искусство, социальные науки, иностранный язык, технологии. Это связано с тем, что существующий механизм обновления содержания образования нуждается в совершенствовании.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Успех модернизации системы образования связан с сохранением здоровья подрастающего поколения.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B34A86">
        <w:rPr>
          <w:rFonts w:ascii="Times New Roman" w:hAnsi="Times New Roman" w:cs="Times New Roman"/>
          <w:sz w:val="28"/>
          <w:szCs w:val="28"/>
        </w:rPr>
        <w:t>здоровьесбережения</w:t>
      </w:r>
      <w:proofErr w:type="spellEnd"/>
      <w:r w:rsidRPr="00B34A86">
        <w:rPr>
          <w:rFonts w:ascii="Times New Roman" w:hAnsi="Times New Roman" w:cs="Times New Roman"/>
          <w:sz w:val="28"/>
          <w:szCs w:val="28"/>
        </w:rPr>
        <w:t xml:space="preserve"> детей и подростков является их полноценное питание на всех этапах получения образования. В Тюльганском районе обеспечивается  бюджетное финансирование организаций дополнительного образования детей в сфере образования, культуры, спорта. Услугами дополнительного образования в настоящее время пользуются 95% детей  в возрасте от 5 до 18 лет. Возможность получения дополнительного образования детьми обеспечивается организациями, подведомственными органам управления в сфере образования, культуры, спорта и другими.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Кадры системы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системе образования Тюльганского района работает 477 педагогических работников, из них:</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 дошкольных образовательных организациях – 74 педагогических работника;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общеобразовательных организациях – 353 педагогических работника;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 организациях дополнительного образования – 50 педагогических работников.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Важным фактором, влияющим на качество образования, распространение </w:t>
      </w:r>
      <w:r w:rsidRPr="00B34A86">
        <w:rPr>
          <w:rFonts w:ascii="Times New Roman" w:hAnsi="Times New Roman" w:cs="Times New Roman"/>
          <w:sz w:val="28"/>
          <w:szCs w:val="28"/>
        </w:rPr>
        <w:lastRenderedPageBreak/>
        <w:t>современных технологий и методов преподавания, является состояние кадрового потенциала на всех его уровнях.</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этой сфере на районном уровне реализован комплекс мер: введена новая система оплаты труда, стимулирующая качество результатов деятельности педагогов и мотивацию профессионального развития; утверждены современные квалификационные требования к педагогическим работникам и правила аттестации.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Инфраструктура системы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результате реализации приоритетного национального проекта «Образование», национальной образовательной инициативы «Наша новая школа», областных проектов модернизации систем общего образования существенно обновлена инфраструктура общего образования. </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sz w:val="28"/>
          <w:szCs w:val="28"/>
        </w:rPr>
        <w:t>По состоянию на 1 сентября 2015 года в общеобразовательных организациях района насчитывается 420 персональных компьютеров (далее – ПК), из них 378 ПК (90 процентов) используется в образовательной деятельности. До 6 человек учащихся, приходится на 1 ПК.</w:t>
      </w:r>
      <w:r w:rsidRPr="00B34A86">
        <w:rPr>
          <w:rFonts w:ascii="Times New Roman" w:hAnsi="Times New Roman" w:cs="Times New Roman"/>
          <w:color w:val="FF0000"/>
          <w:sz w:val="28"/>
          <w:szCs w:val="28"/>
        </w:rPr>
        <w:t xml:space="preserve">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Все образовательные организации района  обеспечены доступом в сеть Интернет. Учебный фонд: 55398 учебников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Охват обучающихся горячим питанием составляет 100 процентов, двухразовым –</w:t>
      </w:r>
      <w:r w:rsidRPr="00B34A86">
        <w:rPr>
          <w:rFonts w:ascii="Times New Roman" w:hAnsi="Times New Roman" w:cs="Times New Roman"/>
          <w:color w:val="FF6600"/>
          <w:sz w:val="28"/>
          <w:szCs w:val="28"/>
        </w:rPr>
        <w:t xml:space="preserve"> </w:t>
      </w:r>
      <w:r w:rsidRPr="00B34A86">
        <w:rPr>
          <w:rFonts w:ascii="Times New Roman" w:hAnsi="Times New Roman" w:cs="Times New Roman"/>
          <w:sz w:val="28"/>
          <w:szCs w:val="28"/>
        </w:rPr>
        <w:t>39,7%.</w:t>
      </w:r>
      <w:r w:rsidRPr="00B34A86">
        <w:rPr>
          <w:rFonts w:ascii="Times New Roman" w:hAnsi="Times New Roman" w:cs="Times New Roman"/>
          <w:color w:val="FF6600"/>
          <w:sz w:val="28"/>
          <w:szCs w:val="28"/>
        </w:rPr>
        <w:t xml:space="preserve"> </w:t>
      </w:r>
      <w:r w:rsidRPr="00B34A86">
        <w:rPr>
          <w:rFonts w:ascii="Times New Roman" w:hAnsi="Times New Roman" w:cs="Times New Roman"/>
          <w:sz w:val="28"/>
          <w:szCs w:val="28"/>
        </w:rPr>
        <w:t>Для  совершенствованию организации питания обучающихся в общеобразовательных организациях требуется обновление   технологического оборудования.</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Институциональные и структурные реформы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Основными инструментами политики в сфере образования в последние годы выступили приоритетный национальный проект «Образование», национальная образовательная инициатива «Наша новая школа», другие федеральные и областные целевые программы, проекты модернизации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Ведущими механизмами стимулирования системных изменений в проектах и программах модернизации образования на всех его уровнях стали выявление и конкурсная поддержка лидеров – «точек роста» нового качества образования и внедрение новых моделей управления и финансирования, ориентированных на результат. В результате проведена комплексная модернизация финансово-экономических и организационно-управленческих механизмов системы общего образования, основные направления которой были определены в 2000-е годы: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нормативное </w:t>
      </w:r>
      <w:proofErr w:type="spellStart"/>
      <w:r w:rsidRPr="00B34A86">
        <w:rPr>
          <w:rFonts w:ascii="Times New Roman" w:hAnsi="Times New Roman" w:cs="Times New Roman"/>
          <w:sz w:val="28"/>
          <w:szCs w:val="28"/>
        </w:rPr>
        <w:t>подушевое</w:t>
      </w:r>
      <w:proofErr w:type="spellEnd"/>
      <w:r w:rsidRPr="00B34A86">
        <w:rPr>
          <w:rFonts w:ascii="Times New Roman" w:hAnsi="Times New Roman" w:cs="Times New Roman"/>
          <w:sz w:val="28"/>
          <w:szCs w:val="28"/>
        </w:rPr>
        <w:t xml:space="preserve"> финансирование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система оплаты труда, ориентированная на результат;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независимая система оценки учебных достижений учащихся (единый государственный экзамен, государственная итоговая аттестация выпускников 9 классов в новой форме);</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общественное участие в управлении образованием и оценке его качества;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публичная отчетность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Результатом стали повышение ответственности руководителей и педагогов за результаты деятельности, усиление прозрачности системы образования для общества. Однако эти меры не привели к реальной самостоятельности образовательных организаций и повышению качества образования в соответствии с новыми требованиями.</w:t>
      </w:r>
    </w:p>
    <w:p w:rsidR="00B34A86" w:rsidRPr="00B34A86" w:rsidRDefault="00B34A86" w:rsidP="00B34A86">
      <w:pPr>
        <w:pStyle w:val="1"/>
        <w:jc w:val="left"/>
        <w:rPr>
          <w:rFonts w:ascii="Times New Roman" w:hAnsi="Times New Roman" w:cs="Times New Roman"/>
          <w:sz w:val="28"/>
          <w:szCs w:val="28"/>
        </w:rPr>
      </w:pPr>
      <w:bookmarkStart w:id="3" w:name="sub_1012"/>
      <w:r w:rsidRPr="00B34A86">
        <w:rPr>
          <w:rFonts w:ascii="Times New Roman" w:hAnsi="Times New Roman" w:cs="Times New Roman"/>
          <w:b w:val="0"/>
          <w:bCs w:val="0"/>
          <w:color w:val="auto"/>
          <w:sz w:val="28"/>
          <w:szCs w:val="28"/>
        </w:rPr>
        <w:t xml:space="preserve">            </w:t>
      </w:r>
      <w:r w:rsidRPr="00B34A86">
        <w:rPr>
          <w:rFonts w:ascii="Times New Roman" w:hAnsi="Times New Roman" w:cs="Times New Roman"/>
          <w:sz w:val="28"/>
          <w:szCs w:val="28"/>
        </w:rPr>
        <w:t>2. Прогноз развития системы образования на период до 2020 года</w:t>
      </w:r>
    </w:p>
    <w:bookmarkEnd w:id="3"/>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Прогноз состояния сферы образования базируется как на демографических прогнозах о количестве детей школьного возраста и молодежи, развитии экономики, рынка труда, технологий, представленных в стратегии развития Оренбургской области до 2020 года и на период до 2030 года, так и на планируемых результатах реализации мероприятий, предусмотренных Программой.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Особенностью сети организаций дошкольного образования станет то, что в нее будут включены организации разных форм собственности, будет организована муниципальная поддержка вариативных форм дошкольного образования, что позволит охватить дошкольным образованием всех детей дошкольного возраста. Организации дошкольного образования будут осуществлять также функции поддержки семей по вопросам раннего развития детей.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Будет продолжено совершенствование сферы школьного питания, ориентированной на сохранение и укрепление здоровья </w:t>
      </w:r>
      <w:proofErr w:type="gramStart"/>
      <w:r w:rsidRPr="00B34A86">
        <w:rPr>
          <w:rFonts w:ascii="Times New Roman" w:hAnsi="Times New Roman" w:cs="Times New Roman"/>
          <w:sz w:val="28"/>
          <w:szCs w:val="28"/>
        </w:rPr>
        <w:t>обучающихся</w:t>
      </w:r>
      <w:proofErr w:type="gramEnd"/>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Сеть школ в сельской местности </w:t>
      </w:r>
      <w:proofErr w:type="gramStart"/>
      <w:r w:rsidRPr="00B34A86">
        <w:rPr>
          <w:rFonts w:ascii="Times New Roman" w:hAnsi="Times New Roman" w:cs="Times New Roman"/>
          <w:sz w:val="28"/>
          <w:szCs w:val="28"/>
        </w:rPr>
        <w:t>будет</w:t>
      </w:r>
      <w:proofErr w:type="gramEnd"/>
      <w:r w:rsidRPr="00B34A86">
        <w:rPr>
          <w:rFonts w:ascii="Times New Roman" w:hAnsi="Times New Roman" w:cs="Times New Roman"/>
          <w:sz w:val="28"/>
          <w:szCs w:val="28"/>
        </w:rPr>
        <w:t xml:space="preserve"> имеет сложную структуру, включающую базовые школы, соединенные не только административно, но и системой дистанционного образования. Многие сельские школы станут интегрированными социально-культурными учреждениями и организациями, выполняющими не только функции образования, но и иные социальные функции (культуры и спорта, социального обслуживания и другие).</w:t>
      </w:r>
    </w:p>
    <w:p w:rsidR="00B34A86" w:rsidRPr="00B34A86" w:rsidRDefault="00B34A86" w:rsidP="00B34A86">
      <w:pPr>
        <w:pStyle w:val="1"/>
        <w:jc w:val="left"/>
        <w:rPr>
          <w:rFonts w:ascii="Times New Roman" w:hAnsi="Times New Roman" w:cs="Times New Roman"/>
          <w:color w:val="auto"/>
          <w:sz w:val="28"/>
          <w:szCs w:val="28"/>
        </w:rPr>
      </w:pPr>
      <w:bookmarkStart w:id="4" w:name="sub_1013"/>
      <w:r w:rsidRPr="00B34A86">
        <w:rPr>
          <w:rFonts w:ascii="Times New Roman" w:hAnsi="Times New Roman" w:cs="Times New Roman"/>
          <w:b w:val="0"/>
          <w:bCs w:val="0"/>
          <w:color w:val="auto"/>
          <w:sz w:val="28"/>
          <w:szCs w:val="28"/>
        </w:rPr>
        <w:lastRenderedPageBreak/>
        <w:t xml:space="preserve">        </w:t>
      </w:r>
      <w:r w:rsidRPr="00B34A86">
        <w:rPr>
          <w:rFonts w:ascii="Times New Roman" w:hAnsi="Times New Roman" w:cs="Times New Roman"/>
          <w:color w:val="auto"/>
          <w:sz w:val="28"/>
          <w:szCs w:val="28"/>
        </w:rPr>
        <w:t>3. Приоритеты муниципальной политики Тюльганского района в сфере реализации Программы</w:t>
      </w:r>
    </w:p>
    <w:bookmarkEnd w:id="4"/>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Приоритеты муниципальной политики Тюльганского района в сфере реализации Программы на период до 2020 года сформированы с учетом целей и задач, поставленных в стратегических документах федерального и областного уровней.</w:t>
      </w:r>
    </w:p>
    <w:p w:rsidR="00B34A86" w:rsidRPr="00B34A86" w:rsidRDefault="00B34A86" w:rsidP="00B34A86">
      <w:pPr>
        <w:pStyle w:val="1"/>
        <w:spacing w:before="0" w:after="0"/>
        <w:jc w:val="left"/>
        <w:rPr>
          <w:rFonts w:ascii="Times New Roman" w:hAnsi="Times New Roman" w:cs="Times New Roman"/>
          <w:sz w:val="28"/>
          <w:szCs w:val="28"/>
        </w:rPr>
      </w:pPr>
      <w:bookmarkStart w:id="5" w:name="sub_1002"/>
      <w:r w:rsidRPr="00B34A86">
        <w:rPr>
          <w:rFonts w:ascii="Times New Roman" w:hAnsi="Times New Roman" w:cs="Times New Roman"/>
          <w:sz w:val="28"/>
          <w:szCs w:val="28"/>
        </w:rPr>
        <w:t>II. Цели, задачи и показатели (индикаторы) достижения целей и основных ожидаемых конечных результатов Программы, сроки и этапы ее реализации</w:t>
      </w:r>
      <w:bookmarkStart w:id="6" w:name="sub_1024"/>
      <w:bookmarkEnd w:id="5"/>
    </w:p>
    <w:p w:rsidR="00B34A86" w:rsidRPr="00B34A86" w:rsidRDefault="00B34A86" w:rsidP="00B34A86">
      <w:pPr>
        <w:pStyle w:val="1"/>
        <w:spacing w:before="0" w:after="0"/>
        <w:jc w:val="left"/>
        <w:rPr>
          <w:rFonts w:ascii="Times New Roman" w:hAnsi="Times New Roman" w:cs="Times New Roman"/>
          <w:sz w:val="28"/>
          <w:szCs w:val="28"/>
        </w:rPr>
      </w:pPr>
      <w:r w:rsidRPr="00B34A86">
        <w:rPr>
          <w:rFonts w:ascii="Times New Roman" w:hAnsi="Times New Roman" w:cs="Times New Roman"/>
          <w:sz w:val="28"/>
          <w:szCs w:val="28"/>
        </w:rPr>
        <w:t xml:space="preserve">                           4. Цели и задачи Программы</w:t>
      </w:r>
    </w:p>
    <w:bookmarkEnd w:id="6"/>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Целями Программы являются: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внедрение современной модели образования, обеспечивающей формирование в Тюльганском районе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Задачи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-создание условий для равного доступа всех граждан Тюльганского района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 модернизация образовательных программ, направленная на достижение современного качества учебных результатов и результатов социализации;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B34A86" w:rsidRPr="00B34A86" w:rsidRDefault="00B34A86" w:rsidP="00B34A86">
      <w:pPr>
        <w:pStyle w:val="1"/>
        <w:rPr>
          <w:rFonts w:ascii="Times New Roman" w:hAnsi="Times New Roman" w:cs="Times New Roman"/>
          <w:sz w:val="28"/>
          <w:szCs w:val="28"/>
        </w:rPr>
      </w:pPr>
      <w:bookmarkStart w:id="7" w:name="sub_1025"/>
      <w:r w:rsidRPr="00B34A86">
        <w:rPr>
          <w:rFonts w:ascii="Times New Roman" w:hAnsi="Times New Roman" w:cs="Times New Roman"/>
          <w:sz w:val="28"/>
          <w:szCs w:val="28"/>
        </w:rPr>
        <w:t>5. Индикаторы достижения целей и решения задач Программы</w:t>
      </w:r>
      <w:bookmarkEnd w:id="7"/>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Для оценки наиболее существенных результатов реализации Программы и включенных в нее подпрограмм предназначены целевые показатели.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Общие целевые показатели Программы</w:t>
      </w:r>
      <w:proofErr w:type="gramStart"/>
      <w:r w:rsidRPr="00B34A86">
        <w:rPr>
          <w:rFonts w:ascii="Times New Roman" w:hAnsi="Times New Roman" w:cs="Times New Roman"/>
          <w:sz w:val="28"/>
          <w:szCs w:val="28"/>
        </w:rPr>
        <w:t xml:space="preserve"> :</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roofErr w:type="gramStart"/>
      <w:r w:rsidRPr="00B34A86">
        <w:rPr>
          <w:rStyle w:val="a3"/>
          <w:rFonts w:ascii="Times New Roman" w:hAnsi="Times New Roman" w:cs="Times New Roman"/>
          <w:bCs/>
          <w:sz w:val="28"/>
          <w:szCs w:val="28"/>
        </w:rPr>
        <w:t>Показатель 1</w:t>
      </w:r>
      <w:r w:rsidRPr="00B34A86">
        <w:rPr>
          <w:rFonts w:ascii="Times New Roman" w:hAnsi="Times New Roman" w:cs="Times New Roman"/>
          <w:sz w:val="28"/>
          <w:szCs w:val="28"/>
        </w:rPr>
        <w:t xml:space="preserve">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от 3 до 7 лет, находящихся в очереди на получение в текущем году  дошкольного образования)»</w:t>
      </w:r>
      <w:proofErr w:type="gramEnd"/>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lastRenderedPageBreak/>
        <w:t>Показатель 2</w:t>
      </w: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t>Показатель 3</w:t>
      </w:r>
      <w:r w:rsidRPr="00B34A86">
        <w:rPr>
          <w:rFonts w:ascii="Times New Roman" w:hAnsi="Times New Roman" w:cs="Times New Roman"/>
          <w:sz w:val="28"/>
          <w:szCs w:val="28"/>
        </w:rPr>
        <w:t xml:space="preserve"> «Отношение среднего балла единого государственного экзамена (в расчете на 1 предмет) в 25  процентах школ с лучшими результатами единого государственного экзамена к среднему баллу единого государственного экзамена (в расчете на 1 предмет) в 25 процентах школ с худшими результатами единого государственного экзамена».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4</w:t>
      </w: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муниципальных общеобразовательных организаций к среднемесячной номинальной начисленной заработной плате работников, занятых в сфере экономики области».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Показатель 5</w:t>
      </w:r>
      <w:r w:rsidRPr="00B34A86">
        <w:rPr>
          <w:rFonts w:ascii="Times New Roman" w:hAnsi="Times New Roman" w:cs="Times New Roman"/>
          <w:sz w:val="28"/>
          <w:szCs w:val="28"/>
        </w:rPr>
        <w:t xml:space="preserve"> «Отношение среднемесячной номинальной начисленной заработной платы работников муниципальных дошкольных организаций к среднемесячной номинальной начисленной заработной плате работников, занятых в сфере образования области».</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6</w:t>
      </w:r>
      <w:r w:rsidRPr="00B34A86">
        <w:rPr>
          <w:rFonts w:ascii="Times New Roman" w:hAnsi="Times New Roman" w:cs="Times New Roman"/>
          <w:sz w:val="28"/>
          <w:szCs w:val="28"/>
        </w:rPr>
        <w:t xml:space="preserve"> «Охват горячим питанием учащихся образовательных организаций»</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7</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Доля детей, охваченных образова</w:t>
      </w:r>
      <w:r w:rsidRPr="00B34A86">
        <w:rPr>
          <w:rFonts w:ascii="Times New Roman" w:hAnsi="Times New Roman" w:cs="Times New Roman"/>
          <w:sz w:val="28"/>
          <w:szCs w:val="28"/>
        </w:rPr>
        <w:softHyphen/>
        <w:t>тельными программами дополни</w:t>
      </w:r>
      <w:r w:rsidRPr="00B34A86">
        <w:rPr>
          <w:rFonts w:ascii="Times New Roman" w:hAnsi="Times New Roman" w:cs="Times New Roman"/>
          <w:sz w:val="28"/>
          <w:szCs w:val="28"/>
        </w:rPr>
        <w:softHyphen/>
        <w:t>тельного образования детей, в общей численности детей и мо</w:t>
      </w:r>
      <w:r w:rsidRPr="00B34A86">
        <w:rPr>
          <w:rFonts w:ascii="Times New Roman" w:hAnsi="Times New Roman" w:cs="Times New Roman"/>
          <w:sz w:val="28"/>
          <w:szCs w:val="28"/>
        </w:rPr>
        <w:softHyphen/>
        <w:t>лодежи в возрасте 5-18 лет»</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sz w:val="28"/>
          <w:szCs w:val="28"/>
        </w:rPr>
        <w:t xml:space="preserve">        Показатель 8</w:t>
      </w:r>
      <w:r w:rsidRPr="00B34A86">
        <w:rPr>
          <w:rFonts w:ascii="Times New Roman" w:hAnsi="Times New Roman" w:cs="Times New Roman"/>
          <w:sz w:val="28"/>
          <w:szCs w:val="28"/>
        </w:rPr>
        <w:t xml:space="preserve">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p w:rsidR="00B34A86" w:rsidRPr="00B34A86" w:rsidRDefault="00B34A86" w:rsidP="00B34A86">
      <w:pPr>
        <w:pStyle w:val="1"/>
        <w:rPr>
          <w:rFonts w:ascii="Times New Roman" w:hAnsi="Times New Roman" w:cs="Times New Roman"/>
          <w:sz w:val="28"/>
          <w:szCs w:val="28"/>
        </w:rPr>
      </w:pPr>
      <w:bookmarkStart w:id="8" w:name="sub_1026"/>
      <w:r w:rsidRPr="00B34A86">
        <w:rPr>
          <w:rFonts w:ascii="Times New Roman" w:hAnsi="Times New Roman" w:cs="Times New Roman"/>
          <w:sz w:val="28"/>
          <w:szCs w:val="28"/>
        </w:rPr>
        <w:t>6. Основные ожидаемые конечные результаты реализации Программы</w:t>
      </w:r>
    </w:p>
    <w:bookmarkEnd w:id="8"/>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Результаты для детей и семей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результате развития вариативных форм дошкольного образования будет ликвидирована очередь детей на получение услуг дошкольного образования. Семьи, нуждающиеся в поддержке в воспитании детей раннего возраста, будут обеспечены консультационными услугами в центрах по месту жительства и дистанционно.</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Не менее 98,6 процента детей 5 – 18 лет будут охвачены программами дополнительного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старших классах для всех учащихся будет обеспечена возможность </w:t>
      </w:r>
      <w:r w:rsidRPr="00B34A86">
        <w:rPr>
          <w:rFonts w:ascii="Times New Roman" w:hAnsi="Times New Roman" w:cs="Times New Roman"/>
          <w:sz w:val="28"/>
          <w:szCs w:val="28"/>
        </w:rPr>
        <w:lastRenderedPageBreak/>
        <w:t>выбора профиля обучения и индивидуальной траектории освоения образовательной программы (в образовательных организациях в формах семейного, дистанционного образования, самообразования).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К 2020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Каждый ребенок-инвалид сможет получить качественное общее образование по выбору в форме дистанционного, специального или инклюзивного обучения.</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t xml:space="preserve">      Результаты для общества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Повысится удовлетворенность населения качеством образовательных услуг.</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color w:val="auto"/>
          <w:sz w:val="28"/>
          <w:szCs w:val="28"/>
        </w:rPr>
        <w:t>Результаты для педагогов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Средняя заработная плата педагогических работников общеобразовательных организаций составляет 100 процентов от средней заработной платы по области, а педагогических работников дошкольных образовательных организаций – не менее 100 процентов к средней заработной плате в общем образовании области.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Повысятся привлекательность педагогической профессии и уровень квалификации преподавательских кадров.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Существенно обновится педагогический корпус общего образования, повысится уровень подготовки педагогов.</w:t>
      </w:r>
    </w:p>
    <w:p w:rsidR="00B34A86" w:rsidRPr="00B34A86" w:rsidRDefault="00B34A86" w:rsidP="00B34A86">
      <w:pPr>
        <w:pStyle w:val="1"/>
        <w:rPr>
          <w:rFonts w:ascii="Times New Roman" w:hAnsi="Times New Roman" w:cs="Times New Roman"/>
          <w:sz w:val="28"/>
          <w:szCs w:val="28"/>
        </w:rPr>
      </w:pPr>
      <w:bookmarkStart w:id="9" w:name="sub_1027"/>
      <w:r w:rsidRPr="00B34A86">
        <w:rPr>
          <w:rFonts w:ascii="Times New Roman" w:hAnsi="Times New Roman" w:cs="Times New Roman"/>
          <w:sz w:val="28"/>
          <w:szCs w:val="28"/>
        </w:rPr>
        <w:t>7. Сроки реализации Программы</w:t>
      </w:r>
    </w:p>
    <w:bookmarkEnd w:id="9"/>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 Программы – 2014 – 2020 годы.</w:t>
      </w:r>
    </w:p>
    <w:p w:rsidR="00B34A86" w:rsidRPr="00B34A86" w:rsidRDefault="00B34A86" w:rsidP="00B34A86">
      <w:pPr>
        <w:pStyle w:val="1"/>
        <w:rPr>
          <w:rFonts w:ascii="Times New Roman" w:hAnsi="Times New Roman" w:cs="Times New Roman"/>
          <w:sz w:val="28"/>
          <w:szCs w:val="28"/>
        </w:rPr>
      </w:pPr>
      <w:bookmarkStart w:id="10" w:name="sub_1003"/>
      <w:r w:rsidRPr="00B34A86">
        <w:rPr>
          <w:rFonts w:ascii="Times New Roman" w:hAnsi="Times New Roman" w:cs="Times New Roman"/>
          <w:sz w:val="28"/>
          <w:szCs w:val="28"/>
        </w:rPr>
        <w:t>III. Перечень основных мероприятий 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Мероприятия Программы включены в шесть подпрограмм.</w:t>
      </w:r>
      <w:bookmarkEnd w:id="10"/>
      <w:r w:rsidRPr="00B34A86">
        <w:rPr>
          <w:rFonts w:ascii="Times New Roman" w:hAnsi="Times New Roman" w:cs="Times New Roman"/>
          <w:sz w:val="28"/>
          <w:szCs w:val="28"/>
        </w:rPr>
        <w:t xml:space="preserve"> Основные мероприятия направлены на создание организационных, кадровых, инфраструктурных, материально-технических, учебно-методических условий, на формирование и развитие системы оценки качества образования.</w:t>
      </w:r>
    </w:p>
    <w:p w:rsidR="00B34A86" w:rsidRPr="00B34A86" w:rsidRDefault="00B34A86" w:rsidP="00B34A86">
      <w:pPr>
        <w:pStyle w:val="1"/>
        <w:rPr>
          <w:rFonts w:ascii="Times New Roman" w:hAnsi="Times New Roman" w:cs="Times New Roman"/>
          <w:sz w:val="28"/>
          <w:szCs w:val="28"/>
        </w:rPr>
      </w:pPr>
      <w:bookmarkStart w:id="11" w:name="sub_1004"/>
      <w:r w:rsidRPr="00B34A86">
        <w:rPr>
          <w:rFonts w:ascii="Times New Roman" w:hAnsi="Times New Roman" w:cs="Times New Roman"/>
          <w:sz w:val="28"/>
          <w:szCs w:val="28"/>
        </w:rPr>
        <w:t>IV. Основные меры правового регулирования в сфере реализации Программы</w:t>
      </w:r>
    </w:p>
    <w:bookmarkEnd w:id="11"/>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 рамках Программы будут приняты нормативные правовые акты, обеспечивающие реализацию </w:t>
      </w:r>
      <w:hyperlink r:id="rId6" w:history="1">
        <w:r w:rsidRPr="00B34A86">
          <w:rPr>
            <w:rStyle w:val="a4"/>
            <w:rFonts w:ascii="Times New Roman" w:hAnsi="Times New Roman"/>
            <w:b w:val="0"/>
            <w:color w:val="auto"/>
            <w:sz w:val="28"/>
            <w:szCs w:val="28"/>
          </w:rPr>
          <w:t>Федерального закона</w:t>
        </w:r>
      </w:hyperlink>
      <w:r w:rsidRPr="00B34A86">
        <w:rPr>
          <w:rFonts w:ascii="Times New Roman" w:hAnsi="Times New Roman" w:cs="Times New Roman"/>
          <w:b/>
          <w:sz w:val="28"/>
          <w:szCs w:val="28"/>
        </w:rPr>
        <w:t xml:space="preserve"> </w:t>
      </w:r>
      <w:r w:rsidRPr="00B34A86">
        <w:rPr>
          <w:rFonts w:ascii="Times New Roman" w:hAnsi="Times New Roman" w:cs="Times New Roman"/>
          <w:sz w:val="28"/>
          <w:szCs w:val="28"/>
        </w:rPr>
        <w:t>от 29 декабря 2012 года №273-ФЗ «Об образовании в Российской Федерации». При разработке указанных нормативных правовых актов их содержание будет основываться, в том числе на тех изменениях, которые запланированы в Программе.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w:t>
      </w:r>
    </w:p>
    <w:p w:rsidR="00B34A86" w:rsidRPr="00B34A86" w:rsidRDefault="00B34A86" w:rsidP="00B34A86">
      <w:pPr>
        <w:pStyle w:val="1"/>
        <w:rPr>
          <w:rFonts w:ascii="Times New Roman" w:hAnsi="Times New Roman" w:cs="Times New Roman"/>
          <w:sz w:val="28"/>
          <w:szCs w:val="28"/>
        </w:rPr>
      </w:pPr>
      <w:bookmarkStart w:id="12" w:name="sub_1005"/>
      <w:r w:rsidRPr="00B34A86">
        <w:rPr>
          <w:rFonts w:ascii="Times New Roman" w:hAnsi="Times New Roman" w:cs="Times New Roman"/>
          <w:sz w:val="28"/>
          <w:szCs w:val="28"/>
        </w:rPr>
        <w:t>V. Перечень подпрограмм</w:t>
      </w:r>
    </w:p>
    <w:bookmarkEnd w:id="12"/>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рамках Программы будут реализованы следующие подпрограммы:</w:t>
      </w:r>
    </w:p>
    <w:p w:rsidR="00B34A86" w:rsidRPr="00B34A86" w:rsidRDefault="00B34A86" w:rsidP="00B34A86">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 xml:space="preserve">1.«Комплексная безопасность образовательных организаций  Тюльганского района» </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приложение 5); </w:t>
      </w:r>
    </w:p>
    <w:p w:rsidR="00B34A86" w:rsidRPr="00B34A86" w:rsidRDefault="00B34A86" w:rsidP="00B34A86">
      <w:pPr>
        <w:widowControl w:val="0"/>
        <w:autoSpaceDE w:val="0"/>
        <w:autoSpaceDN w:val="0"/>
        <w:adjustRightInd w:val="0"/>
        <w:ind w:firstLine="34"/>
        <w:jc w:val="both"/>
        <w:rPr>
          <w:rFonts w:ascii="Times New Roman" w:hAnsi="Times New Roman" w:cs="Times New Roman"/>
          <w:sz w:val="28"/>
          <w:szCs w:val="28"/>
        </w:rPr>
      </w:pPr>
      <w:r w:rsidRPr="00B34A86">
        <w:rPr>
          <w:rFonts w:ascii="Times New Roman" w:hAnsi="Times New Roman" w:cs="Times New Roman"/>
          <w:sz w:val="28"/>
          <w:szCs w:val="28"/>
        </w:rPr>
        <w:t>2. «</w:t>
      </w:r>
      <w:r w:rsidRPr="00B34A86">
        <w:rPr>
          <w:rFonts w:ascii="Times New Roman" w:hAnsi="Times New Roman" w:cs="Times New Roman"/>
          <w:kern w:val="1"/>
          <w:sz w:val="28"/>
          <w:szCs w:val="28"/>
        </w:rPr>
        <w:t xml:space="preserve">Развитие общего образования детей" </w:t>
      </w:r>
      <w:r w:rsidRPr="00B34A86">
        <w:rPr>
          <w:rFonts w:ascii="Times New Roman" w:hAnsi="Times New Roman" w:cs="Times New Roman"/>
          <w:sz w:val="28"/>
          <w:szCs w:val="28"/>
        </w:rPr>
        <w:t>(приложение 6)</w:t>
      </w:r>
      <w:r w:rsidRPr="00B34A86">
        <w:rPr>
          <w:rFonts w:ascii="Times New Roman" w:hAnsi="Times New Roman" w:cs="Times New Roman"/>
          <w:kern w:val="1"/>
          <w:sz w:val="28"/>
          <w:szCs w:val="28"/>
        </w:rPr>
        <w:t>;</w:t>
      </w:r>
    </w:p>
    <w:p w:rsidR="00B34A86" w:rsidRPr="00B34A86" w:rsidRDefault="00B34A86" w:rsidP="00B34A86">
      <w:pPr>
        <w:widowControl w:val="0"/>
        <w:autoSpaceDE w:val="0"/>
        <w:autoSpaceDN w:val="0"/>
        <w:adjustRightInd w:val="0"/>
        <w:ind w:firstLine="34"/>
        <w:jc w:val="both"/>
        <w:rPr>
          <w:rFonts w:ascii="Times New Roman" w:hAnsi="Times New Roman" w:cs="Times New Roman"/>
          <w:color w:val="000000"/>
          <w:sz w:val="28"/>
          <w:szCs w:val="28"/>
        </w:rPr>
      </w:pPr>
      <w:hyperlink w:anchor="sub_222" w:history="1">
        <w:r w:rsidRPr="00B34A86">
          <w:rPr>
            <w:rStyle w:val="a4"/>
            <w:rFonts w:ascii="Times New Roman" w:hAnsi="Times New Roman"/>
            <w:b w:val="0"/>
            <w:bCs w:val="0"/>
            <w:color w:val="auto"/>
            <w:sz w:val="28"/>
            <w:szCs w:val="28"/>
          </w:rPr>
          <w:t>3. «Развитие дошкольного образования детей»</w:t>
        </w:r>
      </w:hyperlink>
      <w:r w:rsidRPr="00B34A86">
        <w:rPr>
          <w:rFonts w:ascii="Times New Roman" w:hAnsi="Times New Roman" w:cs="Times New Roman"/>
          <w:sz w:val="28"/>
          <w:szCs w:val="28"/>
        </w:rPr>
        <w:t xml:space="preserve"> (приложение 7)</w:t>
      </w:r>
      <w:proofErr w:type="gramStart"/>
      <w:r w:rsidRPr="00B34A86">
        <w:rPr>
          <w:rFonts w:ascii="Times New Roman" w:hAnsi="Times New Roman" w:cs="Times New Roman"/>
          <w:b/>
          <w:bCs/>
          <w:sz w:val="28"/>
          <w:szCs w:val="28"/>
        </w:rPr>
        <w:t xml:space="preserve"> ;</w:t>
      </w:r>
      <w:proofErr w:type="gramEnd"/>
    </w:p>
    <w:p w:rsidR="00B34A86" w:rsidRPr="00B34A86" w:rsidRDefault="00B34A86" w:rsidP="00B34A86">
      <w:pPr>
        <w:jc w:val="both"/>
        <w:rPr>
          <w:rFonts w:ascii="Times New Roman" w:hAnsi="Times New Roman" w:cs="Times New Roman"/>
          <w:b/>
          <w:bCs/>
          <w:sz w:val="28"/>
          <w:szCs w:val="28"/>
        </w:rPr>
      </w:pPr>
      <w:r w:rsidRPr="00B34A86">
        <w:rPr>
          <w:rFonts w:ascii="Times New Roman" w:hAnsi="Times New Roman" w:cs="Times New Roman"/>
          <w:sz w:val="28"/>
          <w:szCs w:val="28"/>
        </w:rPr>
        <w:t>4</w:t>
      </w:r>
      <w:r w:rsidRPr="00B34A86">
        <w:rPr>
          <w:rFonts w:ascii="Times New Roman" w:hAnsi="Times New Roman" w:cs="Times New Roman"/>
          <w:b/>
          <w:bCs/>
          <w:sz w:val="28"/>
          <w:szCs w:val="28"/>
        </w:rPr>
        <w:t>.</w:t>
      </w:r>
      <w:hyperlink w:anchor="sub_222" w:history="1">
        <w:r w:rsidRPr="00B34A86">
          <w:rPr>
            <w:rStyle w:val="a4"/>
            <w:rFonts w:ascii="Times New Roman" w:hAnsi="Times New Roman"/>
            <w:b w:val="0"/>
            <w:bCs w:val="0"/>
            <w:color w:val="auto"/>
            <w:sz w:val="28"/>
            <w:szCs w:val="28"/>
          </w:rPr>
          <w:t xml:space="preserve"> «Развитие дополнительного образования детей»</w:t>
        </w:r>
      </w:hyperlink>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приложение 8)</w:t>
      </w:r>
      <w:r w:rsidRPr="00B34A86">
        <w:rPr>
          <w:rFonts w:ascii="Times New Roman" w:hAnsi="Times New Roman" w:cs="Times New Roman"/>
          <w:b/>
          <w:bCs/>
          <w:sz w:val="28"/>
          <w:szCs w:val="28"/>
        </w:rPr>
        <w:t>;</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sz w:val="28"/>
          <w:szCs w:val="28"/>
        </w:rPr>
        <w:t>5</w:t>
      </w:r>
      <w:r w:rsidRPr="00B34A86">
        <w:rPr>
          <w:rFonts w:ascii="Times New Roman" w:hAnsi="Times New Roman" w:cs="Times New Roman"/>
          <w:b/>
          <w:bCs/>
          <w:sz w:val="28"/>
          <w:szCs w:val="28"/>
        </w:rPr>
        <w:t>.</w:t>
      </w:r>
      <w:hyperlink w:anchor="sub_444" w:history="1">
        <w:r w:rsidRPr="00B34A86">
          <w:rPr>
            <w:rStyle w:val="a4"/>
            <w:rFonts w:ascii="Times New Roman" w:hAnsi="Times New Roman"/>
            <w:b w:val="0"/>
            <w:bCs w:val="0"/>
            <w:color w:val="auto"/>
            <w:sz w:val="28"/>
            <w:szCs w:val="28"/>
          </w:rPr>
          <w:t xml:space="preserve"> «Реализация единой политике в сфере образования на территории Тюльганского района»</w:t>
        </w:r>
      </w:hyperlink>
      <w:r w:rsidRPr="00B34A86">
        <w:rPr>
          <w:rFonts w:ascii="Times New Roman" w:hAnsi="Times New Roman" w:cs="Times New Roman"/>
          <w:sz w:val="28"/>
          <w:szCs w:val="28"/>
        </w:rPr>
        <w:t xml:space="preserve"> (приложение 9)</w:t>
      </w:r>
      <w:proofErr w:type="gramStart"/>
      <w:r w:rsidRPr="00B34A86">
        <w:rPr>
          <w:rFonts w:ascii="Times New Roman" w:hAnsi="Times New Roman" w:cs="Times New Roman"/>
          <w:b/>
          <w:bCs/>
          <w:sz w:val="28"/>
          <w:szCs w:val="28"/>
        </w:rPr>
        <w:t xml:space="preserve"> ;</w:t>
      </w:r>
      <w:proofErr w:type="gramEnd"/>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Cs/>
          <w:sz w:val="28"/>
          <w:szCs w:val="28"/>
        </w:rPr>
        <w:t xml:space="preserve">6. «Патриотическое воспитание граждан Тюльганского района» </w:t>
      </w:r>
      <w:r w:rsidRPr="00B34A86">
        <w:rPr>
          <w:rFonts w:ascii="Times New Roman" w:hAnsi="Times New Roman" w:cs="Times New Roman"/>
          <w:sz w:val="28"/>
          <w:szCs w:val="28"/>
        </w:rPr>
        <w:t>(приложение 5)</w:t>
      </w:r>
    </w:p>
    <w:p w:rsidR="00B34A86" w:rsidRPr="00B34A86" w:rsidRDefault="00B34A86" w:rsidP="00B34A86">
      <w:pPr>
        <w:pStyle w:val="1"/>
        <w:rPr>
          <w:rFonts w:ascii="Times New Roman" w:hAnsi="Times New Roman" w:cs="Times New Roman"/>
          <w:sz w:val="28"/>
          <w:szCs w:val="28"/>
        </w:rPr>
      </w:pPr>
      <w:bookmarkStart w:id="13" w:name="sub_1006"/>
      <w:r w:rsidRPr="00B34A86">
        <w:rPr>
          <w:rFonts w:ascii="Times New Roman" w:hAnsi="Times New Roman" w:cs="Times New Roman"/>
          <w:sz w:val="28"/>
          <w:szCs w:val="28"/>
        </w:rPr>
        <w:t>VI. Ресурсное обеспечение Программы</w:t>
      </w:r>
      <w:bookmarkEnd w:id="13"/>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Общий объем финансового обеспечения Программы за счет средств бюджета в 2014 – 2020 годах в текущих ценах составляет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xml:space="preserve">1124973,766  тыс. рублей. </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Наибольшие ассигнования предусмотрены в рамках </w:t>
      </w:r>
      <w:hyperlink w:anchor="sub_222" w:history="1">
        <w:r w:rsidRPr="00B34A86">
          <w:rPr>
            <w:rStyle w:val="a4"/>
            <w:rFonts w:ascii="Times New Roman" w:hAnsi="Times New Roman"/>
            <w:b w:val="0"/>
            <w:color w:val="auto"/>
            <w:sz w:val="28"/>
            <w:szCs w:val="28"/>
          </w:rPr>
          <w:t>подпрограммы</w:t>
        </w:r>
      </w:hyperlink>
      <w:r w:rsidRPr="00B34A86">
        <w:rPr>
          <w:rFonts w:ascii="Times New Roman" w:hAnsi="Times New Roman" w:cs="Times New Roman"/>
          <w:sz w:val="28"/>
          <w:szCs w:val="28"/>
        </w:rPr>
        <w:t xml:space="preserve"> «</w:t>
      </w:r>
      <w:hyperlink w:anchor="sub_222" w:history="1">
        <w:r w:rsidRPr="00B34A86">
          <w:rPr>
            <w:rStyle w:val="a4"/>
            <w:rFonts w:ascii="Times New Roman" w:hAnsi="Times New Roman"/>
            <w:b w:val="0"/>
            <w:color w:val="auto"/>
            <w:sz w:val="28"/>
            <w:szCs w:val="28"/>
          </w:rPr>
          <w:t>Развитие общего образования детей»</w:t>
        </w:r>
      </w:hyperlink>
      <w:r w:rsidRPr="00B34A86">
        <w:rPr>
          <w:rFonts w:ascii="Times New Roman" w:hAnsi="Times New Roman" w:cs="Times New Roman"/>
          <w:sz w:val="28"/>
          <w:szCs w:val="28"/>
        </w:rPr>
        <w:t>. Объем составляет 64,3 процента средств,</w:t>
      </w:r>
      <w:r w:rsidRPr="00B34A86">
        <w:rPr>
          <w:rFonts w:ascii="Times New Roman" w:hAnsi="Times New Roman" w:cs="Times New Roman"/>
          <w:color w:val="FF0000"/>
          <w:sz w:val="28"/>
          <w:szCs w:val="28"/>
        </w:rPr>
        <w:t xml:space="preserve"> </w:t>
      </w:r>
      <w:hyperlink w:anchor="sub_444" w:history="1">
        <w:r w:rsidRPr="00B34A86">
          <w:rPr>
            <w:rStyle w:val="a4"/>
            <w:rFonts w:ascii="Times New Roman" w:hAnsi="Times New Roman"/>
            <w:b w:val="0"/>
            <w:color w:val="auto"/>
            <w:sz w:val="28"/>
            <w:szCs w:val="28"/>
          </w:rPr>
          <w:t>подпрограмм</w:t>
        </w:r>
      </w:hyperlink>
      <w:r w:rsidRPr="00B34A86">
        <w:rPr>
          <w:rFonts w:ascii="Times New Roman" w:hAnsi="Times New Roman" w:cs="Times New Roman"/>
          <w:sz w:val="28"/>
          <w:szCs w:val="28"/>
        </w:rPr>
        <w:t xml:space="preserve">а «Развитие дошкольного образования детей» и  </w:t>
      </w:r>
      <w:r w:rsidRPr="00B34A86">
        <w:rPr>
          <w:rFonts w:ascii="Times New Roman" w:hAnsi="Times New Roman" w:cs="Times New Roman"/>
          <w:sz w:val="28"/>
          <w:szCs w:val="28"/>
        </w:rPr>
        <w:lastRenderedPageBreak/>
        <w:t>«Развитие дополнительного образования» – 30,5 процента, подпрограмма «Реализация единой политике в сфере образования на территории Тюльганского района» - 4,8 процента,</w:t>
      </w:r>
      <w:r w:rsidRPr="00B34A86">
        <w:rPr>
          <w:rFonts w:ascii="Times New Roman" w:hAnsi="Times New Roman" w:cs="Times New Roman"/>
          <w:b/>
          <w:sz w:val="28"/>
          <w:szCs w:val="28"/>
        </w:rPr>
        <w:t xml:space="preserve"> </w:t>
      </w:r>
      <w:hyperlink w:anchor="sub_666" w:history="1">
        <w:r w:rsidRPr="00B34A86">
          <w:rPr>
            <w:rStyle w:val="a4"/>
            <w:rFonts w:ascii="Times New Roman" w:hAnsi="Times New Roman"/>
            <w:b w:val="0"/>
            <w:color w:val="auto"/>
            <w:sz w:val="28"/>
            <w:szCs w:val="28"/>
          </w:rPr>
          <w:t>подпрограмм</w:t>
        </w:r>
      </w:hyperlink>
      <w:r w:rsidRPr="00B34A86">
        <w:rPr>
          <w:rFonts w:ascii="Times New Roman" w:hAnsi="Times New Roman" w:cs="Times New Roman"/>
          <w:sz w:val="28"/>
          <w:szCs w:val="28"/>
        </w:rPr>
        <w:t>а «Комплексная безопасность образовательных организаций  Тюльганского района» -  0,4 процента.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Прогнозный объем финансового обеспечения муниципальных программ составляет:</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«Комплексная безопасность образовательных организаций  Тюльганского района» - 4208,42437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w:t>
      </w:r>
      <w:r w:rsidRPr="00B34A86">
        <w:rPr>
          <w:rFonts w:ascii="Times New Roman" w:hAnsi="Times New Roman" w:cs="Times New Roman"/>
          <w:kern w:val="1"/>
          <w:sz w:val="28"/>
          <w:szCs w:val="28"/>
        </w:rPr>
        <w:t>Развитие общего образования детей" – 722875,608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000000"/>
          <w:sz w:val="28"/>
          <w:szCs w:val="28"/>
        </w:rPr>
      </w:pPr>
      <w:hyperlink w:anchor="sub_222" w:history="1">
        <w:r w:rsidRPr="00B34A86">
          <w:rPr>
            <w:rStyle w:val="a4"/>
            <w:rFonts w:ascii="Times New Roman" w:hAnsi="Times New Roman"/>
            <w:b w:val="0"/>
            <w:bCs w:val="0"/>
            <w:color w:val="auto"/>
            <w:sz w:val="28"/>
            <w:szCs w:val="28"/>
          </w:rPr>
          <w:t>- подпрограмма «Развитие дошкольного образования детей»</w:t>
        </w:r>
      </w:hyperlink>
      <w:r w:rsidRPr="00B34A86">
        <w:rPr>
          <w:rFonts w:ascii="Times New Roman" w:hAnsi="Times New Roman" w:cs="Times New Roman"/>
          <w:b/>
          <w:bCs/>
          <w:sz w:val="28"/>
          <w:szCs w:val="28"/>
        </w:rPr>
        <w:t xml:space="preserve"> - </w:t>
      </w:r>
      <w:r w:rsidRPr="00B34A86">
        <w:rPr>
          <w:rFonts w:ascii="Times New Roman" w:hAnsi="Times New Roman" w:cs="Times New Roman"/>
          <w:kern w:val="1"/>
          <w:sz w:val="28"/>
          <w:szCs w:val="28"/>
        </w:rPr>
        <w:t>260265,97363 тыс</w:t>
      </w:r>
      <w:proofErr w:type="gramStart"/>
      <w:r w:rsidRPr="00B34A86">
        <w:rPr>
          <w:rFonts w:ascii="Times New Roman" w:hAnsi="Times New Roman" w:cs="Times New Roman"/>
          <w:kern w:val="1"/>
          <w:sz w:val="28"/>
          <w:szCs w:val="28"/>
        </w:rPr>
        <w:t>.р</w:t>
      </w:r>
      <w:proofErr w:type="gramEnd"/>
      <w:r w:rsidRPr="00B34A86">
        <w:rPr>
          <w:rFonts w:ascii="Times New Roman" w:hAnsi="Times New Roman" w:cs="Times New Roman"/>
          <w:kern w:val="1"/>
          <w:sz w:val="28"/>
          <w:szCs w:val="28"/>
        </w:rPr>
        <w:t>уб.</w:t>
      </w:r>
      <w:r w:rsidRPr="00B34A86">
        <w:rPr>
          <w:rFonts w:ascii="Times New Roman" w:hAnsi="Times New Roman" w:cs="Times New Roman"/>
          <w:b/>
          <w:bCs/>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color w:val="FF0000"/>
          <w:sz w:val="28"/>
          <w:szCs w:val="28"/>
        </w:rPr>
      </w:pPr>
      <w:r w:rsidRPr="00B34A86">
        <w:rPr>
          <w:rFonts w:ascii="Times New Roman" w:hAnsi="Times New Roman" w:cs="Times New Roman"/>
          <w:b/>
          <w:bCs/>
          <w:sz w:val="28"/>
          <w:szCs w:val="28"/>
        </w:rPr>
        <w:t xml:space="preserve">- </w:t>
      </w:r>
      <w:r w:rsidRPr="00B34A86">
        <w:rPr>
          <w:rFonts w:ascii="Times New Roman" w:hAnsi="Times New Roman" w:cs="Times New Roman"/>
          <w:bCs/>
          <w:sz w:val="28"/>
          <w:szCs w:val="28"/>
        </w:rPr>
        <w:t>подпрограмма</w:t>
      </w:r>
      <w:r w:rsidRPr="00B34A86">
        <w:rPr>
          <w:rFonts w:ascii="Times New Roman" w:hAnsi="Times New Roman" w:cs="Times New Roman"/>
          <w:sz w:val="28"/>
          <w:szCs w:val="28"/>
        </w:rPr>
        <w:t xml:space="preserve"> </w:t>
      </w:r>
      <w:hyperlink r:id="rId7" w:history="1">
        <w:r w:rsidRPr="00B34A86">
          <w:rPr>
            <w:rStyle w:val="a4"/>
            <w:rFonts w:ascii="Times New Roman" w:hAnsi="Times New Roman"/>
            <w:b w:val="0"/>
            <w:bCs w:val="0"/>
            <w:color w:val="auto"/>
            <w:sz w:val="28"/>
            <w:szCs w:val="28"/>
          </w:rPr>
          <w:t>«Патриотическое воспитание граждан Тюльганского района Оренбургской области с 2014 по 2015 годы</w:t>
        </w:r>
      </w:hyperlink>
      <w:r w:rsidRPr="00B34A86">
        <w:rPr>
          <w:rFonts w:ascii="Times New Roman" w:hAnsi="Times New Roman" w:cs="Times New Roman"/>
          <w:b/>
          <w:bCs/>
          <w:sz w:val="28"/>
          <w:szCs w:val="28"/>
        </w:rPr>
        <w:t>»</w:t>
      </w:r>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подпрограмма</w:t>
      </w:r>
      <w:r w:rsidRPr="00B34A86">
        <w:rPr>
          <w:rFonts w:ascii="Times New Roman" w:hAnsi="Times New Roman" w:cs="Times New Roman"/>
          <w:b/>
          <w:bCs/>
          <w:sz w:val="28"/>
          <w:szCs w:val="28"/>
        </w:rPr>
        <w:t xml:space="preserve"> </w:t>
      </w:r>
      <w:hyperlink w:anchor="sub_222" w:history="1">
        <w:r w:rsidRPr="00B34A86">
          <w:rPr>
            <w:rStyle w:val="a4"/>
            <w:rFonts w:ascii="Times New Roman" w:hAnsi="Times New Roman"/>
            <w:b w:val="0"/>
            <w:bCs w:val="0"/>
            <w:color w:val="auto"/>
            <w:sz w:val="28"/>
            <w:szCs w:val="28"/>
          </w:rPr>
          <w:t>«Развитие дополнительного образования детей»</w:t>
        </w:r>
      </w:hyperlink>
      <w:r w:rsidRPr="00B34A86">
        <w:rPr>
          <w:rFonts w:ascii="Times New Roman" w:hAnsi="Times New Roman" w:cs="Times New Roman"/>
          <w:sz w:val="28"/>
          <w:szCs w:val="28"/>
        </w:rPr>
        <w:t xml:space="preserve">- 83366,96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подпрограмма «Реализация единой политике в сфере образования на территории Тюльганского района» - 54256,8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рамках Программы наряду с финансовым обеспечением муниципального задания, управления сетью образовательных и иных организаций, подведомственных органам местного самоуправления Тюльганского района – участникам Программы, планируется финансовое обеспечение мероприятий, направленных на стимулирование повышения качества образовательных услуг, развитие перспективных направлений и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Основными источниками финансирования мероприятий в рамках реализации Программы являются средства бюджета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Реализация Программы предусматривает целевое использование денежных сре</w:t>
      </w:r>
      <w:proofErr w:type="gramStart"/>
      <w:r w:rsidRPr="00B34A86">
        <w:rPr>
          <w:rFonts w:ascii="Times New Roman" w:hAnsi="Times New Roman" w:cs="Times New Roman"/>
          <w:sz w:val="28"/>
          <w:szCs w:val="28"/>
        </w:rPr>
        <w:t>дств в с</w:t>
      </w:r>
      <w:proofErr w:type="gramEnd"/>
      <w:r w:rsidRPr="00B34A86">
        <w:rPr>
          <w:rFonts w:ascii="Times New Roman" w:hAnsi="Times New Roman" w:cs="Times New Roman"/>
          <w:sz w:val="28"/>
          <w:szCs w:val="28"/>
        </w:rPr>
        <w:t>оответствии с поставленными задачами, определенными мероприятиями.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 будут уточняться ежегодно при формировании бюджета Тюльганского района на очередной финансовый год и плановый период.</w:t>
      </w:r>
    </w:p>
    <w:p w:rsidR="00B34A86" w:rsidRPr="00B34A86" w:rsidRDefault="00B34A86" w:rsidP="00B34A86">
      <w:pPr>
        <w:pStyle w:val="1"/>
        <w:rPr>
          <w:rFonts w:ascii="Times New Roman" w:hAnsi="Times New Roman" w:cs="Times New Roman"/>
          <w:sz w:val="28"/>
          <w:szCs w:val="28"/>
        </w:rPr>
      </w:pPr>
      <w:bookmarkStart w:id="14" w:name="sub_1007"/>
      <w:r w:rsidRPr="00B34A86">
        <w:rPr>
          <w:rFonts w:ascii="Times New Roman" w:hAnsi="Times New Roman" w:cs="Times New Roman"/>
          <w:sz w:val="28"/>
          <w:szCs w:val="28"/>
        </w:rPr>
        <w:lastRenderedPageBreak/>
        <w:t>VII. Описание мер  регулирования и управления рисками с целью минимизации их влияния на достижение целей Программы</w:t>
      </w:r>
    </w:p>
    <w:bookmarkEnd w:id="14"/>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Характер Программы порождает ряд рисков при ее реализации, управление которыми входит в систему управления Программой.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Внутренние риски: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неэффективное использование бюджетных средств;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необоснованное перераспределение средств, определенных Программой, в ходе ее исполнения;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недостаточный уровень исполнительской дисциплины;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недостаточный профессиональный уровень кадров, необходимый для эффективной реализации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отсутствие или недостаточность межведомственной координации в ходе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Меры управления внутренними рисками: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разработка и внедрение системы контроля и управления реализацией мероприятий Программы, оценки эффективности использования бюджетных средств;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мониторинг результативности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проведение подготовки и переподготовки кадров;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обеспечение процесса информирования исполнителей по отдельным мероприятиям Программы, а также разработка соответствующих регламентов и мер по межведомственной координации в ходе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Внешние риски: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снижение темпов экономического роста, ухудшение внутренней и внешней конъюнктуры, усиление инфляции, природные и техногенные катастрофы и катаклизмы, кризис банковской системы;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недостаточное финансирование мероприятий Программы за счет средств бюджета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возможные изменения федерального и областного законодательства;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недоверие субъектов экономической деятельности к доступности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Style w:val="a3"/>
          <w:rFonts w:ascii="Times New Roman" w:hAnsi="Times New Roman" w:cs="Times New Roman"/>
          <w:bCs/>
          <w:sz w:val="28"/>
          <w:szCs w:val="28"/>
        </w:rPr>
        <w:t>Меры управления внешними рисками:</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проведение комплексного анализа и прогнозирования внешней и внутренней среды исполнения Программы с дальнейшим пересмотром критериев оценки и отбора мероприятий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использование кредитных схем, подготовка и проведение мероприятий по повышению инвестиционной привлекательности реализации мероприятий Программы для частных инвесторов;</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определение приоритетов для первоочередного финансирования;</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привлечение средств федерального бюджета, областного и внебюджетных источников – проведение регулярного мониторинга планируемых изменений в федеральном законодательстве, законодательстве Оренбургской области, нормативно-правовых актов Тюльганского района;</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своевременное внесение изменений в действующие правовые акты и (или) принятие новых правовых актов Тюльганского района, касающихся сферы реализации Программы;</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осуществление активного сотрудничества со средствами массовой информации в целях информирования субъектов экономической деятельности о видах государственной поддержки, порядке, условиях и сроках ее предоставления.</w:t>
      </w:r>
    </w:p>
    <w:p w:rsidR="00B34A86" w:rsidRPr="00B34A86" w:rsidRDefault="00B34A86" w:rsidP="00B34A86">
      <w:pPr>
        <w:pStyle w:val="1"/>
        <w:rPr>
          <w:rFonts w:ascii="Times New Roman" w:hAnsi="Times New Roman" w:cs="Times New Roman"/>
          <w:sz w:val="28"/>
          <w:szCs w:val="28"/>
        </w:rPr>
      </w:pPr>
      <w:bookmarkStart w:id="15" w:name="sub_1008"/>
      <w:r w:rsidRPr="00B34A86">
        <w:rPr>
          <w:rFonts w:ascii="Times New Roman" w:hAnsi="Times New Roman" w:cs="Times New Roman"/>
          <w:sz w:val="28"/>
          <w:szCs w:val="28"/>
        </w:rPr>
        <w:t>VIII. Оценки эффективности Программы</w:t>
      </w:r>
    </w:p>
    <w:bookmarkEnd w:id="15"/>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Оценки эффективности и результативности Программы учитывает, во-первых, степень достижения целей и решения задач Программы в целом и ее подпрограмм,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Оценка эффективности программы проводится на основании постановления администрации Тюльганского района «Об утверждении Порядка разработки, согласования, утверждения, реализации и оценки эффективности муниципальных программ Тюльганского района».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br w:type="page"/>
      </w:r>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«Комплексная безопасность образовательных организаций</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 Тюльганского района »</w:t>
      </w:r>
    </w:p>
    <w:p w:rsidR="00B34A86" w:rsidRPr="00B34A86" w:rsidRDefault="00B34A86" w:rsidP="00B34A86">
      <w:pPr>
        <w:jc w:val="right"/>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Паспорт подпрограммы «Комплексная безопасность образовательных организаций Тюльганского района»</w:t>
      </w:r>
    </w:p>
    <w:p w:rsidR="00B34A86" w:rsidRPr="00B34A86" w:rsidRDefault="00B34A86" w:rsidP="00B34A86">
      <w:pPr>
        <w:rPr>
          <w:rFonts w:ascii="Times New Roman" w:hAnsi="Times New Roman" w:cs="Times New Roman"/>
          <w:sz w:val="28"/>
          <w:szCs w:val="28"/>
        </w:rPr>
      </w:pPr>
    </w:p>
    <w:tbl>
      <w:tblPr>
        <w:tblW w:w="0" w:type="auto"/>
        <w:tblInd w:w="108" w:type="dxa"/>
        <w:tblLayout w:type="fixed"/>
        <w:tblLook w:val="0000"/>
      </w:tblPr>
      <w:tblGrid>
        <w:gridCol w:w="3833"/>
        <w:gridCol w:w="5639"/>
      </w:tblGrid>
      <w:tr w:rsidR="00B34A86" w:rsidRPr="00B34A86" w:rsidTr="005416DC">
        <w:trPr>
          <w:trHeight w:val="961"/>
        </w:trPr>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563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«Комплексная безопасность образовательных организаций Тюльганского района »</w:t>
            </w:r>
          </w:p>
        </w:tc>
      </w:tr>
      <w:tr w:rsidR="00B34A86" w:rsidRPr="00B34A86" w:rsidTr="005416DC">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Заказчик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c>
          <w:tcPr>
            <w:tcW w:w="3833" w:type="dxa"/>
            <w:vAlign w:val="center"/>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Заказчик-координатор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Основание для разработки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Закон Российской Федерации «Об образовании в Российской Федерации» </w:t>
            </w:r>
            <w:r w:rsidRPr="00B34A86">
              <w:rPr>
                <w:rFonts w:ascii="Times New Roman" w:hAnsi="Times New Roman" w:cs="Times New Roman"/>
                <w:sz w:val="28"/>
                <w:szCs w:val="28"/>
              </w:rPr>
              <w:t xml:space="preserve"> от 29 декабря 2012 года № 273 ФЗ, </w:t>
            </w:r>
            <w:r w:rsidRPr="00B34A86">
              <w:rPr>
                <w:rFonts w:ascii="Times New Roman" w:hAnsi="Times New Roman" w:cs="Times New Roman"/>
                <w:color w:val="000000"/>
                <w:sz w:val="28"/>
                <w:szCs w:val="28"/>
              </w:rPr>
              <w:t>Трудовой кодекс Российской Федерации от 30 декабря 2001 года №197-ФЗ; Федеральный Закон от 21 декабря 1994 года № 69 - ФЗ «О пожарной безо</w:t>
            </w:r>
            <w:r w:rsidRPr="00B34A86">
              <w:rPr>
                <w:rFonts w:ascii="Times New Roman" w:hAnsi="Times New Roman" w:cs="Times New Roman"/>
                <w:color w:val="000000"/>
                <w:sz w:val="28"/>
                <w:szCs w:val="28"/>
              </w:rPr>
              <w:softHyphen/>
              <w:t xml:space="preserve">пасности»; </w:t>
            </w:r>
            <w:proofErr w:type="gramStart"/>
            <w:r w:rsidRPr="00B34A86">
              <w:rPr>
                <w:rFonts w:ascii="Times New Roman" w:hAnsi="Times New Roman" w:cs="Times New Roman"/>
                <w:color w:val="000000"/>
                <w:sz w:val="28"/>
                <w:szCs w:val="28"/>
              </w:rPr>
              <w:t>Закон Российской Федерации от 06 марта 2006 года № 35-ФЗ «О противодействии терроризму», Закон Оренбургской области «Об образовании  в Оренбургской области» от 06 сентября 2013 года № 1698/506-V-ОЗ,</w:t>
            </w:r>
            <w:r w:rsidRPr="00B34A86">
              <w:rPr>
                <w:rFonts w:ascii="Times New Roman" w:hAnsi="Times New Roman" w:cs="Times New Roman"/>
                <w:sz w:val="28"/>
                <w:szCs w:val="28"/>
              </w:rPr>
              <w:t xml:space="preserve"> Постановление Правительства Оренбургской области от 28.06 </w:t>
            </w:r>
            <w:smartTag w:uri="urn:schemas-microsoft-com:office:smarttags" w:element="metricconverter">
              <w:smartTagPr>
                <w:attr w:name="ProductID" w:val="2013 г"/>
              </w:smartTagPr>
              <w:r w:rsidRPr="00B34A86">
                <w:rPr>
                  <w:rFonts w:ascii="Times New Roman" w:hAnsi="Times New Roman" w:cs="Times New Roman"/>
                  <w:sz w:val="28"/>
                  <w:szCs w:val="28"/>
                </w:rPr>
                <w:t>2013 г</w:t>
              </w:r>
            </w:smartTag>
            <w:r w:rsidRPr="00B34A86">
              <w:rPr>
                <w:rFonts w:ascii="Times New Roman" w:hAnsi="Times New Roman" w:cs="Times New Roman"/>
                <w:sz w:val="28"/>
                <w:szCs w:val="28"/>
              </w:rPr>
              <w:t xml:space="preserve"> № 553-пп «Об утверждении государственной программы «Развитие системы образования Оренбургской области» на 2014-2020 годы»,</w:t>
            </w: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Постановление Правительства Оренбургской области от 03.10.2014 года № 737-пп «О внесение изменения в</w:t>
            </w:r>
            <w:proofErr w:type="gramEnd"/>
            <w:r w:rsidRPr="00B34A86">
              <w:rPr>
                <w:rFonts w:ascii="Times New Roman" w:hAnsi="Times New Roman" w:cs="Times New Roman"/>
                <w:sz w:val="28"/>
                <w:szCs w:val="28"/>
              </w:rPr>
              <w:t xml:space="preserve"> постановление Правительства Оренбургской области от 28 июня  2013 года № 553-пп», </w:t>
            </w:r>
          </w:p>
        </w:tc>
      </w:tr>
      <w:tr w:rsidR="00B34A86" w:rsidRPr="00B34A86" w:rsidTr="005416DC">
        <w:trPr>
          <w:trHeight w:val="537"/>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lastRenderedPageBreak/>
              <w:t>Разработчик – исполнитель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образования администрации Тюльганского района </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Обеспечение безопасности учащихся, воспитанников и работников образовательных учреждений всех типов и видов во время их трудовой и учебной деятельности</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Оценка состояния зданий, сооружений и оборудования образовательных учреждений района, разработка рекомендаций по повышению уровня их безопасности.</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Создание безопасных условий для осуществления  учебно-воспитательного процесса в учреждениях образования.</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Важнейшие целевые индикаторы подпрограммы</w:t>
            </w:r>
          </w:p>
          <w:p w:rsidR="00B34A86" w:rsidRPr="00B34A86" w:rsidRDefault="00B34A86" w:rsidP="005416DC">
            <w:pPr>
              <w:rPr>
                <w:rFonts w:ascii="Times New Roman" w:hAnsi="Times New Roman" w:cs="Times New Roman"/>
                <w:sz w:val="28"/>
                <w:szCs w:val="28"/>
              </w:rPr>
            </w:pP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Разработка нормативно-правовой и методической базы по вопросам безопасности образовательных учреждений Тюльганского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противопожарной, антитеррористической  безопасности учебно-воспитательного процесса в учреждениях образования Тюльганского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Материально-техническое и кадровое обеспечение</w:t>
            </w:r>
          </w:p>
        </w:tc>
      </w:tr>
      <w:tr w:rsidR="00B34A86" w:rsidRPr="00B34A86" w:rsidTr="005416DC">
        <w:trPr>
          <w:trHeight w:val="244"/>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Сроки реализации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2014 – 2020 годы</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Объём финансирования по годам (тыс. руб.) за счёт средств бюджета Тюльганского района  4208,42437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 xml:space="preserve">уб.             </w:t>
            </w:r>
          </w:p>
          <w:p w:rsidR="00B34A86" w:rsidRPr="00B34A86" w:rsidRDefault="00B34A86" w:rsidP="005416DC">
            <w:pPr>
              <w:jc w:val="both"/>
              <w:rPr>
                <w:rFonts w:ascii="Times New Roman" w:hAnsi="Times New Roman" w:cs="Times New Roman"/>
                <w:sz w:val="28"/>
                <w:szCs w:val="28"/>
              </w:rPr>
            </w:pPr>
            <w:smartTag w:uri="urn:schemas-microsoft-com:office:smarttags" w:element="metricconverter">
              <w:smartTagPr>
                <w:attr w:name="ProductID" w:val="2014 г"/>
              </w:smartTagPr>
              <w:r w:rsidRPr="00B34A86">
                <w:rPr>
                  <w:rFonts w:ascii="Times New Roman" w:hAnsi="Times New Roman" w:cs="Times New Roman"/>
                  <w:sz w:val="28"/>
                  <w:szCs w:val="28"/>
                </w:rPr>
                <w:lastRenderedPageBreak/>
                <w:t>2014 г</w:t>
              </w:r>
            </w:smartTag>
            <w:r w:rsidRPr="00B34A86">
              <w:rPr>
                <w:rFonts w:ascii="Times New Roman" w:hAnsi="Times New Roman" w:cs="Times New Roman"/>
                <w:sz w:val="28"/>
                <w:szCs w:val="28"/>
              </w:rPr>
              <w:t xml:space="preserve">. –2640,222                            </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2015г. –248,20237</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2016 – 1320,00                         </w:t>
            </w:r>
          </w:p>
        </w:tc>
      </w:tr>
      <w:tr w:rsidR="00B34A86" w:rsidRPr="00B34A86" w:rsidTr="005416DC">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lastRenderedPageBreak/>
              <w:t>Ожидаемые результаты подпрограммы</w:t>
            </w:r>
          </w:p>
        </w:tc>
        <w:tc>
          <w:tcPr>
            <w:tcW w:w="5639"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Снижение случаев травматизма, гибели людей в образовательных учреждениях района,  повышение устойчивости зданий, сооружений и оборудования к воздействию факторов природного и техногенного характера, недопущение совершения террористических актов </w:t>
            </w:r>
          </w:p>
        </w:tc>
      </w:tr>
      <w:tr w:rsidR="00B34A86" w:rsidRPr="00B34A86" w:rsidTr="005416DC">
        <w:trPr>
          <w:trHeight w:val="70"/>
        </w:trPr>
        <w:tc>
          <w:tcPr>
            <w:tcW w:w="3833"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Система организации </w:t>
            </w:r>
            <w:proofErr w:type="gramStart"/>
            <w:r w:rsidRPr="00B34A86">
              <w:rPr>
                <w:rFonts w:ascii="Times New Roman" w:hAnsi="Times New Roman" w:cs="Times New Roman"/>
                <w:sz w:val="28"/>
                <w:szCs w:val="28"/>
              </w:rPr>
              <w:t>контроля за</w:t>
            </w:r>
            <w:proofErr w:type="gramEnd"/>
            <w:r w:rsidRPr="00B34A86">
              <w:rPr>
                <w:rFonts w:ascii="Times New Roman" w:hAnsi="Times New Roman" w:cs="Times New Roman"/>
                <w:sz w:val="28"/>
                <w:szCs w:val="28"/>
              </w:rPr>
              <w:t xml:space="preserve"> исполнением подпрограммы</w:t>
            </w:r>
          </w:p>
        </w:tc>
        <w:tc>
          <w:tcPr>
            <w:tcW w:w="5639" w:type="dxa"/>
          </w:tcPr>
          <w:p w:rsidR="00B34A86" w:rsidRPr="00B34A86" w:rsidRDefault="00B34A86" w:rsidP="005416DC">
            <w:pPr>
              <w:snapToGrid w:val="0"/>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выполнением подпрограммы осуществляется администрацией района </w:t>
            </w:r>
          </w:p>
        </w:tc>
      </w:tr>
    </w:tbl>
    <w:p w:rsidR="00B34A86" w:rsidRPr="00B34A86" w:rsidRDefault="00B34A86" w:rsidP="00B34A86">
      <w:pPr>
        <w:widowControl w:val="0"/>
        <w:tabs>
          <w:tab w:val="left" w:pos="4095"/>
        </w:tabs>
        <w:jc w:val="both"/>
        <w:rPr>
          <w:rFonts w:ascii="Times New Roman" w:hAnsi="Times New Roman" w:cs="Times New Roman"/>
          <w:b/>
          <w:bCs/>
          <w:sz w:val="28"/>
          <w:szCs w:val="28"/>
        </w:rPr>
      </w:pPr>
    </w:p>
    <w:p w:rsidR="00B34A86" w:rsidRPr="00B34A86" w:rsidRDefault="00B34A86" w:rsidP="00B34A86">
      <w:pPr>
        <w:widowControl w:val="0"/>
        <w:tabs>
          <w:tab w:val="left" w:pos="4095"/>
        </w:tabs>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I</w:t>
      </w:r>
      <w:r w:rsidRPr="00B34A86">
        <w:rPr>
          <w:rFonts w:ascii="Times New Roman" w:hAnsi="Times New Roman" w:cs="Times New Roman"/>
          <w:b/>
          <w:bCs/>
          <w:sz w:val="28"/>
          <w:szCs w:val="28"/>
        </w:rPr>
        <w:t>.Содержание решаемых проблем и обоснование необходимости их решения подпрограммными методами</w:t>
      </w:r>
    </w:p>
    <w:p w:rsidR="00B34A86" w:rsidRPr="00B34A86" w:rsidRDefault="00B34A86" w:rsidP="00B34A86">
      <w:pPr>
        <w:widowControl w:val="0"/>
        <w:jc w:val="both"/>
        <w:rPr>
          <w:rFonts w:ascii="Times New Roman" w:hAnsi="Times New Roman" w:cs="Times New Roman"/>
          <w:sz w:val="28"/>
          <w:szCs w:val="28"/>
        </w:rPr>
      </w:pP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Проблемы обеспечения безопасности здоровья и жизни работников, учащихся,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в сфере образования. </w:t>
      </w:r>
    </w:p>
    <w:p w:rsidR="00B34A86" w:rsidRPr="00B34A86" w:rsidRDefault="00B34A86" w:rsidP="00B34A86">
      <w:pPr>
        <w:pStyle w:val="affff5"/>
        <w:spacing w:after="0"/>
        <w:ind w:left="0" w:firstLine="708"/>
        <w:jc w:val="both"/>
        <w:rPr>
          <w:rFonts w:ascii="Times New Roman" w:hAnsi="Times New Roman" w:cs="Times New Roman"/>
          <w:sz w:val="28"/>
          <w:szCs w:val="28"/>
        </w:rPr>
      </w:pPr>
      <w:r w:rsidRPr="00B34A86">
        <w:rPr>
          <w:rFonts w:ascii="Times New Roman" w:hAnsi="Times New Roman" w:cs="Times New Roman"/>
          <w:sz w:val="28"/>
          <w:szCs w:val="28"/>
        </w:rPr>
        <w:t>Законодательные основы обеспечения безопасности жизнедеятельности заложены в Конституции Российской Федерации, Трудовом кодексе РФ, в Законах РФ «О борьбе с терроризмом», «Об основах охраны труда  РФ», «О пожарной безопасности»; Законе Оренбургской области «Об образовании».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Современное состояние образовательных учреждений Тюльганского района показывает, что безопасность эксплуатации зданий, сооружений и инженерных сетей, а также безопасность учебно-воспитательного процесса </w:t>
      </w:r>
      <w:proofErr w:type="gramStart"/>
      <w:r w:rsidRPr="00B34A86">
        <w:rPr>
          <w:rFonts w:ascii="Times New Roman" w:hAnsi="Times New Roman" w:cs="Times New Roman"/>
          <w:sz w:val="28"/>
          <w:szCs w:val="28"/>
        </w:rPr>
        <w:t>находится</w:t>
      </w:r>
      <w:proofErr w:type="gramEnd"/>
      <w:r w:rsidRPr="00B34A86">
        <w:rPr>
          <w:rFonts w:ascii="Times New Roman" w:hAnsi="Times New Roman" w:cs="Times New Roman"/>
          <w:sz w:val="28"/>
          <w:szCs w:val="28"/>
        </w:rPr>
        <w:t xml:space="preserve"> на должном  уровне.</w:t>
      </w:r>
    </w:p>
    <w:p w:rsidR="00B34A86" w:rsidRPr="00B34A86" w:rsidRDefault="00B34A86" w:rsidP="00B34A86">
      <w:pPr>
        <w:pStyle w:val="affff5"/>
        <w:spacing w:after="0"/>
        <w:ind w:left="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В то же время, анализируя случаи пожаров, травматизма  за последние годы в образовательной системе государства в целом, можно сделать вывод, что кроме технических, причинами произошедшего являются: недостатки в учебной и профессиональной  подготовке работников, учащихся и воспитанников; снижение контроля со стороны руководителей за соблюдением правил безопасности;  личная недисциплинированность.</w:t>
      </w:r>
      <w:proofErr w:type="gramEnd"/>
    </w:p>
    <w:p w:rsidR="00B34A86" w:rsidRPr="00B34A86" w:rsidRDefault="00B34A86" w:rsidP="00B34A86">
      <w:pPr>
        <w:pStyle w:val="affff5"/>
        <w:spacing w:after="0"/>
        <w:ind w:left="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Практически 100% школ и детских садов района находятся в типовых зданиях, свыше 10 лет срок эксплуатации имеют 8 учреждений (25 %), свыше </w:t>
      </w:r>
      <w:r w:rsidRPr="00B34A86">
        <w:rPr>
          <w:rFonts w:ascii="Times New Roman" w:hAnsi="Times New Roman" w:cs="Times New Roman"/>
          <w:sz w:val="28"/>
          <w:szCs w:val="28"/>
        </w:rPr>
        <w:lastRenderedPageBreak/>
        <w:t xml:space="preserve">20 лет-10 учреждений (31,3%), свыше 30 лет-10 учреждений (31,3%), 3 учреждения  </w:t>
      </w:r>
      <w:proofErr w:type="spellStart"/>
      <w:r w:rsidRPr="00B34A86">
        <w:rPr>
          <w:rFonts w:ascii="Times New Roman" w:hAnsi="Times New Roman" w:cs="Times New Roman"/>
          <w:sz w:val="28"/>
          <w:szCs w:val="28"/>
        </w:rPr>
        <w:t>Благодарновская</w:t>
      </w:r>
      <w:proofErr w:type="spellEnd"/>
      <w:r w:rsidRPr="00B34A86">
        <w:rPr>
          <w:rFonts w:ascii="Times New Roman" w:hAnsi="Times New Roman" w:cs="Times New Roman"/>
          <w:sz w:val="28"/>
          <w:szCs w:val="28"/>
        </w:rPr>
        <w:t xml:space="preserve"> СОШ, Ключёвская СОШ, </w:t>
      </w:r>
      <w:proofErr w:type="spellStart"/>
      <w:r w:rsidRPr="00B34A86">
        <w:rPr>
          <w:rFonts w:ascii="Times New Roman" w:hAnsi="Times New Roman" w:cs="Times New Roman"/>
          <w:sz w:val="28"/>
          <w:szCs w:val="28"/>
        </w:rPr>
        <w:t>Разномойская</w:t>
      </w:r>
      <w:proofErr w:type="spellEnd"/>
      <w:r w:rsidRPr="00B34A86">
        <w:rPr>
          <w:rFonts w:ascii="Times New Roman" w:hAnsi="Times New Roman" w:cs="Times New Roman"/>
          <w:sz w:val="28"/>
          <w:szCs w:val="28"/>
        </w:rPr>
        <w:t xml:space="preserve"> СОШ-(9,8 %) имеют срок эксплуатации свыше 40 лет, и одно учреждение (</w:t>
      </w:r>
      <w:proofErr w:type="spellStart"/>
      <w:r w:rsidRPr="00B34A86">
        <w:rPr>
          <w:rFonts w:ascii="Times New Roman" w:hAnsi="Times New Roman" w:cs="Times New Roman"/>
          <w:sz w:val="28"/>
          <w:szCs w:val="28"/>
        </w:rPr>
        <w:t>д</w:t>
      </w:r>
      <w:proofErr w:type="spellEnd"/>
      <w:r w:rsidRPr="00B34A86">
        <w:rPr>
          <w:rFonts w:ascii="Times New Roman" w:hAnsi="Times New Roman" w:cs="Times New Roman"/>
          <w:sz w:val="28"/>
          <w:szCs w:val="28"/>
        </w:rPr>
        <w:t>/с «Солнышко») имеет срок эксплуатации свыше 50 лет (3 %)</w:t>
      </w:r>
      <w:proofErr w:type="gramEnd"/>
      <w:r w:rsidRPr="00B34A86">
        <w:rPr>
          <w:rFonts w:ascii="Times New Roman" w:hAnsi="Times New Roman" w:cs="Times New Roman"/>
          <w:sz w:val="28"/>
          <w:szCs w:val="28"/>
        </w:rPr>
        <w:t>.Все образовательные учреждения района оборудованы системой канализации(7 центральных, 25 местных), центральным отоплением (2 ОУ-электрическое,30-газовое),100%учреждений имеют центральное водоснабжение. Практически 100% образовательных учреждений района выполнили все капитальные мероприятия по пожарной безопасности. Однако</w:t>
      </w:r>
      <w:proofErr w:type="gramStart"/>
      <w:r w:rsidRPr="00B34A86">
        <w:rPr>
          <w:rFonts w:ascii="Times New Roman" w:hAnsi="Times New Roman" w:cs="Times New Roman"/>
          <w:sz w:val="28"/>
          <w:szCs w:val="28"/>
        </w:rPr>
        <w:t>,</w:t>
      </w:r>
      <w:proofErr w:type="gramEnd"/>
      <w:r w:rsidRPr="00B34A86">
        <w:rPr>
          <w:rFonts w:ascii="Times New Roman" w:hAnsi="Times New Roman" w:cs="Times New Roman"/>
          <w:sz w:val="28"/>
          <w:szCs w:val="28"/>
        </w:rPr>
        <w:t xml:space="preserve"> со стороны </w:t>
      </w:r>
      <w:proofErr w:type="spellStart"/>
      <w:r w:rsidRPr="00B34A86">
        <w:rPr>
          <w:rFonts w:ascii="Times New Roman" w:hAnsi="Times New Roman" w:cs="Times New Roman"/>
          <w:sz w:val="28"/>
          <w:szCs w:val="28"/>
        </w:rPr>
        <w:t>Пожнадзора</w:t>
      </w:r>
      <w:proofErr w:type="spellEnd"/>
      <w:r w:rsidRPr="00B34A86">
        <w:rPr>
          <w:rFonts w:ascii="Times New Roman" w:hAnsi="Times New Roman" w:cs="Times New Roman"/>
          <w:sz w:val="28"/>
          <w:szCs w:val="28"/>
        </w:rPr>
        <w:t xml:space="preserve"> учреждениям образования района составляются предписания, не в полной мере образовательные учреждения защищены  по антитеррористической безопасности. В связи с создавшимся положением принятие данной подпрограммы позволит консолидировать усилия и ресурсы, областных и муниципальных органов  в решении задач обеспечения комплексной безопасности в   образовательных учреждениях Тюльганского района.</w:t>
      </w:r>
    </w:p>
    <w:p w:rsidR="00B34A86" w:rsidRPr="00B34A86" w:rsidRDefault="00B34A86" w:rsidP="00B34A86">
      <w:pPr>
        <w:pStyle w:val="3"/>
        <w:tabs>
          <w:tab w:val="num" w:pos="720"/>
        </w:tabs>
        <w:spacing w:before="240" w:after="60"/>
        <w:ind w:left="720" w:hanging="720"/>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z w:val="28"/>
          <w:szCs w:val="28"/>
          <w:lang w:val="en-US"/>
        </w:rPr>
        <w:t>II</w:t>
      </w:r>
      <w:r w:rsidRPr="00B34A86">
        <w:rPr>
          <w:rFonts w:ascii="Times New Roman" w:hAnsi="Times New Roman" w:cs="Times New Roman"/>
          <w:sz w:val="28"/>
          <w:szCs w:val="28"/>
        </w:rPr>
        <w:t>. Основные цели, задачи и сроки реализации подпрограммы</w:t>
      </w:r>
    </w:p>
    <w:p w:rsidR="00B34A86" w:rsidRPr="00B34A86" w:rsidRDefault="00B34A86" w:rsidP="00B34A86">
      <w:pPr>
        <w:pStyle w:val="affff5"/>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Основной целью подпрограммы является обеспечение безопасности учащихся, воспитанников и работников образовательных учреждений всех типов и видов во время их трудовой и учебной деятельности.</w:t>
      </w:r>
    </w:p>
    <w:p w:rsidR="00B34A86" w:rsidRPr="00B34A86" w:rsidRDefault="00B34A86" w:rsidP="00B34A86">
      <w:pPr>
        <w:pStyle w:val="affff5"/>
        <w:jc w:val="both"/>
        <w:rPr>
          <w:rFonts w:ascii="Times New Roman" w:hAnsi="Times New Roman" w:cs="Times New Roman"/>
          <w:spacing w:val="-8"/>
          <w:sz w:val="28"/>
          <w:szCs w:val="28"/>
        </w:rPr>
      </w:pPr>
      <w:r w:rsidRPr="00B34A86">
        <w:rPr>
          <w:rFonts w:ascii="Times New Roman" w:hAnsi="Times New Roman" w:cs="Times New Roman"/>
          <w:spacing w:val="-8"/>
          <w:sz w:val="28"/>
          <w:szCs w:val="28"/>
        </w:rPr>
        <w:t>В рамках настоящей подпрограммы должны быть решены следующие задачи:</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дальнейшее совершенствование и развитие нормативно-правовой базы в области обеспечения комплексной безопасности жизнедеятельности  образовательных учреждений Тюльганского района;</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создание безопасных условий для осуществления учебно-воспитательного процесса в школах района, путем консолидации финансовых и материальных ресурсов муниципальных органов;</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повышение уровня профессиональной подготовки  и  квалификации преподавательского и руководящего состава образовательных учреждений района;</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обеспечение безопасности жизнедеятельности, разработка учебных программ методических пособий, рекомендаций по вопросам безопасности жизнедеятельности.</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подпрограммы- 2014-2020г. </w:t>
      </w:r>
    </w:p>
    <w:p w:rsidR="00B34A86" w:rsidRPr="00B34A86" w:rsidRDefault="00B34A86" w:rsidP="00B34A86">
      <w:pPr>
        <w:pStyle w:val="1"/>
        <w:keepNext/>
        <w:widowControl/>
        <w:tabs>
          <w:tab w:val="num" w:pos="432"/>
        </w:tabs>
        <w:suppressAutoHyphens/>
        <w:autoSpaceDE/>
        <w:adjustRightInd/>
        <w:spacing w:before="0" w:after="0"/>
        <w:jc w:val="left"/>
        <w:rPr>
          <w:rFonts w:ascii="Times New Roman" w:hAnsi="Times New Roman" w:cs="Times New Roman"/>
          <w:sz w:val="28"/>
          <w:szCs w:val="28"/>
        </w:rPr>
      </w:pPr>
      <w:r w:rsidRPr="00B34A86">
        <w:rPr>
          <w:rFonts w:ascii="Times New Roman" w:hAnsi="Times New Roman" w:cs="Times New Roman"/>
          <w:sz w:val="28"/>
          <w:szCs w:val="28"/>
          <w:lang w:val="en-US"/>
        </w:rPr>
        <w:t>III</w:t>
      </w:r>
      <w:r w:rsidRPr="00B34A86">
        <w:rPr>
          <w:rFonts w:ascii="Times New Roman" w:hAnsi="Times New Roman" w:cs="Times New Roman"/>
          <w:sz w:val="28"/>
          <w:szCs w:val="28"/>
        </w:rPr>
        <w:t>. Основные направления реализации подпрограммы</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Комплекс мероприятий подпрограммы направлен на повышение уровня безопасности районных образовательных учреждений Тюльганского района, снижение уровня травматизма и недопущение гибели работников образовательной сферы и учащихся во время учебно-воспитательного процесса.</w:t>
      </w:r>
    </w:p>
    <w:p w:rsidR="00B34A86" w:rsidRPr="00B34A86" w:rsidRDefault="00B34A86" w:rsidP="00B34A86">
      <w:pPr>
        <w:ind w:firstLine="708"/>
        <w:jc w:val="both"/>
        <w:rPr>
          <w:rFonts w:ascii="Times New Roman" w:hAnsi="Times New Roman" w:cs="Times New Roman"/>
          <w:b/>
          <w:bCs/>
          <w:sz w:val="28"/>
          <w:szCs w:val="28"/>
        </w:rPr>
      </w:pPr>
      <w:r w:rsidRPr="00B34A86">
        <w:rPr>
          <w:rFonts w:ascii="Times New Roman" w:hAnsi="Times New Roman" w:cs="Times New Roman"/>
          <w:b/>
          <w:bCs/>
          <w:sz w:val="28"/>
          <w:szCs w:val="28"/>
        </w:rPr>
        <w:lastRenderedPageBreak/>
        <w:t>1. Разработка нормативно-правовой и методической базы по вопросам безопасности образовательных учреждений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совершенствованию нормативно-правовой базы по вопросам безопасности образовательного учреждения  Программа предусматривает разработку:</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региональной учебной программы по основам безопасности жизнедеятельности (ОБЖ);</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учебных программ курсов повышения квалификации и обучения педагогических и руководящих кадров по вопросам безопасного образования;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методических пособий по ОБЖ.</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2. Противопожарная безопасность.</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повышению уровня противопожарной безопасности предусматривается: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обучение педагогических работников, учащихся и воспитанников основам пожарной  безопасности;</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деятельности добровольных пожарных дружин в образовательных  учреждениях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мероприятий с целью пропаганды противопожарной безопасности: конкурсов рисунков, соревнований по пожарно-прикладному спорту, др.;</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материально-техническое обеспечение пожарной безопасности в образовательных   учреждениях Тюльганского  района.</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3. Антитеррористическая безопасность.</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Системой мер по повышению уровня антитеррористической безопасности предусматривается:</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издание необходимого количества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образовательных учреждениях;</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t>- организация проверок по вопросам антитеррористической деятельности  в образовательных учреждениях  Тюльганского района;</w:t>
      </w:r>
    </w:p>
    <w:p w:rsidR="00B34A86" w:rsidRPr="00B34A86" w:rsidRDefault="00B34A86" w:rsidP="00B34A86">
      <w:pPr>
        <w:ind w:firstLine="708"/>
        <w:jc w:val="both"/>
        <w:rPr>
          <w:rFonts w:ascii="Times New Roman" w:hAnsi="Times New Roman" w:cs="Times New Roman"/>
          <w:sz w:val="28"/>
          <w:szCs w:val="28"/>
        </w:rPr>
      </w:pPr>
      <w:r w:rsidRPr="00B34A86">
        <w:rPr>
          <w:rFonts w:ascii="Times New Roman" w:hAnsi="Times New Roman" w:cs="Times New Roman"/>
          <w:sz w:val="28"/>
          <w:szCs w:val="28"/>
        </w:rPr>
        <w:lastRenderedPageBreak/>
        <w:t>- материально-техническое обеспечение антитеррористической безопасности в образовательных учреждениях  Тюльганского района.</w:t>
      </w:r>
    </w:p>
    <w:p w:rsidR="00B34A86" w:rsidRPr="00B34A86" w:rsidRDefault="00B34A86" w:rsidP="00B34A86">
      <w:pPr>
        <w:ind w:left="708"/>
        <w:jc w:val="both"/>
        <w:rPr>
          <w:rFonts w:ascii="Times New Roman" w:hAnsi="Times New Roman" w:cs="Times New Roman"/>
          <w:b/>
          <w:bCs/>
          <w:sz w:val="28"/>
          <w:szCs w:val="28"/>
        </w:rPr>
      </w:pPr>
      <w:r w:rsidRPr="00B34A86">
        <w:rPr>
          <w:rFonts w:ascii="Times New Roman" w:hAnsi="Times New Roman" w:cs="Times New Roman"/>
          <w:b/>
          <w:bCs/>
          <w:sz w:val="28"/>
          <w:szCs w:val="28"/>
        </w:rPr>
        <w:t>4. Материально-техническое и кадровое обеспечение.</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Система мер материально-технического и кадрового обеспечения предусматривает:</w:t>
      </w:r>
    </w:p>
    <w:p w:rsidR="00B34A86" w:rsidRPr="00B34A86" w:rsidRDefault="00B34A86" w:rsidP="00B34A86">
      <w:pPr>
        <w:ind w:firstLine="709"/>
        <w:jc w:val="both"/>
        <w:rPr>
          <w:rFonts w:ascii="Times New Roman" w:hAnsi="Times New Roman" w:cs="Times New Roman"/>
          <w:b/>
          <w:bCs/>
          <w:sz w:val="28"/>
          <w:szCs w:val="28"/>
        </w:rPr>
      </w:pPr>
      <w:r w:rsidRPr="00B34A86">
        <w:rPr>
          <w:rFonts w:ascii="Times New Roman" w:hAnsi="Times New Roman" w:cs="Times New Roman"/>
          <w:sz w:val="28"/>
          <w:szCs w:val="28"/>
        </w:rPr>
        <w:t>- материально-техническое обеспечение безопасности  образовательных учреждений Тюльганского района, в том числе обеспечение рабочих мест средствами индивидуальной и коллективной защиты.</w:t>
      </w:r>
    </w:p>
    <w:p w:rsidR="00B34A86" w:rsidRPr="00B34A86" w:rsidRDefault="00B34A86" w:rsidP="00B34A86">
      <w:pPr>
        <w:pStyle w:val="affff5"/>
        <w:ind w:left="0"/>
        <w:jc w:val="center"/>
        <w:rPr>
          <w:rFonts w:ascii="Times New Roman" w:hAnsi="Times New Roman" w:cs="Times New Roman"/>
          <w:b/>
          <w:bCs/>
          <w:sz w:val="28"/>
          <w:szCs w:val="28"/>
        </w:rPr>
      </w:pPr>
      <w:r w:rsidRPr="00B34A86">
        <w:rPr>
          <w:rFonts w:ascii="Times New Roman" w:hAnsi="Times New Roman" w:cs="Times New Roman"/>
          <w:b/>
          <w:bCs/>
          <w:sz w:val="28"/>
          <w:szCs w:val="28"/>
        </w:rPr>
        <w:t>1</w:t>
      </w:r>
      <w:r w:rsidRPr="00B34A86">
        <w:rPr>
          <w:rFonts w:ascii="Times New Roman" w:hAnsi="Times New Roman" w:cs="Times New Roman"/>
          <w:b/>
          <w:bCs/>
          <w:sz w:val="28"/>
          <w:szCs w:val="28"/>
          <w:lang w:val="en-US"/>
        </w:rPr>
        <w:t>V</w:t>
      </w:r>
      <w:r w:rsidRPr="00B34A86">
        <w:rPr>
          <w:rFonts w:ascii="Times New Roman" w:hAnsi="Times New Roman" w:cs="Times New Roman"/>
          <w:b/>
          <w:bCs/>
          <w:sz w:val="28"/>
          <w:szCs w:val="28"/>
        </w:rPr>
        <w:t>. Механизм реализации подпрограммы</w:t>
      </w:r>
    </w:p>
    <w:p w:rsidR="00B34A86" w:rsidRPr="00B34A86" w:rsidRDefault="00B34A86" w:rsidP="00B34A86">
      <w:pPr>
        <w:pStyle w:val="affff5"/>
        <w:ind w:left="0"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 Исполнителем подпрограммы является отдел образования администрации      Тюльганского района и образовательные учреждения района.</w:t>
      </w:r>
    </w:p>
    <w:p w:rsidR="00B34A86" w:rsidRPr="00B34A86" w:rsidRDefault="00B34A86" w:rsidP="00B34A86">
      <w:pPr>
        <w:pStyle w:val="affff5"/>
        <w:ind w:left="0"/>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V</w:t>
      </w:r>
      <w:r w:rsidRPr="00B34A86">
        <w:rPr>
          <w:rFonts w:ascii="Times New Roman" w:hAnsi="Times New Roman" w:cs="Times New Roman"/>
          <w:b/>
          <w:bCs/>
          <w:sz w:val="28"/>
          <w:szCs w:val="28"/>
        </w:rPr>
        <w:t>. Ожидаемые результаты реализации подпрограммы</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В результате выполнения мероприятий подпрограммы ожидается:</w:t>
      </w:r>
    </w:p>
    <w:p w:rsidR="00B34A86" w:rsidRPr="00B34A86" w:rsidRDefault="00B34A86" w:rsidP="00B34A86">
      <w:pPr>
        <w:pStyle w:val="affff0"/>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комплексной  системы  обеспечения безопасности  образовательных учреждений  Тюльганского района;</w:t>
      </w:r>
    </w:p>
    <w:p w:rsidR="00B34A86" w:rsidRPr="00B34A86" w:rsidRDefault="00B34A86" w:rsidP="00B34A86">
      <w:pPr>
        <w:pStyle w:val="affff0"/>
        <w:spacing w:after="0"/>
        <w:ind w:firstLine="720"/>
        <w:jc w:val="both"/>
        <w:rPr>
          <w:rFonts w:ascii="Times New Roman" w:hAnsi="Times New Roman" w:cs="Times New Roman"/>
          <w:sz w:val="28"/>
          <w:szCs w:val="28"/>
        </w:rPr>
      </w:pPr>
      <w:r w:rsidRPr="00B34A86">
        <w:rPr>
          <w:rFonts w:ascii="Times New Roman" w:hAnsi="Times New Roman" w:cs="Times New Roman"/>
          <w:sz w:val="28"/>
          <w:szCs w:val="28"/>
        </w:rPr>
        <w:t>- снижение случаев пожаров,  травматизма в сфере образования;</w:t>
      </w:r>
    </w:p>
    <w:p w:rsidR="00B34A86" w:rsidRPr="00B34A86" w:rsidRDefault="00B34A86" w:rsidP="00B34A86">
      <w:pPr>
        <w:pStyle w:val="affff0"/>
        <w:spacing w:after="0"/>
        <w:ind w:firstLine="720"/>
        <w:jc w:val="both"/>
        <w:rPr>
          <w:rFonts w:ascii="Times New Roman" w:hAnsi="Times New Roman" w:cs="Times New Roman"/>
          <w:sz w:val="28"/>
          <w:szCs w:val="28"/>
        </w:rPr>
      </w:pPr>
      <w:r w:rsidRPr="00B34A86">
        <w:rPr>
          <w:rFonts w:ascii="Times New Roman" w:hAnsi="Times New Roman" w:cs="Times New Roman"/>
          <w:sz w:val="28"/>
          <w:szCs w:val="28"/>
        </w:rPr>
        <w:t>- недопущение совершения террористических актов в образовательных  учреждениях;</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повышение  уровня  защиты  зданий,  сооружений,  инженерных  сетей  от возможных угроз природного и техногенного характера и других чрезвычайных ситуаций;</w:t>
      </w:r>
    </w:p>
    <w:p w:rsidR="00B34A86" w:rsidRPr="00B34A86" w:rsidRDefault="00B34A86" w:rsidP="00B34A86">
      <w:pPr>
        <w:ind w:firstLine="720"/>
        <w:jc w:val="both"/>
        <w:rPr>
          <w:rFonts w:ascii="Times New Roman" w:hAnsi="Times New Roman" w:cs="Times New Roman"/>
          <w:sz w:val="28"/>
          <w:szCs w:val="28"/>
        </w:rPr>
      </w:pPr>
      <w:r w:rsidRPr="00B34A86">
        <w:rPr>
          <w:rFonts w:ascii="Times New Roman" w:hAnsi="Times New Roman" w:cs="Times New Roman"/>
          <w:sz w:val="28"/>
          <w:szCs w:val="28"/>
        </w:rPr>
        <w:t>-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w:t>
      </w:r>
    </w:p>
    <w:p w:rsidR="00B34A86" w:rsidRPr="00B34A86" w:rsidRDefault="00B34A86" w:rsidP="00B34A86">
      <w:pPr>
        <w:ind w:firstLine="720"/>
        <w:jc w:val="both"/>
        <w:rPr>
          <w:rFonts w:ascii="Times New Roman" w:hAnsi="Times New Roman" w:cs="Times New Roman"/>
          <w:spacing w:val="-8"/>
          <w:sz w:val="28"/>
          <w:szCs w:val="28"/>
        </w:rPr>
      </w:pPr>
      <w:r w:rsidRPr="00B34A86">
        <w:rPr>
          <w:rFonts w:ascii="Times New Roman" w:hAnsi="Times New Roman" w:cs="Times New Roman"/>
          <w:spacing w:val="-8"/>
          <w:sz w:val="28"/>
          <w:szCs w:val="28"/>
        </w:rPr>
        <w:t>- приведение материально-технической базы</w:t>
      </w:r>
      <w:r w:rsidRPr="00B34A86">
        <w:rPr>
          <w:rFonts w:ascii="Times New Roman" w:hAnsi="Times New Roman" w:cs="Times New Roman"/>
          <w:sz w:val="28"/>
          <w:szCs w:val="28"/>
        </w:rPr>
        <w:t xml:space="preserve"> образовательных учреждений</w:t>
      </w:r>
      <w:r w:rsidRPr="00B34A86">
        <w:rPr>
          <w:rFonts w:ascii="Times New Roman" w:hAnsi="Times New Roman" w:cs="Times New Roman"/>
          <w:spacing w:val="-8"/>
          <w:sz w:val="28"/>
          <w:szCs w:val="28"/>
        </w:rPr>
        <w:t xml:space="preserve"> в соответствие с требованиями и нормами безопасности жизнедеятельности;</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sz w:val="28"/>
          <w:szCs w:val="28"/>
        </w:rPr>
        <w:t xml:space="preserve">- внедрение  в  процесс  обучения  безопасности  жизнедеятельности  новых программ и    методик, в том числе  использование дистанционного </w:t>
      </w:r>
      <w:proofErr w:type="spellStart"/>
      <w:r w:rsidRPr="00B34A86">
        <w:rPr>
          <w:rFonts w:ascii="Times New Roman" w:hAnsi="Times New Roman" w:cs="Times New Roman"/>
          <w:sz w:val="28"/>
          <w:szCs w:val="28"/>
        </w:rPr>
        <w:t>обучениия</w:t>
      </w:r>
      <w:proofErr w:type="spellEnd"/>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VI</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1.Разработка нормативно-правовой и методической базы по вопросам безопасности образовательного учреждения</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1.1 Разработка методических пособий по ОБЖ</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1.2 Подготовка квалифицированных педагогических кадров  по ОБЖ (переподготовка, курсы повышения квалификации, семинары)</w:t>
      </w:r>
    </w:p>
    <w:p w:rsidR="00B34A86" w:rsidRPr="00B34A86" w:rsidRDefault="00B34A86" w:rsidP="00B34A86">
      <w:pPr>
        <w:pStyle w:val="affff5"/>
        <w:spacing w:after="0"/>
        <w:ind w:left="0"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2.Обеспечение безопасности учебно-воспитательного процесса в </w:t>
      </w:r>
      <w:r w:rsidRPr="00B34A86">
        <w:rPr>
          <w:rFonts w:ascii="Times New Roman" w:hAnsi="Times New Roman" w:cs="Times New Roman"/>
          <w:sz w:val="28"/>
          <w:szCs w:val="28"/>
        </w:rPr>
        <w:lastRenderedPageBreak/>
        <w:t>образовательном учреждении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2.1. Противопожарная безопасность</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2.1.1Обучение педагогических работников, учащихся и воспитанников основам пожарной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2.1.2 Организация деятельности добровольных пожарных дружин в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2.1.3 Организация мероприятий с целью пропаганды противопожарной безопасности: конкурсов рисунков, соревнований по пожарно-прикладному спорту, др.</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2.1.4 Материально-техническое обеспечение пожарной безопасности в  образовательных учреждениях: оборудование зданий АПС, СОУЭ</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и модернизация систем АПС; приобретение и монтаж оборудования, дублирующего сигнал на пульт подразделения пожарной охраны.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2.1.5  Ремонт систем электроснабжения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2.1.6 Приведение путей эвакуации и эвакуационных выходов в соответствии требованиями пожарной безопасности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2.1.7  Ремонт пожарных водоёмов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2.1.8  Замеры сопротивления изоляции в ОУ</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2.1.9 Приведение путей эвакуации и эвакуационных выходов в нормативное состояние</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2.1.10 Обработка деревянных конструкций чердачных помещений огнезащитным составом в соответствии с требованиями пожарной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2.2.Антитеррористическая безопасность</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2.2.1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муниципальных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2.2.2 Устройство видеонаблюдения в муниципальных образовательных учреждениях</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2.2.3Оборудование и обслуживание кнопок экстренного вызова (КЭВ)</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2.2.4Организация охраны в образовательных учреждениях района</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2.2.5 Ремонт ограждения образовательных учреждений</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              2.3. Экологическая безопасность</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kern w:val="2"/>
          <w:sz w:val="28"/>
          <w:szCs w:val="28"/>
          <w:lang w:eastAsia="hi-IN" w:bidi="hi-IN"/>
        </w:rPr>
        <w:t xml:space="preserve">2.3.1 </w:t>
      </w:r>
      <w:r w:rsidRPr="00B34A86">
        <w:rPr>
          <w:rFonts w:ascii="Times New Roman" w:hAnsi="Times New Roman" w:cs="Times New Roman"/>
          <w:sz w:val="28"/>
          <w:szCs w:val="28"/>
        </w:rPr>
        <w:t>Разработка и реализация учебных программ по вопросам экологической безопасности</w:t>
      </w:r>
    </w:p>
    <w:p w:rsidR="00B34A86" w:rsidRPr="00B34A86" w:rsidRDefault="00B34A86" w:rsidP="00B34A86">
      <w:pPr>
        <w:pStyle w:val="affff5"/>
        <w:spacing w:after="0"/>
        <w:ind w:left="0"/>
        <w:jc w:val="both"/>
        <w:rPr>
          <w:rFonts w:ascii="Times New Roman" w:hAnsi="Times New Roman" w:cs="Times New Roman"/>
          <w:sz w:val="28"/>
          <w:szCs w:val="28"/>
        </w:rPr>
      </w:pPr>
      <w:r w:rsidRPr="00B34A86">
        <w:rPr>
          <w:rFonts w:ascii="Times New Roman" w:hAnsi="Times New Roman" w:cs="Times New Roman"/>
          <w:sz w:val="28"/>
          <w:szCs w:val="28"/>
        </w:rPr>
        <w:t xml:space="preserve">2.3.2Материально-техническое обеспечение экологической безопасности в </w:t>
      </w:r>
      <w:proofErr w:type="gramStart"/>
      <w:r w:rsidRPr="00B34A86">
        <w:rPr>
          <w:rFonts w:ascii="Times New Roman" w:hAnsi="Times New Roman" w:cs="Times New Roman"/>
          <w:sz w:val="28"/>
          <w:szCs w:val="28"/>
        </w:rPr>
        <w:t>муниципальных</w:t>
      </w:r>
      <w:proofErr w:type="gramEnd"/>
      <w:r w:rsidRPr="00B34A86">
        <w:rPr>
          <w:rFonts w:ascii="Times New Roman" w:hAnsi="Times New Roman" w:cs="Times New Roman"/>
          <w:sz w:val="28"/>
          <w:szCs w:val="28"/>
        </w:rPr>
        <w:t xml:space="preserve"> образовательных учрежден</w:t>
      </w:r>
    </w:p>
    <w:p w:rsidR="00B34A86" w:rsidRPr="00B34A86" w:rsidRDefault="00B34A86" w:rsidP="00B34A86">
      <w:pPr>
        <w:rPr>
          <w:rFonts w:ascii="Times New Roman" w:hAnsi="Times New Roman" w:cs="Times New Roman"/>
          <w:sz w:val="28"/>
          <w:szCs w:val="28"/>
        </w:rPr>
        <w:sectPr w:rsidR="00B34A86" w:rsidRPr="00B34A86" w:rsidSect="00863019">
          <w:pgSz w:w="11906" w:h="16838"/>
          <w:pgMar w:top="709" w:right="567" w:bottom="851" w:left="1701" w:header="720" w:footer="720" w:gutter="0"/>
          <w:cols w:space="720"/>
          <w:docGrid w:linePitch="360"/>
        </w:sectPr>
      </w:pPr>
    </w:p>
    <w:p w:rsidR="00B34A86" w:rsidRPr="00B34A86" w:rsidRDefault="00B34A86" w:rsidP="00B34A86">
      <w:pPr>
        <w:jc w:val="center"/>
        <w:rPr>
          <w:rFonts w:ascii="Times New Roman" w:hAnsi="Times New Roman" w:cs="Times New Roman"/>
          <w:b/>
          <w:bCs/>
          <w:sz w:val="28"/>
          <w:szCs w:val="28"/>
        </w:rPr>
      </w:pPr>
      <w:bookmarkStart w:id="16" w:name="sub_222"/>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«Развитие общего образования  детей»</w:t>
      </w:r>
    </w:p>
    <w:p w:rsidR="00B34A86" w:rsidRPr="00B34A86" w:rsidRDefault="00B34A86" w:rsidP="00B34A86">
      <w:pPr>
        <w:rPr>
          <w:rFonts w:ascii="Times New Roman" w:hAnsi="Times New Roman" w:cs="Times New Roman"/>
          <w:b/>
          <w:bCs/>
          <w:sz w:val="28"/>
          <w:szCs w:val="28"/>
        </w:rPr>
      </w:pPr>
      <w:r w:rsidRPr="00B34A86">
        <w:rPr>
          <w:rFonts w:ascii="Times New Roman" w:hAnsi="Times New Roman" w:cs="Times New Roman"/>
          <w:b/>
          <w:bCs/>
          <w:sz w:val="28"/>
          <w:szCs w:val="28"/>
        </w:rPr>
        <w:t xml:space="preserve">                   Паспорт подпрограммы «Развитие общего образования детей» </w:t>
      </w:r>
    </w:p>
    <w:p w:rsidR="00B34A86" w:rsidRPr="00B34A86" w:rsidRDefault="00B34A86" w:rsidP="00B34A86">
      <w:pPr>
        <w:ind w:firstLine="390"/>
        <w:jc w:val="center"/>
        <w:rPr>
          <w:rFonts w:ascii="Times New Roman" w:hAnsi="Times New Roman" w:cs="Times New Roman"/>
          <w:sz w:val="28"/>
          <w:szCs w:val="28"/>
        </w:rPr>
      </w:pPr>
    </w:p>
    <w:tbl>
      <w:tblPr>
        <w:tblW w:w="9356" w:type="dxa"/>
        <w:tblInd w:w="-34" w:type="dxa"/>
        <w:tblLayout w:type="fixed"/>
        <w:tblLook w:val="0000"/>
      </w:tblPr>
      <w:tblGrid>
        <w:gridCol w:w="34"/>
        <w:gridCol w:w="2802"/>
        <w:gridCol w:w="795"/>
        <w:gridCol w:w="5725"/>
      </w:tblGrid>
      <w:tr w:rsidR="00B34A86" w:rsidRPr="00B34A86" w:rsidTr="005416DC">
        <w:tc>
          <w:tcPr>
            <w:tcW w:w="2836"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Ответственный исполнитель  Подпрограммы</w:t>
            </w:r>
          </w:p>
        </w:tc>
        <w:tc>
          <w:tcPr>
            <w:tcW w:w="795" w:type="dxa"/>
          </w:tcPr>
          <w:p w:rsidR="00B34A86" w:rsidRPr="00B34A86" w:rsidRDefault="00B34A86" w:rsidP="005416DC">
            <w:pPr>
              <w:snapToGrid w:val="0"/>
              <w:rPr>
                <w:rFonts w:ascii="Times New Roman" w:hAnsi="Times New Roman" w:cs="Times New Roman"/>
                <w:sz w:val="28"/>
                <w:szCs w:val="28"/>
              </w:rPr>
            </w:pPr>
          </w:p>
        </w:tc>
        <w:tc>
          <w:tcPr>
            <w:tcW w:w="5725"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Тюльганского района</w:t>
            </w:r>
          </w:p>
          <w:p w:rsidR="00B34A86" w:rsidRPr="00B34A86" w:rsidRDefault="00B34A86" w:rsidP="005416DC">
            <w:pPr>
              <w:rPr>
                <w:rFonts w:ascii="Times New Roman" w:hAnsi="Times New Roman" w:cs="Times New Roman"/>
                <w:sz w:val="28"/>
                <w:szCs w:val="28"/>
              </w:rPr>
            </w:pPr>
          </w:p>
        </w:tc>
      </w:tr>
      <w:tr w:rsidR="00B34A86" w:rsidRPr="00B34A86" w:rsidTr="005416DC">
        <w:tc>
          <w:tcPr>
            <w:tcW w:w="2836"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Основная цель  Подпрограммы </w:t>
            </w:r>
          </w:p>
          <w:p w:rsidR="00B34A86" w:rsidRPr="00B34A86" w:rsidRDefault="00B34A86" w:rsidP="005416DC">
            <w:pPr>
              <w:rPr>
                <w:rFonts w:ascii="Times New Roman" w:hAnsi="Times New Roman" w:cs="Times New Roman"/>
                <w:sz w:val="28"/>
                <w:szCs w:val="28"/>
              </w:rPr>
            </w:pPr>
          </w:p>
        </w:tc>
        <w:tc>
          <w:tcPr>
            <w:tcW w:w="795" w:type="dxa"/>
          </w:tcPr>
          <w:p w:rsidR="00B34A86" w:rsidRPr="00B34A86" w:rsidRDefault="00B34A86" w:rsidP="005416DC">
            <w:pPr>
              <w:snapToGrid w:val="0"/>
              <w:rPr>
                <w:rFonts w:ascii="Times New Roman" w:hAnsi="Times New Roman" w:cs="Times New Roman"/>
                <w:sz w:val="28"/>
                <w:szCs w:val="28"/>
              </w:rPr>
            </w:pPr>
          </w:p>
        </w:tc>
        <w:tc>
          <w:tcPr>
            <w:tcW w:w="5725"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  создание в системе общего</w:t>
            </w:r>
          </w:p>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образования детей равных возможностей для современного качественного образования и позитивной социализации детей.</w:t>
            </w:r>
          </w:p>
          <w:p w:rsidR="00B34A86" w:rsidRPr="00B34A86" w:rsidRDefault="00B34A86" w:rsidP="005416DC">
            <w:pPr>
              <w:jc w:val="both"/>
              <w:rPr>
                <w:rFonts w:ascii="Times New Roman" w:hAnsi="Times New Roman" w:cs="Times New Roman"/>
                <w:b/>
                <w:bCs/>
                <w:sz w:val="28"/>
                <w:szCs w:val="28"/>
              </w:rPr>
            </w:pP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Подпрограммы</w:t>
            </w:r>
          </w:p>
          <w:p w:rsidR="00B34A86" w:rsidRPr="00B34A86" w:rsidRDefault="00B34A86" w:rsidP="005416DC">
            <w:pPr>
              <w:jc w:val="both"/>
              <w:rPr>
                <w:rFonts w:ascii="Times New Roman" w:hAnsi="Times New Roman" w:cs="Times New Roman"/>
                <w:sz w:val="28"/>
                <w:szCs w:val="28"/>
              </w:rPr>
            </w:pP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  отношение среднего балла ЕГЭ (в расчёте на 1 предмет) в 25 процентах школ с лучшими результатами ЕГЭ к среднему баллу  (в расчёте на 1 предмет) в 25 процентах школ с худшими результатами; </w:t>
            </w:r>
            <w:proofErr w:type="gramEnd"/>
          </w:p>
          <w:p w:rsidR="00B34A86" w:rsidRPr="00B34A86" w:rsidRDefault="00B34A86" w:rsidP="005416DC">
            <w:pPr>
              <w:widowControl w:val="0"/>
              <w:autoSpaceDE w:val="0"/>
              <w:autoSpaceDN w:val="0"/>
              <w:adjustRightInd w:val="0"/>
              <w:rPr>
                <w:rFonts w:ascii="Times New Roman" w:hAnsi="Times New Roman" w:cs="Times New Roman"/>
                <w:sz w:val="28"/>
                <w:szCs w:val="28"/>
              </w:rPr>
            </w:pPr>
            <w:proofErr w:type="spellStart"/>
            <w:r w:rsidRPr="00B34A86">
              <w:rPr>
                <w:rFonts w:ascii="Times New Roman" w:hAnsi="Times New Roman" w:cs="Times New Roman"/>
                <w:sz w:val="28"/>
                <w:szCs w:val="28"/>
              </w:rPr>
              <w:t>исленности</w:t>
            </w:r>
            <w:proofErr w:type="spellEnd"/>
            <w:r w:rsidRPr="00B34A86">
              <w:rPr>
                <w:rFonts w:ascii="Times New Roman" w:hAnsi="Times New Roman" w:cs="Times New Roman"/>
                <w:sz w:val="28"/>
                <w:szCs w:val="28"/>
              </w:rPr>
              <w:t xml:space="preserve">  обучающихся;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 xml:space="preserve">- увеличение охвата двухразовым горячим питанием  </w:t>
            </w:r>
            <w:proofErr w:type="gramStart"/>
            <w:r w:rsidRPr="00B34A86">
              <w:rPr>
                <w:rFonts w:ascii="Times New Roman" w:hAnsi="Times New Roman" w:cs="Times New Roman"/>
                <w:sz w:val="28"/>
                <w:szCs w:val="28"/>
              </w:rPr>
              <w:t>обучающихся</w:t>
            </w:r>
            <w:proofErr w:type="gramEnd"/>
            <w:r w:rsidRPr="00B34A86">
              <w:rPr>
                <w:rFonts w:ascii="Times New Roman" w:hAnsi="Times New Roman" w:cs="Times New Roman"/>
                <w:sz w:val="28"/>
                <w:szCs w:val="28"/>
              </w:rPr>
              <w:t xml:space="preserve"> ОО;</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 </w:t>
            </w: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w:t>
            </w:r>
          </w:p>
          <w:p w:rsidR="00B34A86" w:rsidRPr="00B34A86" w:rsidRDefault="00B34A86" w:rsidP="005416DC">
            <w:pPr>
              <w:rPr>
                <w:rFonts w:ascii="Times New Roman" w:hAnsi="Times New Roman" w:cs="Times New Roman"/>
                <w:sz w:val="28"/>
                <w:szCs w:val="28"/>
              </w:rPr>
            </w:pP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ind w:firstLine="13"/>
              <w:rPr>
                <w:rFonts w:ascii="Times New Roman" w:hAnsi="Times New Roman" w:cs="Times New Roman"/>
                <w:b/>
                <w:bCs/>
                <w:sz w:val="28"/>
                <w:szCs w:val="28"/>
              </w:rPr>
            </w:pPr>
            <w:r w:rsidRPr="00B34A86">
              <w:rPr>
                <w:rFonts w:ascii="Times New Roman" w:hAnsi="Times New Roman" w:cs="Times New Roman"/>
                <w:sz w:val="28"/>
                <w:szCs w:val="28"/>
              </w:rPr>
              <w:t xml:space="preserve">2016-2020 годы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r>
      <w:tr w:rsidR="00B34A86" w:rsidRPr="00B34A86" w:rsidTr="005416DC">
        <w:trPr>
          <w:gridBefore w:val="1"/>
          <w:wBefore w:w="34" w:type="dxa"/>
        </w:trPr>
        <w:tc>
          <w:tcPr>
            <w:tcW w:w="280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Финансирование программы осуществляется за счет средств областного бюджета и бюджета Тюльганского района.</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На реализацию программы средства бюджета Тюльганского района составляют – 721677,328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2014 год – 174217,352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2015 год – 177971,396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2016 год – 186819,98 тыс. руб.</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2017 год – 183866,88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rPr>
          <w:gridBefore w:val="1"/>
          <w:wBefore w:w="34" w:type="dxa"/>
        </w:trPr>
        <w:tc>
          <w:tcPr>
            <w:tcW w:w="2802"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Ожидаемые результаты и показатели социально-экономической эффективности реализации Подпрограммы</w:t>
            </w:r>
          </w:p>
        </w:tc>
        <w:tc>
          <w:tcPr>
            <w:tcW w:w="795" w:type="dxa"/>
          </w:tcPr>
          <w:p w:rsidR="00B34A86" w:rsidRPr="00B34A86" w:rsidRDefault="00B34A86" w:rsidP="005416DC">
            <w:pPr>
              <w:snapToGrid w:val="0"/>
              <w:jc w:val="both"/>
              <w:rPr>
                <w:rFonts w:ascii="Times New Roman" w:hAnsi="Times New Roman" w:cs="Times New Roman"/>
                <w:sz w:val="28"/>
                <w:szCs w:val="28"/>
              </w:rPr>
            </w:pPr>
          </w:p>
        </w:tc>
        <w:tc>
          <w:tcPr>
            <w:tcW w:w="5725" w:type="dxa"/>
          </w:tcPr>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реализация мероприятий подпрограммы позволит:</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завершить переход к эффективному контракту в сфере общего образования;</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довести среднюю заработную плату педагогических работников общеобразовательных организаций до уровня не менее 100 процентов </w:t>
            </w:r>
            <w:proofErr w:type="gramStart"/>
            <w:r w:rsidRPr="00B34A86">
              <w:rPr>
                <w:rFonts w:ascii="Times New Roman" w:hAnsi="Times New Roman" w:cs="Times New Roman"/>
                <w:sz w:val="28"/>
                <w:szCs w:val="28"/>
              </w:rPr>
              <w:t>от</w:t>
            </w:r>
            <w:proofErr w:type="gramEnd"/>
            <w:r w:rsidRPr="00B34A86">
              <w:rPr>
                <w:rFonts w:ascii="Times New Roman" w:hAnsi="Times New Roman" w:cs="Times New Roman"/>
                <w:sz w:val="28"/>
                <w:szCs w:val="28"/>
              </w:rPr>
              <w:t xml:space="preserve"> средней по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lastRenderedPageBreak/>
              <w:t>- довести среднюю заработную плату педагогических работников дошкольных образовательных организаций до уровня не менее 100 процентов от средней заработной платы в сфере общего образования в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довести среднюю заработную плату педагогических работников организаций дополнительного образования до уровня не менее 100 процентов от средней заработной платы в сфере общего образования в области;</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 - предоставить всем педагогам возможность непрерывного профессионального развития;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увеличить в общеобразовательных организациях доли молодых педагогов, имеющих высокие образовательные результаты по итогам обучения в вузе;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создать банк лучших практик общего образования и системы инновационных площадок; </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обновить состав педагогических кадров</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повышение эффективности системы организации школьного питания, доступности горячего питания для широкого контингента учащихся;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охвата  двухразовым горячим питанием учащихся общеобразовательных организаций;</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совершенствование профессиональной деятельности, обновление компетенций работников сферы школьного питания;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укрепление материально-технической базы пищеблоков;</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улучшение качества питания, обеспечение его безопасности, сбалансированности;</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позитивная динамика удовлетворенности </w:t>
            </w:r>
            <w:r w:rsidRPr="00B34A86">
              <w:rPr>
                <w:rFonts w:ascii="Times New Roman" w:hAnsi="Times New Roman" w:cs="Times New Roman"/>
                <w:kern w:val="1"/>
                <w:sz w:val="28"/>
                <w:szCs w:val="28"/>
              </w:rPr>
              <w:lastRenderedPageBreak/>
              <w:t>учащихся качеством школьного питания;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сохранение и укрепление здоровья учащихся общеобразовательных организаций;</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kern w:val="1"/>
                <w:sz w:val="28"/>
                <w:szCs w:val="28"/>
              </w:rPr>
              <w:t>- совершенствование системы просветительской работы по формированию культуры здорового питания у участников образовательного процесса</w:t>
            </w:r>
          </w:p>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обеспечение всеми образовательными организациями доступности информации о своей деятельности на официальных сайтах;</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b/>
                <w:bCs/>
                <w:sz w:val="28"/>
                <w:szCs w:val="28"/>
              </w:rPr>
            </w:pPr>
            <w:r w:rsidRPr="00B34A86">
              <w:rPr>
                <w:rFonts w:ascii="Times New Roman" w:hAnsi="Times New Roman" w:cs="Times New Roman"/>
                <w:sz w:val="28"/>
                <w:szCs w:val="28"/>
              </w:rPr>
              <w:t>- функционирование во всех образовательных организациях коллегиальных органов управления с участием общественности (родители, работодатели), наделенных полномочиями по принятию решений по стратегическим вопросам образовательной и финансово-хозяйственной деятельности;</w:t>
            </w:r>
          </w:p>
        </w:tc>
      </w:tr>
    </w:tbl>
    <w:p w:rsidR="00B34A86" w:rsidRPr="00B34A86" w:rsidRDefault="00B34A86" w:rsidP="00B34A86">
      <w:pPr>
        <w:widowControl w:val="0"/>
        <w:overflowPunct w:val="0"/>
        <w:autoSpaceDE w:val="0"/>
        <w:autoSpaceDN w:val="0"/>
        <w:adjustRightInd w:val="0"/>
        <w:spacing w:line="222" w:lineRule="auto"/>
        <w:ind w:left="1440" w:right="680" w:hanging="187"/>
        <w:rPr>
          <w:rFonts w:ascii="Times New Roman" w:hAnsi="Times New Roman" w:cs="Times New Roman"/>
          <w:b/>
          <w:sz w:val="28"/>
          <w:szCs w:val="28"/>
        </w:rPr>
      </w:pPr>
    </w:p>
    <w:p w:rsidR="00B34A86" w:rsidRPr="00B34A86" w:rsidRDefault="00B34A86" w:rsidP="00B34A86">
      <w:pPr>
        <w:widowControl w:val="0"/>
        <w:overflowPunct w:val="0"/>
        <w:autoSpaceDE w:val="0"/>
        <w:autoSpaceDN w:val="0"/>
        <w:adjustRightInd w:val="0"/>
        <w:spacing w:line="222" w:lineRule="auto"/>
        <w:ind w:left="1440" w:right="680" w:hanging="187"/>
        <w:jc w:val="center"/>
        <w:rPr>
          <w:rFonts w:ascii="Times New Roman" w:hAnsi="Times New Roman" w:cs="Times New Roman"/>
          <w:sz w:val="28"/>
          <w:szCs w:val="28"/>
        </w:rPr>
      </w:pPr>
      <w:r w:rsidRPr="00B34A86">
        <w:rPr>
          <w:rFonts w:ascii="Times New Roman" w:hAnsi="Times New Roman" w:cs="Times New Roman"/>
          <w:b/>
          <w:sz w:val="28"/>
          <w:szCs w:val="28"/>
          <w:lang w:val="en-US"/>
        </w:rPr>
        <w:t>I</w:t>
      </w:r>
      <w:r w:rsidRPr="00B34A86">
        <w:rPr>
          <w:rFonts w:ascii="Times New Roman" w:hAnsi="Times New Roman" w:cs="Times New Roman"/>
          <w:b/>
          <w:sz w:val="28"/>
          <w:szCs w:val="28"/>
        </w:rPr>
        <w:t>.   Характеристика сферы реализации Подпрограммы, описание основных проблем в указанной сфере и прогноз ее развития</w:t>
      </w:r>
    </w:p>
    <w:p w:rsidR="00B34A86" w:rsidRPr="00B34A86" w:rsidRDefault="00B34A86" w:rsidP="00B34A86">
      <w:pPr>
        <w:tabs>
          <w:tab w:val="left" w:pos="1185"/>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В Тюльганском районе в настоящее время осуществляют деятельность 19 общеобразовательных организаций (1 начальная, 4 основные, 14 средние), численность обучающихся в них составляет 2130 человек.</w:t>
      </w:r>
      <w:proofErr w:type="gramEnd"/>
      <w:r w:rsidRPr="00B34A86">
        <w:rPr>
          <w:rFonts w:ascii="Times New Roman" w:hAnsi="Times New Roman" w:cs="Times New Roman"/>
          <w:sz w:val="28"/>
          <w:szCs w:val="28"/>
        </w:rPr>
        <w:t xml:space="preserve"> Численность педагогических работников общего образования  составляет 332 человека.</w:t>
      </w:r>
    </w:p>
    <w:p w:rsidR="00B34A86" w:rsidRPr="00B34A86" w:rsidRDefault="00B34A86" w:rsidP="00B34A86">
      <w:pPr>
        <w:tabs>
          <w:tab w:val="left" w:pos="1185"/>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В результате  проведенной модернизации сети общеобразовательных организаций, созданы базовые школы и ресурсные центры, оснащенные современным телекоммуникационным и компьютерным оборудованием для реализации программ дистанционного обучения. Однако полностью решить задачу обеспечения равного качества образовательных услуг независимо от места жительства пока не удалось.</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Сделан важный шаг в обновлении содержания общего образования: внедряются федеральный государственный образовательный стандарт начального общего образования,  федеральные государственные </w:t>
      </w:r>
      <w:r w:rsidRPr="00B34A86">
        <w:rPr>
          <w:rFonts w:ascii="Times New Roman" w:hAnsi="Times New Roman" w:cs="Times New Roman"/>
          <w:sz w:val="28"/>
          <w:szCs w:val="28"/>
        </w:rPr>
        <w:lastRenderedPageBreak/>
        <w:t xml:space="preserve">образовательные стандарты основного общего образования. Тем не менее, остается актуальной задача повышения уровня обучения в таких областях, как искусство, социальные науки, иностранный язык, технологии. </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Все более актуальными становятся проблемы создания условий для укрепления здоровья обучающихся, формирования целостного отношения к собственному здоровью и здоровью окружающих, привития навыков здорового образа жизни. Важнейшим фактором </w:t>
      </w:r>
      <w:proofErr w:type="spellStart"/>
      <w:r w:rsidRPr="00B34A86">
        <w:rPr>
          <w:rFonts w:ascii="Times New Roman" w:hAnsi="Times New Roman" w:cs="Times New Roman"/>
          <w:sz w:val="28"/>
          <w:szCs w:val="28"/>
        </w:rPr>
        <w:t>здоровьесбережения</w:t>
      </w:r>
      <w:proofErr w:type="spellEnd"/>
      <w:r w:rsidRPr="00B34A86">
        <w:rPr>
          <w:rFonts w:ascii="Times New Roman" w:hAnsi="Times New Roman" w:cs="Times New Roman"/>
          <w:sz w:val="28"/>
          <w:szCs w:val="28"/>
        </w:rPr>
        <w:t xml:space="preserve"> детей и подростков является их полноценное питание на всех этапах получения образования.   </w:t>
      </w:r>
    </w:p>
    <w:p w:rsidR="00B34A86" w:rsidRPr="00B34A86" w:rsidRDefault="00B34A86" w:rsidP="00B34A86">
      <w:pPr>
        <w:autoSpaceDE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kern w:val="1"/>
          <w:sz w:val="28"/>
          <w:szCs w:val="28"/>
        </w:rPr>
        <w:t>Комплексная работа по выполнению мероприятий  муниципальной  программы "Совершенствование организации питания учащихся в общеобразовательных учреждениях Тюльганского района  на 2011 - 2013 годы" способствовала достижению  определенных результатов: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охвата учащихся общеобразовательных организаций горячим питанием с 97 процентов до 100 процентов;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создание условий для обеспечения школьников горячим питанием в малокомплектных школах в сельской местности, в которых отсутствовали пищеблоки;</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расширение сети школ, использующих в рационе питания продукты, обогащенные витаминами и </w:t>
      </w:r>
      <w:proofErr w:type="spellStart"/>
      <w:r w:rsidRPr="00B34A86">
        <w:rPr>
          <w:rFonts w:ascii="Times New Roman" w:hAnsi="Times New Roman" w:cs="Times New Roman"/>
          <w:kern w:val="1"/>
          <w:sz w:val="28"/>
          <w:szCs w:val="28"/>
        </w:rPr>
        <w:t>микронутриентами</w:t>
      </w:r>
      <w:proofErr w:type="spellEnd"/>
      <w:r w:rsidRPr="00B34A86">
        <w:rPr>
          <w:rFonts w:ascii="Times New Roman" w:hAnsi="Times New Roman" w:cs="Times New Roman"/>
          <w:kern w:val="1"/>
          <w:sz w:val="28"/>
          <w:szCs w:val="28"/>
        </w:rPr>
        <w:t xml:space="preserve"> (хлеб с витаминно-минеральной смесью, йодированные кисломолочные продукты, витаминно-минеральный напиток, кисель "Золотой шар");</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увеличение укомплектованности школьных пищеблоков поварами с профессиональным образованием с 97 до 100 процентов;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 настоящее время в районе функционирует 19 общеобразовательных организаций, из них 19 (95% процентов) имеют столовые.</w:t>
      </w:r>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proofErr w:type="gramStart"/>
      <w:r w:rsidRPr="00B34A86">
        <w:rPr>
          <w:rFonts w:ascii="Times New Roman" w:hAnsi="Times New Roman" w:cs="Times New Roman"/>
          <w:sz w:val="28"/>
          <w:szCs w:val="28"/>
        </w:rPr>
        <w:t>Финансирование расходов на организацию питания осуществляется из расчёта 11 рублей 45 копеек (за счет областной субсидии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  и за счет средств бюджета Тюльганского района 3 рубля 45 копеек в день  для одного обучающегося) и родительской платы.</w:t>
      </w:r>
      <w:proofErr w:type="gramEnd"/>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r w:rsidRPr="00B34A86">
        <w:rPr>
          <w:rFonts w:ascii="Times New Roman" w:hAnsi="Times New Roman" w:cs="Times New Roman"/>
          <w:kern w:val="1"/>
          <w:sz w:val="28"/>
          <w:szCs w:val="28"/>
        </w:rPr>
        <w:t xml:space="preserve">Средняя стоимость  завтрака составляет  20,6 рублей в день, средняя стоимость обеда 29  рублей. </w:t>
      </w:r>
    </w:p>
    <w:p w:rsidR="00B34A86" w:rsidRPr="00B34A86" w:rsidRDefault="00B34A86" w:rsidP="00B34A86">
      <w:pPr>
        <w:shd w:val="clear" w:color="auto" w:fill="FFFFFF"/>
        <w:spacing w:after="75" w:line="253" w:lineRule="atLeast"/>
        <w:ind w:firstLine="709"/>
        <w:jc w:val="both"/>
        <w:textAlignment w:val="baseline"/>
        <w:rPr>
          <w:rFonts w:ascii="Times New Roman" w:hAnsi="Times New Roman" w:cs="Times New Roman"/>
          <w:sz w:val="28"/>
          <w:szCs w:val="28"/>
        </w:rPr>
      </w:pPr>
      <w:r w:rsidRPr="00B34A86">
        <w:rPr>
          <w:rFonts w:ascii="Times New Roman" w:hAnsi="Times New Roman" w:cs="Times New Roman"/>
          <w:kern w:val="1"/>
          <w:sz w:val="28"/>
          <w:szCs w:val="28"/>
        </w:rPr>
        <w:t xml:space="preserve">В целях пропаганды здорового питания в школах </w:t>
      </w:r>
      <w:proofErr w:type="gramStart"/>
      <w:r w:rsidRPr="00B34A86">
        <w:rPr>
          <w:rFonts w:ascii="Times New Roman" w:hAnsi="Times New Roman" w:cs="Times New Roman"/>
          <w:kern w:val="1"/>
          <w:sz w:val="28"/>
          <w:szCs w:val="28"/>
        </w:rPr>
        <w:t>были</w:t>
      </w:r>
      <w:proofErr w:type="gramEnd"/>
      <w:r w:rsidRPr="00B34A86">
        <w:rPr>
          <w:rFonts w:ascii="Times New Roman" w:hAnsi="Times New Roman" w:cs="Times New Roman"/>
          <w:kern w:val="1"/>
          <w:sz w:val="28"/>
          <w:szCs w:val="28"/>
        </w:rPr>
        <w:t xml:space="preserve"> реализуются образовательные программы для учащихся по вопросам формирования культуры здорового и безопасного образа жизни, в том числе культуры здорового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lastRenderedPageBreak/>
        <w:t xml:space="preserve">Для информирования общественности по вопросам организации питания учащихся создана страница "Школьное питание" на </w:t>
      </w:r>
      <w:hyperlink r:id="rId8" w:history="1">
        <w:r w:rsidRPr="00B34A86">
          <w:rPr>
            <w:rFonts w:ascii="Times New Roman" w:hAnsi="Times New Roman" w:cs="Times New Roman"/>
            <w:color w:val="000080"/>
            <w:kern w:val="1"/>
            <w:sz w:val="28"/>
            <w:szCs w:val="28"/>
            <w:u w:val="single"/>
          </w:rPr>
          <w:t>сайте</w:t>
        </w:r>
      </w:hyperlink>
      <w:r w:rsidRPr="00B34A86">
        <w:rPr>
          <w:rFonts w:ascii="Times New Roman" w:hAnsi="Times New Roman" w:cs="Times New Roman"/>
          <w:kern w:val="1"/>
          <w:sz w:val="28"/>
          <w:szCs w:val="28"/>
        </w:rPr>
        <w:t xml:space="preserve"> отдела  образования администрации Тюльганского района", на сайтах общеобразовательных организаций  района.</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Вместе с тем, несмотря на проведенную работу, в сфере школьного питания остается нерешенным ряд проблем, которые являются препятствием для ее совершенствования. Негативное воздействие на организацию питания учащихся оказывают следующие факторы:</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несоответствие материально-технической базы столовых и пищеблоков современным требованиям;</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color w:val="000000"/>
          <w:kern w:val="1"/>
          <w:sz w:val="28"/>
          <w:szCs w:val="28"/>
        </w:rPr>
        <w:t xml:space="preserve">- несбалансированность рационов питания: низкое потребление молочных продуктов, рыбы, овощей и фруктов, недостаточное содержание </w:t>
      </w:r>
      <w:proofErr w:type="gramStart"/>
      <w:r w:rsidRPr="00B34A86">
        <w:rPr>
          <w:rFonts w:ascii="Times New Roman" w:hAnsi="Times New Roman" w:cs="Times New Roman"/>
          <w:color w:val="000000"/>
          <w:kern w:val="1"/>
          <w:sz w:val="28"/>
          <w:szCs w:val="28"/>
        </w:rPr>
        <w:t>в</w:t>
      </w:r>
      <w:proofErr w:type="gramEnd"/>
      <w:r w:rsidRPr="00B34A86">
        <w:rPr>
          <w:rFonts w:ascii="Times New Roman" w:hAnsi="Times New Roman" w:cs="Times New Roman"/>
          <w:color w:val="000000"/>
          <w:kern w:val="1"/>
          <w:sz w:val="28"/>
          <w:szCs w:val="28"/>
        </w:rPr>
        <w:t xml:space="preserve"> пищи микроэлементов и витаминов.</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В настоящее время существует необходимость дальнейшего </w:t>
      </w:r>
      <w:proofErr w:type="gramStart"/>
      <w:r w:rsidRPr="00B34A86">
        <w:rPr>
          <w:rFonts w:ascii="Times New Roman" w:hAnsi="Times New Roman" w:cs="Times New Roman"/>
          <w:kern w:val="1"/>
          <w:sz w:val="28"/>
          <w:szCs w:val="28"/>
        </w:rPr>
        <w:t>повышения эффективности функционирования системы организации питания</w:t>
      </w:r>
      <w:proofErr w:type="gramEnd"/>
      <w:r w:rsidRPr="00B34A86">
        <w:rPr>
          <w:rFonts w:ascii="Times New Roman" w:hAnsi="Times New Roman" w:cs="Times New Roman"/>
          <w:kern w:val="1"/>
          <w:sz w:val="28"/>
          <w:szCs w:val="28"/>
        </w:rPr>
        <w:t xml:space="preserve"> в образовательных организациях района  совершенствования материально-технической базы столовых и пищеблоков, подготовки и переподготовки кадров для работы в пищеблоках      </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Муниципальная система оценки качества образования  включает в себя: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государственной регламентации образовательной деятельности (лицензирование образовательной деятельности, государственная аккредитация организаций, осуществляющих образовательную деятельность, муниципальный контроль в области образования;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действующие и апробируемые государственные итоговые аттестационные процедуры (государственная итоговая аттестация, единый государственный экзамен, государственная экзаменационная комиссия и другие);</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независимой оценки качества образования, включая оценку качества образования внутри образовательной организации;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мониторинговые исследования различного уровня;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процедуры самооценки.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Одной из ключевых проблем современного </w:t>
      </w:r>
      <w:proofErr w:type="gramStart"/>
      <w:r w:rsidRPr="00B34A86">
        <w:rPr>
          <w:rFonts w:ascii="Times New Roman" w:hAnsi="Times New Roman" w:cs="Times New Roman"/>
          <w:sz w:val="28"/>
          <w:szCs w:val="28"/>
        </w:rPr>
        <w:t>этапа развития муниципальной системы оценки качества образования</w:t>
      </w:r>
      <w:proofErr w:type="gramEnd"/>
      <w:r w:rsidRPr="00B34A86">
        <w:rPr>
          <w:rFonts w:ascii="Times New Roman" w:hAnsi="Times New Roman" w:cs="Times New Roman"/>
          <w:sz w:val="28"/>
          <w:szCs w:val="28"/>
        </w:rPr>
        <w:t xml:space="preserve">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 реализуемых на муниципальном уровне системы образования, что не позволяет обеспечивать формирование и развитие единого образовательного пространства.</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w:t>
      </w:r>
      <w:r w:rsidRPr="00B34A86">
        <w:rPr>
          <w:rFonts w:ascii="Times New Roman" w:hAnsi="Times New Roman" w:cs="Times New Roman"/>
          <w:sz w:val="28"/>
          <w:szCs w:val="28"/>
        </w:rPr>
        <w:lastRenderedPageBreak/>
        <w:t>связанных с условиями их работы и обучаемым контингентом. Это, в свою очередь, затрудняет принятие эффективных управленческих решений, позволяющих повышать качество образования и сокращать отставание наименее благополучных групп учащихся.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Еще одной проблемой является не вполне современная культура использования данных об оценке качества потребителями образовательных услуг.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 развитием механизмов обратной связи.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Важнейшим (но далеко не единственным) элементом общероссийской системы оценки качества образования является единый государственный экзамен. Его введение сыграло существенную роль в становлении системы оценки качества образования, позволило исключить субъективность при выставлении итоговых оценок в школе и сократить объем коррупции при поступлении в вузы, усилить социальную мобильность.</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Единый государственный экзамен сегодня является единственным объективным измерителем качества образовательных результатов. Однако остаются не решенными в полной мере проблемы независимости процедуры проведения экзамена, качества контрольно-измерительных материалов.</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Необходимо отметить, что вовлеченность семей и местного сообщества в образование - важнейший ресурс его функционирования и развития.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В районе органы коллегиального управления с реальными полномочиями созданы почти в 100 процентах школ. Однако многие из созданных органов функционируют формально.</w:t>
      </w:r>
    </w:p>
    <w:p w:rsidR="00B34A86" w:rsidRPr="00B34A86" w:rsidRDefault="00B34A86" w:rsidP="00B34A86">
      <w:pPr>
        <w:pStyle w:val="affff3"/>
        <w:ind w:firstLine="720"/>
        <w:jc w:val="both"/>
        <w:rPr>
          <w:rFonts w:ascii="Times New Roman" w:hAnsi="Times New Roman" w:cs="Times New Roman"/>
          <w:b/>
          <w:bCs/>
          <w:color w:val="26282F"/>
          <w:sz w:val="28"/>
          <w:szCs w:val="28"/>
        </w:rPr>
      </w:pPr>
      <w:r w:rsidRPr="00B34A86">
        <w:rPr>
          <w:rFonts w:ascii="Times New Roman" w:hAnsi="Times New Roman" w:cs="Times New Roman"/>
          <w:b/>
          <w:bCs/>
          <w:color w:val="26282F"/>
          <w:sz w:val="28"/>
          <w:szCs w:val="28"/>
        </w:rPr>
        <w:t>2. Приоритеты муниципальной политики в сфере реализации Подпрограмм</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Основными направлениями  муниципальной политики в сфере общего образования на период реализации подпрограммы являются обеспечение  равенства доступа к качественному образованию и обновление его содержания и технологий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B34A86" w:rsidRPr="00B34A86" w:rsidRDefault="00B34A86" w:rsidP="00B34A86">
      <w:pPr>
        <w:widowControl w:val="0"/>
        <w:tabs>
          <w:tab w:val="num" w:pos="1046"/>
        </w:tabs>
        <w:overflowPunct w:val="0"/>
        <w:autoSpaceDE w:val="0"/>
        <w:autoSpaceDN w:val="0"/>
        <w:adjustRightInd w:val="0"/>
        <w:spacing w:line="227" w:lineRule="auto"/>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образовательных организациях будут созданы условия, обеспечивающие безопасность детей, использование новых технологий обучения, а также современная прозрачная для потребителей информационная среда управления и оценки качества образования. </w:t>
      </w:r>
    </w:p>
    <w:p w:rsidR="00B34A86" w:rsidRPr="00B34A86" w:rsidRDefault="00B34A86" w:rsidP="00B34A86">
      <w:pPr>
        <w:widowControl w:val="0"/>
        <w:autoSpaceDE w:val="0"/>
        <w:autoSpaceDN w:val="0"/>
        <w:adjustRightInd w:val="0"/>
        <w:spacing w:line="67" w:lineRule="exact"/>
        <w:ind w:firstLine="540"/>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27"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Для этого будет обеспечена модернизация образовательной сети и </w:t>
      </w:r>
      <w:proofErr w:type="spellStart"/>
      <w:proofErr w:type="gramStart"/>
      <w:r w:rsidRPr="00B34A86">
        <w:rPr>
          <w:rFonts w:ascii="Times New Roman" w:hAnsi="Times New Roman" w:cs="Times New Roman"/>
          <w:sz w:val="28"/>
          <w:szCs w:val="28"/>
        </w:rPr>
        <w:t>ин-фраструктуры</w:t>
      </w:r>
      <w:proofErr w:type="spellEnd"/>
      <w:proofErr w:type="gramEnd"/>
      <w:r w:rsidRPr="00B34A86">
        <w:rPr>
          <w:rFonts w:ascii="Times New Roman" w:hAnsi="Times New Roman" w:cs="Times New Roman"/>
          <w:sz w:val="28"/>
          <w:szCs w:val="28"/>
        </w:rPr>
        <w:t xml:space="preserve"> общего образования. Будет внедрен федеральный государственный образовательный стандарт основного общего образования. </w:t>
      </w:r>
    </w:p>
    <w:p w:rsidR="00B34A86" w:rsidRPr="00B34A86" w:rsidRDefault="00B34A86" w:rsidP="00B34A86">
      <w:pPr>
        <w:widowControl w:val="0"/>
        <w:overflowPunct w:val="0"/>
        <w:autoSpaceDE w:val="0"/>
        <w:autoSpaceDN w:val="0"/>
        <w:adjustRightInd w:val="0"/>
        <w:spacing w:line="216" w:lineRule="auto"/>
        <w:ind w:right="20" w:firstLine="709"/>
        <w:jc w:val="both"/>
        <w:rPr>
          <w:rFonts w:ascii="Times New Roman" w:hAnsi="Times New Roman" w:cs="Times New Roman"/>
          <w:sz w:val="28"/>
          <w:szCs w:val="28"/>
        </w:rPr>
      </w:pPr>
      <w:proofErr w:type="gramStart"/>
      <w:r w:rsidRPr="00B34A86">
        <w:rPr>
          <w:rFonts w:ascii="Times New Roman" w:hAnsi="Times New Roman" w:cs="Times New Roman"/>
          <w:sz w:val="28"/>
          <w:szCs w:val="28"/>
        </w:rPr>
        <w:lastRenderedPageBreak/>
        <w:t xml:space="preserve">Серьезное внимание будет уделяться формированию инструментов поддержки особых групп детей в системе образования (одаренные дети, дети </w:t>
      </w:r>
      <w:proofErr w:type="gramEnd"/>
    </w:p>
    <w:p w:rsidR="00B34A86" w:rsidRPr="00B34A86" w:rsidRDefault="00B34A86" w:rsidP="00B34A86">
      <w:pPr>
        <w:widowControl w:val="0"/>
        <w:autoSpaceDE w:val="0"/>
        <w:autoSpaceDN w:val="0"/>
        <w:adjustRightInd w:val="0"/>
        <w:spacing w:line="66" w:lineRule="exact"/>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15" w:lineRule="auto"/>
        <w:jc w:val="both"/>
        <w:rPr>
          <w:rFonts w:ascii="Times New Roman" w:hAnsi="Times New Roman" w:cs="Times New Roman"/>
          <w:sz w:val="28"/>
          <w:szCs w:val="28"/>
        </w:rPr>
      </w:pPr>
      <w:r w:rsidRPr="00B34A86">
        <w:rPr>
          <w:rFonts w:ascii="Times New Roman" w:hAnsi="Times New Roman" w:cs="Times New Roman"/>
          <w:sz w:val="28"/>
          <w:szCs w:val="28"/>
        </w:rPr>
        <w:t>ограниченными возможностями здоровья, дети, находящиеся в трудной жизненной ситуации, дети мигрантов), что позволит сократить разрыв в качестве образования между лучшими и худшими группами учащихся и школ и увеличить при этом численность детей, демонстрирующих высокий уровень достижений.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В сельской местности будут реализованы модели сетевого взаимодействия образовательных организаций и организаций социально-культурной сферы.</w:t>
      </w:r>
    </w:p>
    <w:p w:rsidR="00B34A86" w:rsidRPr="00B34A86" w:rsidRDefault="00B34A86" w:rsidP="00B34A86">
      <w:pPr>
        <w:widowControl w:val="0"/>
        <w:overflowPunct w:val="0"/>
        <w:autoSpaceDE w:val="0"/>
        <w:autoSpaceDN w:val="0"/>
        <w:adjustRightInd w:val="0"/>
        <w:spacing w:line="231"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Все дети с ограниченными возможностями здоровья, которым показано обучение, получат возможность получения общего образования в дистанционной форме или в форме инклюзивного образования и соответствующего </w:t>
      </w:r>
      <w:proofErr w:type="spellStart"/>
      <w:r w:rsidRPr="00B34A86">
        <w:rPr>
          <w:rFonts w:ascii="Times New Roman" w:hAnsi="Times New Roman" w:cs="Times New Roman"/>
          <w:sz w:val="28"/>
          <w:szCs w:val="28"/>
        </w:rPr>
        <w:t>психолого-медико-социального</w:t>
      </w:r>
      <w:proofErr w:type="spellEnd"/>
      <w:r w:rsidRPr="00B34A86">
        <w:rPr>
          <w:rFonts w:ascii="Times New Roman" w:hAnsi="Times New Roman" w:cs="Times New Roman"/>
          <w:sz w:val="28"/>
          <w:szCs w:val="28"/>
        </w:rPr>
        <w:t xml:space="preserve"> сопровождения. </w:t>
      </w:r>
    </w:p>
    <w:p w:rsidR="00B34A86" w:rsidRPr="00B34A86" w:rsidRDefault="00B34A86" w:rsidP="00B34A86">
      <w:pPr>
        <w:widowControl w:val="0"/>
        <w:overflowPunct w:val="0"/>
        <w:autoSpaceDE w:val="0"/>
        <w:autoSpaceDN w:val="0"/>
        <w:adjustRightInd w:val="0"/>
        <w:spacing w:line="231" w:lineRule="auto"/>
        <w:ind w:firstLine="709"/>
        <w:jc w:val="both"/>
        <w:rPr>
          <w:rFonts w:ascii="Times New Roman" w:hAnsi="Times New Roman" w:cs="Times New Roman"/>
          <w:sz w:val="28"/>
          <w:szCs w:val="28"/>
        </w:rPr>
      </w:pPr>
      <w:r w:rsidRPr="00B34A86">
        <w:rPr>
          <w:rFonts w:ascii="Times New Roman" w:hAnsi="Times New Roman" w:cs="Times New Roman"/>
          <w:sz w:val="28"/>
          <w:szCs w:val="28"/>
        </w:rPr>
        <w:t>В организациях общего образования будут созданы условия для реализации федерального государственного образовательного стандарта среднего (</w:t>
      </w:r>
      <w:proofErr w:type="gramStart"/>
      <w:r w:rsidRPr="00B34A86">
        <w:rPr>
          <w:rFonts w:ascii="Times New Roman" w:hAnsi="Times New Roman" w:cs="Times New Roman"/>
          <w:sz w:val="28"/>
          <w:szCs w:val="28"/>
        </w:rPr>
        <w:t xml:space="preserve">полного) </w:t>
      </w:r>
      <w:proofErr w:type="gramEnd"/>
      <w:r w:rsidRPr="00B34A86">
        <w:rPr>
          <w:rFonts w:ascii="Times New Roman" w:hAnsi="Times New Roman" w:cs="Times New Roman"/>
          <w:sz w:val="28"/>
          <w:szCs w:val="28"/>
        </w:rPr>
        <w:t xml:space="preserve">образования, сформирована высокотехнологичная среда, включающая новое поколение цифровых образовательных ресурсов, виртуальных тренажеров и другое. </w:t>
      </w:r>
    </w:p>
    <w:p w:rsidR="00B34A86" w:rsidRPr="00B34A86" w:rsidRDefault="00B34A86" w:rsidP="00B34A86">
      <w:pPr>
        <w:widowControl w:val="0"/>
        <w:overflowPunct w:val="0"/>
        <w:autoSpaceDE w:val="0"/>
        <w:autoSpaceDN w:val="0"/>
        <w:adjustRightInd w:val="0"/>
        <w:spacing w:line="238" w:lineRule="auto"/>
        <w:ind w:left="720"/>
        <w:jc w:val="both"/>
        <w:rPr>
          <w:rFonts w:ascii="Times New Roman" w:hAnsi="Times New Roman" w:cs="Times New Roman"/>
          <w:sz w:val="28"/>
          <w:szCs w:val="28"/>
        </w:rPr>
      </w:pPr>
      <w:r w:rsidRPr="00B34A86">
        <w:rPr>
          <w:rFonts w:ascii="Times New Roman" w:hAnsi="Times New Roman" w:cs="Times New Roman"/>
          <w:sz w:val="28"/>
          <w:szCs w:val="28"/>
        </w:rPr>
        <w:t xml:space="preserve">По итогам реализации подпрограммы к 2020 году: </w:t>
      </w:r>
    </w:p>
    <w:p w:rsidR="00B34A86" w:rsidRPr="00B34A86" w:rsidRDefault="00B34A86" w:rsidP="00B34A86">
      <w:pPr>
        <w:widowControl w:val="0"/>
        <w:autoSpaceDE w:val="0"/>
        <w:autoSpaceDN w:val="0"/>
        <w:adjustRightInd w:val="0"/>
        <w:spacing w:line="66"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23" w:lineRule="auto"/>
        <w:ind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всем обучающимся общеобразовательных организаций будет предоставлена возможность обучаться в соответствии с основными современными требованиями; </w:t>
      </w:r>
    </w:p>
    <w:p w:rsidR="00B34A86" w:rsidRPr="00B34A86" w:rsidRDefault="00B34A86" w:rsidP="00B34A86">
      <w:pPr>
        <w:widowControl w:val="0"/>
        <w:autoSpaceDE w:val="0"/>
        <w:autoSpaceDN w:val="0"/>
        <w:adjustRightInd w:val="0"/>
        <w:spacing w:line="66"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spacing w:line="215" w:lineRule="auto"/>
        <w:ind w:left="720"/>
        <w:jc w:val="both"/>
        <w:rPr>
          <w:rFonts w:ascii="Times New Roman" w:hAnsi="Times New Roman" w:cs="Times New Roman"/>
          <w:sz w:val="28"/>
          <w:szCs w:val="28"/>
        </w:rPr>
      </w:pPr>
      <w:r w:rsidRPr="00B34A86">
        <w:rPr>
          <w:rFonts w:ascii="Times New Roman" w:hAnsi="Times New Roman" w:cs="Times New Roman"/>
          <w:sz w:val="28"/>
          <w:szCs w:val="28"/>
        </w:rPr>
        <w:t xml:space="preserve">все общеобразовательные организации начнут осуществлять обучение </w:t>
      </w:r>
    </w:p>
    <w:p w:rsidR="00B34A86" w:rsidRPr="00B34A86" w:rsidRDefault="00B34A86" w:rsidP="00B34A86">
      <w:pPr>
        <w:widowControl w:val="0"/>
        <w:autoSpaceDE w:val="0"/>
        <w:autoSpaceDN w:val="0"/>
        <w:adjustRightInd w:val="0"/>
        <w:spacing w:line="65" w:lineRule="exact"/>
        <w:jc w:val="both"/>
        <w:rPr>
          <w:rFonts w:ascii="Times New Roman" w:hAnsi="Times New Roman" w:cs="Times New Roman"/>
          <w:sz w:val="28"/>
          <w:szCs w:val="28"/>
        </w:rPr>
      </w:pPr>
    </w:p>
    <w:p w:rsidR="00B34A86" w:rsidRPr="00B34A86" w:rsidRDefault="00B34A86" w:rsidP="00B34A86">
      <w:pPr>
        <w:widowControl w:val="0"/>
        <w:numPr>
          <w:ilvl w:val="0"/>
          <w:numId w:val="6"/>
        </w:numPr>
        <w:tabs>
          <w:tab w:val="clear" w:pos="720"/>
          <w:tab w:val="num" w:pos="252"/>
        </w:tabs>
        <w:overflowPunct w:val="0"/>
        <w:autoSpaceDE w:val="0"/>
        <w:autoSpaceDN w:val="0"/>
        <w:adjustRightInd w:val="0"/>
        <w:spacing w:after="0" w:line="214" w:lineRule="auto"/>
        <w:ind w:left="0" w:firstLine="2"/>
        <w:jc w:val="both"/>
        <w:rPr>
          <w:rFonts w:ascii="Times New Roman" w:hAnsi="Times New Roman" w:cs="Times New Roman"/>
          <w:sz w:val="28"/>
          <w:szCs w:val="28"/>
        </w:rPr>
      </w:pPr>
      <w:proofErr w:type="gramStart"/>
      <w:r w:rsidRPr="00B34A86">
        <w:rPr>
          <w:rFonts w:ascii="Times New Roman" w:hAnsi="Times New Roman" w:cs="Times New Roman"/>
          <w:sz w:val="28"/>
          <w:szCs w:val="28"/>
        </w:rPr>
        <w:t>соответствии</w:t>
      </w:r>
      <w:proofErr w:type="gramEnd"/>
      <w:r w:rsidRPr="00B34A86">
        <w:rPr>
          <w:rFonts w:ascii="Times New Roman" w:hAnsi="Times New Roman" w:cs="Times New Roman"/>
          <w:sz w:val="28"/>
          <w:szCs w:val="28"/>
        </w:rPr>
        <w:t xml:space="preserve"> с федеральным государственным образовательным стандартом общего образования; </w:t>
      </w:r>
    </w:p>
    <w:p w:rsidR="00B34A86" w:rsidRPr="00B34A86" w:rsidRDefault="00B34A86" w:rsidP="00B34A86">
      <w:pPr>
        <w:widowControl w:val="0"/>
        <w:autoSpaceDE w:val="0"/>
        <w:autoSpaceDN w:val="0"/>
        <w:adjustRightInd w:val="0"/>
        <w:spacing w:line="69" w:lineRule="exact"/>
        <w:jc w:val="both"/>
        <w:rPr>
          <w:rFonts w:ascii="Times New Roman" w:hAnsi="Times New Roman" w:cs="Times New Roman"/>
          <w:sz w:val="28"/>
          <w:szCs w:val="28"/>
        </w:rPr>
      </w:pP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xml:space="preserve">сократится разрыв между 20,0 процента школ с лучшими результатами единого государственного экзамена и 20,0 процента школ с худшими </w:t>
      </w:r>
      <w:proofErr w:type="spellStart"/>
      <w:r w:rsidRPr="00B34A86">
        <w:rPr>
          <w:rFonts w:ascii="Times New Roman" w:hAnsi="Times New Roman" w:cs="Times New Roman"/>
          <w:sz w:val="28"/>
          <w:szCs w:val="28"/>
        </w:rPr>
        <w:t>резуль-татами</w:t>
      </w:r>
      <w:proofErr w:type="spellEnd"/>
      <w:r w:rsidRPr="00B34A86">
        <w:rPr>
          <w:rFonts w:ascii="Times New Roman" w:hAnsi="Times New Roman" w:cs="Times New Roman"/>
          <w:sz w:val="28"/>
          <w:szCs w:val="28"/>
        </w:rPr>
        <w:t xml:space="preserve"> единого государственного экзамена за счет улучшения результатов обучения в школах с худшими результатами единого государственного экзамена;</w:t>
      </w:r>
      <w:proofErr w:type="gramEnd"/>
    </w:p>
    <w:p w:rsidR="00B34A86" w:rsidRPr="00B34A86" w:rsidRDefault="00B34A86" w:rsidP="00B34A86">
      <w:pPr>
        <w:widowControl w:val="0"/>
        <w:overflowPunct w:val="0"/>
        <w:autoSpaceDE w:val="0"/>
        <w:autoSpaceDN w:val="0"/>
        <w:adjustRightInd w:val="0"/>
        <w:ind w:firstLine="708"/>
        <w:jc w:val="both"/>
        <w:rPr>
          <w:rFonts w:ascii="Times New Roman" w:hAnsi="Times New Roman" w:cs="Times New Roman"/>
          <w:sz w:val="28"/>
          <w:szCs w:val="28"/>
        </w:rPr>
      </w:pPr>
      <w:r w:rsidRPr="00B34A86">
        <w:rPr>
          <w:rFonts w:ascii="Times New Roman" w:hAnsi="Times New Roman" w:cs="Times New Roman"/>
          <w:sz w:val="28"/>
          <w:szCs w:val="28"/>
        </w:rPr>
        <w:t xml:space="preserve">100  процентов учащихся будут иметь возможность выбора профиля обучения и освоения образовательной программы с использованием форм </w:t>
      </w:r>
      <w:proofErr w:type="spellStart"/>
      <w:proofErr w:type="gramStart"/>
      <w:r w:rsidRPr="00B34A86">
        <w:rPr>
          <w:rFonts w:ascii="Times New Roman" w:hAnsi="Times New Roman" w:cs="Times New Roman"/>
          <w:sz w:val="28"/>
          <w:szCs w:val="28"/>
        </w:rPr>
        <w:t>се-тевого</w:t>
      </w:r>
      <w:proofErr w:type="spellEnd"/>
      <w:proofErr w:type="gramEnd"/>
      <w:r w:rsidRPr="00B34A86">
        <w:rPr>
          <w:rFonts w:ascii="Times New Roman" w:hAnsi="Times New Roman" w:cs="Times New Roman"/>
          <w:sz w:val="28"/>
          <w:szCs w:val="28"/>
        </w:rPr>
        <w:t xml:space="preserve"> и дистанционного образования;</w:t>
      </w:r>
    </w:p>
    <w:p w:rsidR="00B34A86" w:rsidRPr="00B34A86" w:rsidRDefault="00B34A86" w:rsidP="00B34A86">
      <w:pPr>
        <w:widowControl w:val="0"/>
        <w:overflowPunct w:val="0"/>
        <w:autoSpaceDE w:val="0"/>
        <w:autoSpaceDN w:val="0"/>
        <w:adjustRightInd w:val="0"/>
        <w:spacing w:line="215" w:lineRule="auto"/>
        <w:ind w:firstLine="708"/>
        <w:jc w:val="both"/>
        <w:rPr>
          <w:rFonts w:ascii="Times New Roman" w:hAnsi="Times New Roman" w:cs="Times New Roman"/>
          <w:sz w:val="28"/>
          <w:szCs w:val="28"/>
        </w:rPr>
      </w:pPr>
      <w:r w:rsidRPr="00B34A86">
        <w:rPr>
          <w:rFonts w:ascii="Times New Roman" w:hAnsi="Times New Roman" w:cs="Times New Roman"/>
          <w:sz w:val="28"/>
          <w:szCs w:val="28"/>
        </w:rPr>
        <w:t>70 процентов обучающихся по программам общего образования будут участвовать в олимпиадах и конкурсах различного уровня;</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все педагоги и руководители общеобразовательных организаций  пройдут повышение квалификации или профессиональную переподготовку по современным программам обучении.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Профессиональными сообществами педагогов будут реализовываться проекты по повышению квалификации педагогов, разработке и распространению учебно-методического обеспечения, консультированию и наставничеству в отношении образовательных организаций и педагогов.</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Будет завершен переход к эффективному контракту в сфере дошкольного, общего образования и дополнительного образования детей: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общеобразовательных организаций составит не менее 100,0 процента от средней заработной платы по области;</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дошкольных образовательных организаций составит не менее 100,0 процента от средней заработной платы в сфере общего образования в области;</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средняя заработная плата педагогических работников организаций дополнительного образования детей составит не менее 100,0 процента от средней заработной платы в сфере общего образования в области к 2018 году.</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В качестве основных приоритетов является комплексная модернизация системы школьного питания, включающая все аспекты организации качественного, сбалансированного питания: технологические, организационно-управленческие, кадровые, финансово-экономические.</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 xml:space="preserve">Принципиальные изменения в системе оценки качества образования и изменения прозрачности системы образования будут направлены </w:t>
      </w:r>
      <w:proofErr w:type="gramStart"/>
      <w:r w:rsidRPr="00B34A86">
        <w:rPr>
          <w:rFonts w:ascii="Times New Roman" w:hAnsi="Times New Roman" w:cs="Times New Roman"/>
          <w:sz w:val="28"/>
          <w:szCs w:val="28"/>
        </w:rPr>
        <w:t>на</w:t>
      </w:r>
      <w:proofErr w:type="gramEnd"/>
      <w:r w:rsidRPr="00B34A86">
        <w:rPr>
          <w:rFonts w:ascii="Times New Roman" w:hAnsi="Times New Roman" w:cs="Times New Roman"/>
          <w:sz w:val="28"/>
          <w:szCs w:val="28"/>
        </w:rPr>
        <w:t>:</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формирование современной и сбалансированной муниципальной системы оценки качества образования, включающей в себя государственную (итоговую) аттестацию обучающихся, в том числе организацию и проведение единого государственного экзамена, внешние и внутренние мониторинговые обследования обучения и социализации, процедуры оценки результатов обучения на уровне школы;</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введение инструментов оценки и учета разнообразных индивидуальных образовательных достижений обучающихся, направленных на поддержку и повышение результатов обучения;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введение на уровне образовательных организаций прозрачных процедур внутренней оценки (самооценка) для управления качеством образования;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 внедрение </w:t>
      </w:r>
      <w:proofErr w:type="gramStart"/>
      <w:r w:rsidRPr="00B34A86">
        <w:rPr>
          <w:rFonts w:ascii="Times New Roman" w:hAnsi="Times New Roman" w:cs="Times New Roman"/>
          <w:sz w:val="28"/>
          <w:szCs w:val="28"/>
        </w:rPr>
        <w:t>механизмов внешней независимой системы оценки качества работы образовательных организаций</w:t>
      </w:r>
      <w:proofErr w:type="gramEnd"/>
      <w:r w:rsidRPr="00B34A86">
        <w:rPr>
          <w:rFonts w:ascii="Times New Roman" w:hAnsi="Times New Roman" w:cs="Times New Roman"/>
          <w:sz w:val="28"/>
          <w:szCs w:val="28"/>
        </w:rPr>
        <w:t xml:space="preserve"> с участием общественности и </w:t>
      </w:r>
      <w:r w:rsidRPr="00B34A86">
        <w:rPr>
          <w:rFonts w:ascii="Times New Roman" w:hAnsi="Times New Roman" w:cs="Times New Roman"/>
          <w:sz w:val="28"/>
          <w:szCs w:val="28"/>
        </w:rPr>
        <w:lastRenderedPageBreak/>
        <w:t>работодателей;</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системы сбора и анализа информации об индивидуальных образовательных достижениях, о результатах деятельности образовательных организаций, дающей возможность ее использования для подготовки аналитики и информирования общественности.</w:t>
      </w:r>
    </w:p>
    <w:p w:rsidR="00B34A86" w:rsidRPr="00B34A86" w:rsidRDefault="00B34A86" w:rsidP="00B34A86">
      <w:pPr>
        <w:pStyle w:val="affff3"/>
        <w:ind w:firstLine="720"/>
        <w:jc w:val="both"/>
        <w:rPr>
          <w:rFonts w:ascii="Times New Roman" w:hAnsi="Times New Roman" w:cs="Times New Roman"/>
          <w:sz w:val="28"/>
          <w:szCs w:val="28"/>
        </w:rPr>
      </w:pPr>
    </w:p>
    <w:p w:rsidR="00B34A86" w:rsidRPr="00B34A86" w:rsidRDefault="00B34A86" w:rsidP="00B34A86">
      <w:pPr>
        <w:widowControl w:val="0"/>
        <w:tabs>
          <w:tab w:val="num" w:pos="1040"/>
        </w:tabs>
        <w:autoSpaceDE w:val="0"/>
        <w:autoSpaceDN w:val="0"/>
        <w:adjustRightInd w:val="0"/>
        <w:jc w:val="both"/>
        <w:rPr>
          <w:rFonts w:ascii="Times New Roman" w:hAnsi="Times New Roman" w:cs="Times New Roman"/>
          <w:b/>
          <w:sz w:val="28"/>
          <w:szCs w:val="28"/>
        </w:rPr>
      </w:pPr>
      <w:r w:rsidRPr="00B34A86">
        <w:rPr>
          <w:rFonts w:ascii="Times New Roman" w:hAnsi="Times New Roman" w:cs="Times New Roman"/>
          <w:b/>
          <w:sz w:val="28"/>
          <w:szCs w:val="28"/>
        </w:rPr>
        <w:t>3. Цели, задачи, показатели (индикаторы) и результаты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
          <w:sz w:val="28"/>
          <w:szCs w:val="28"/>
        </w:rPr>
        <w:t xml:space="preserve">            </w:t>
      </w:r>
      <w:r w:rsidRPr="00B34A86">
        <w:rPr>
          <w:rFonts w:ascii="Times New Roman" w:hAnsi="Times New Roman" w:cs="Times New Roman"/>
          <w:sz w:val="28"/>
          <w:szCs w:val="28"/>
        </w:rPr>
        <w:t>Целью Подпрограммы является  создание в системе общего образования равных возможностей для современного качественного образования и позитивной социализации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 формирование образовательной сети и  </w:t>
      </w:r>
      <w:proofErr w:type="spellStart"/>
      <w:r w:rsidRPr="00B34A86">
        <w:rPr>
          <w:rFonts w:ascii="Times New Roman" w:hAnsi="Times New Roman" w:cs="Times New Roman"/>
          <w:sz w:val="28"/>
          <w:szCs w:val="28"/>
        </w:rPr>
        <w:t>финанансово</w:t>
      </w:r>
      <w:proofErr w:type="spellEnd"/>
      <w:r w:rsidRPr="00B34A86">
        <w:rPr>
          <w:rFonts w:ascii="Times New Roman" w:hAnsi="Times New Roman" w:cs="Times New Roman"/>
          <w:sz w:val="28"/>
          <w:szCs w:val="28"/>
        </w:rPr>
        <w:t xml:space="preserve"> -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xml:space="preserve">, обеспечивающих равный доступ населения к услугам  общего образования; </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безопасных условий пребывания детей в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 </w:t>
      </w:r>
    </w:p>
    <w:p w:rsidR="00B34A86" w:rsidRPr="00B34A86" w:rsidRDefault="00B34A86" w:rsidP="00B34A86">
      <w:pPr>
        <w:tabs>
          <w:tab w:val="left" w:pos="0"/>
        </w:tabs>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w:t>
      </w:r>
    </w:p>
    <w:p w:rsidR="00B34A86" w:rsidRPr="00B34A86" w:rsidRDefault="00B34A86" w:rsidP="00B34A86">
      <w:pPr>
        <w:tabs>
          <w:tab w:val="left" w:pos="0"/>
        </w:tabs>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B34A86" w:rsidRPr="00B34A86" w:rsidRDefault="00B34A86" w:rsidP="00B34A86">
      <w:pPr>
        <w:tabs>
          <w:tab w:val="left" w:pos="0"/>
        </w:tabs>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w:t>
      </w:r>
      <w:r w:rsidRPr="00B34A86">
        <w:rPr>
          <w:rFonts w:ascii="Times New Roman" w:hAnsi="Times New Roman" w:cs="Times New Roman"/>
          <w:kern w:val="1"/>
          <w:sz w:val="28"/>
          <w:szCs w:val="28"/>
        </w:rPr>
        <w:t xml:space="preserve"> создание эффективной системы школьного питания, ориентированной на укрепление здоровья учащихся общеобразовательных организаций посредством повышения качества и безопасности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xml:space="preserve">- </w:t>
      </w:r>
      <w:r w:rsidRPr="00B34A86">
        <w:rPr>
          <w:rFonts w:ascii="Times New Roman" w:hAnsi="Times New Roman" w:cs="Times New Roman"/>
          <w:color w:val="000000"/>
          <w:kern w:val="1"/>
          <w:sz w:val="28"/>
          <w:szCs w:val="28"/>
        </w:rPr>
        <w:t>совершенствование системы управления организацией школьного питания;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модернизация материально-технической базы пищеблоков общеобразовательных организаций;</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lastRenderedPageBreak/>
        <w:t>- обеспечение качественного и сбалансированного школьного питания в соответствии с возрастными и физиологическими потребностями учащихся в пищевых веществах и энергии;</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kern w:val="1"/>
          <w:sz w:val="28"/>
          <w:szCs w:val="28"/>
        </w:rPr>
        <w:t>- обеспечение организационно-просветительской работы по формированию культуры здорового питания среди участников образовательного процесса, совершенствование системы управления;</w:t>
      </w:r>
    </w:p>
    <w:p w:rsidR="00B34A86" w:rsidRPr="00B34A86" w:rsidRDefault="00B34A86" w:rsidP="00B34A86">
      <w:pPr>
        <w:ind w:firstLine="709"/>
        <w:jc w:val="both"/>
        <w:rPr>
          <w:rFonts w:ascii="Times New Roman" w:hAnsi="Times New Roman" w:cs="Times New Roman"/>
          <w:kern w:val="1"/>
          <w:sz w:val="28"/>
          <w:szCs w:val="28"/>
        </w:rPr>
      </w:pPr>
      <w:r w:rsidRPr="00B34A86">
        <w:rPr>
          <w:rFonts w:ascii="Times New Roman" w:hAnsi="Times New Roman" w:cs="Times New Roman"/>
          <w:sz w:val="28"/>
          <w:szCs w:val="28"/>
        </w:rPr>
        <w:t>-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w:t>
      </w:r>
    </w:p>
    <w:p w:rsidR="00B34A86" w:rsidRPr="00B34A86" w:rsidRDefault="00B34A86" w:rsidP="00B34A86">
      <w:pPr>
        <w:pStyle w:val="affff3"/>
        <w:ind w:firstLine="709"/>
        <w:jc w:val="both"/>
        <w:rPr>
          <w:rFonts w:ascii="Times New Roman" w:hAnsi="Times New Roman" w:cs="Times New Roman"/>
          <w:sz w:val="28"/>
          <w:szCs w:val="28"/>
        </w:rPr>
      </w:pPr>
      <w:r w:rsidRPr="00B34A86">
        <w:rPr>
          <w:rFonts w:ascii="Times New Roman" w:hAnsi="Times New Roman" w:cs="Times New Roman"/>
          <w:sz w:val="28"/>
          <w:szCs w:val="28"/>
        </w:rPr>
        <w:t>- обеспечение современного уровня надежности и технологичности процедур оценки качества образовательных результатов;</w:t>
      </w:r>
    </w:p>
    <w:p w:rsidR="00B34A86" w:rsidRPr="00B34A86" w:rsidRDefault="00B34A86" w:rsidP="00B34A86">
      <w:pPr>
        <w:pStyle w:val="affff3"/>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культуры оценки качества образования на муниципальном уровне, а также на уровне образовательных организаций через повышение квалификации кадров системы образования в области педагогических измерений, анализа и использования результатов оценочных процедур.</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создание системы мониторингов качества образовательных результатов и факторов, на них влияющих, включая исследования по социализации обучающихся;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обеспечение максимально возможной прозрачности и доступности информации о системе образования, качестве работы отдельных организаций;</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с участием </w:t>
      </w:r>
      <w:proofErr w:type="gramStart"/>
      <w:r w:rsidRPr="00B34A86">
        <w:rPr>
          <w:rFonts w:ascii="Times New Roman" w:hAnsi="Times New Roman" w:cs="Times New Roman"/>
          <w:sz w:val="28"/>
          <w:szCs w:val="28"/>
        </w:rPr>
        <w:t>общественности независимой системы оценки качества работы образовательных организаций</w:t>
      </w:r>
      <w:proofErr w:type="gramEnd"/>
      <w:r w:rsidRPr="00B34A86">
        <w:rPr>
          <w:rFonts w:ascii="Times New Roman" w:hAnsi="Times New Roman" w:cs="Times New Roman"/>
          <w:sz w:val="28"/>
          <w:szCs w:val="28"/>
        </w:rPr>
        <w:t xml:space="preserve"> и введение публичных рейтингов их деятельности;</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 развитие систем оценки качества образования на уровне образовательных организаций, ориентированных на формирующее оценивание и учет индивидуального прогресса обучающихся, включающих как их учебные, так и внеучебные достижения;</w:t>
      </w:r>
    </w:p>
    <w:p w:rsidR="00B34A86" w:rsidRPr="00B34A86" w:rsidRDefault="00B34A86" w:rsidP="00B34A86">
      <w:pPr>
        <w:pStyle w:val="affff3"/>
        <w:ind w:firstLine="720"/>
        <w:jc w:val="both"/>
        <w:rPr>
          <w:rFonts w:ascii="Times New Roman" w:hAnsi="Times New Roman" w:cs="Times New Roman"/>
          <w:sz w:val="28"/>
          <w:szCs w:val="28"/>
        </w:rPr>
      </w:pPr>
      <w:r w:rsidRPr="00B34A86">
        <w:rPr>
          <w:rFonts w:ascii="Times New Roman" w:hAnsi="Times New Roman" w:cs="Times New Roman"/>
          <w:sz w:val="28"/>
          <w:szCs w:val="28"/>
        </w:rPr>
        <w:t>Целевые показатели (индикаторы)</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w:t>
      </w:r>
    </w:p>
    <w:p w:rsidR="00B34A86" w:rsidRPr="00B34A86" w:rsidRDefault="00B34A86" w:rsidP="00B34A86">
      <w:pPr>
        <w:widowControl w:val="0"/>
        <w:autoSpaceDE w:val="0"/>
        <w:autoSpaceDN w:val="0"/>
        <w:adjustRightInd w:val="0"/>
        <w:ind w:firstLine="709"/>
        <w:rPr>
          <w:rFonts w:ascii="Times New Roman" w:hAnsi="Times New Roman" w:cs="Times New Roman"/>
          <w:sz w:val="28"/>
          <w:szCs w:val="28"/>
        </w:rPr>
      </w:pPr>
      <w:r w:rsidRPr="00B34A86">
        <w:rPr>
          <w:rFonts w:ascii="Times New Roman" w:hAnsi="Times New Roman" w:cs="Times New Roman"/>
          <w:sz w:val="28"/>
          <w:szCs w:val="28"/>
        </w:rPr>
        <w:t>-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widowControl w:val="0"/>
        <w:tabs>
          <w:tab w:val="num" w:pos="1040"/>
        </w:tabs>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 отношение среднего балла ЕГЭ (в расчёте на 1 предмет) в 25 процентах школ с лучшими результатами ЕГЭ к среднему баллу  (в расчёте на 1 предмет) в 25 процентах школ с худшими результатами; </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B34A86">
      <w:pPr>
        <w:widowControl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color w:val="000000"/>
          <w:sz w:val="28"/>
          <w:szCs w:val="28"/>
        </w:rPr>
        <w:lastRenderedPageBreak/>
        <w:t xml:space="preserve">- </w:t>
      </w: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охвата двухразовым горячим питанием  обучающихся образовательных организаций;</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количество общеобразовательных организаций, в которых отремонтированы спортивные залы;</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доли учащихся, занимающихся физической культурой и спортом во внеурочное время  (по каждому уровню образования), за исключением дошкольного образования;</w:t>
      </w:r>
    </w:p>
    <w:p w:rsidR="00B34A86" w:rsidRPr="00B34A86" w:rsidRDefault="00B34A86" w:rsidP="00B34A86">
      <w:pPr>
        <w:ind w:firstLine="709"/>
        <w:rPr>
          <w:rFonts w:ascii="Times New Roman" w:hAnsi="Times New Roman" w:cs="Times New Roman"/>
          <w:sz w:val="28"/>
          <w:szCs w:val="28"/>
        </w:rPr>
      </w:pPr>
      <w:r w:rsidRPr="00B34A86">
        <w:rPr>
          <w:rFonts w:ascii="Times New Roman" w:hAnsi="Times New Roman" w:cs="Times New Roman"/>
          <w:sz w:val="28"/>
          <w:szCs w:val="28"/>
        </w:rPr>
        <w:t>- увеличение количества школьных спортивных клубов, созданных в общеобразовательных организациях для занятий физической культурой и спортом.</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IV</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rPr>
          <w:rFonts w:ascii="Times New Roman" w:hAnsi="Times New Roman" w:cs="Times New Roman"/>
          <w:b/>
          <w:sz w:val="28"/>
          <w:szCs w:val="28"/>
        </w:rPr>
      </w:pPr>
      <w:r w:rsidRPr="00B34A86">
        <w:rPr>
          <w:rFonts w:ascii="Times New Roman" w:hAnsi="Times New Roman" w:cs="Times New Roman"/>
          <w:b/>
          <w:sz w:val="28"/>
          <w:szCs w:val="28"/>
        </w:rPr>
        <w:t>1.Развитие общего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1.1.Обеспечение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общеобразовательных организациях </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1.2.Содействие в создании условий для обеспечения образовательного пр</w:t>
      </w:r>
      <w:r w:rsidRPr="00B34A86">
        <w:rPr>
          <w:rFonts w:ascii="Times New Roman" w:hAnsi="Times New Roman" w:cs="Times New Roman"/>
          <w:sz w:val="28"/>
          <w:szCs w:val="28"/>
        </w:rPr>
        <w:t>о</w:t>
      </w:r>
      <w:r w:rsidRPr="00B34A86">
        <w:rPr>
          <w:rFonts w:ascii="Times New Roman" w:hAnsi="Times New Roman" w:cs="Times New Roman"/>
          <w:sz w:val="28"/>
          <w:szCs w:val="28"/>
        </w:rPr>
        <w:t>цесса в общеобразовательных орг</w:t>
      </w:r>
      <w:r w:rsidRPr="00B34A86">
        <w:rPr>
          <w:rFonts w:ascii="Times New Roman" w:hAnsi="Times New Roman" w:cs="Times New Roman"/>
          <w:sz w:val="28"/>
          <w:szCs w:val="28"/>
        </w:rPr>
        <w:t>а</w:t>
      </w:r>
      <w:r w:rsidRPr="00B34A86">
        <w:rPr>
          <w:rFonts w:ascii="Times New Roman" w:hAnsi="Times New Roman" w:cs="Times New Roman"/>
          <w:sz w:val="28"/>
          <w:szCs w:val="28"/>
        </w:rPr>
        <w:t>низациях</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1.3.Развитие инфр</w:t>
      </w:r>
      <w:r w:rsidRPr="00B34A86">
        <w:rPr>
          <w:rFonts w:ascii="Times New Roman" w:hAnsi="Times New Roman" w:cs="Times New Roman"/>
          <w:sz w:val="28"/>
          <w:szCs w:val="28"/>
        </w:rPr>
        <w:t>а</w:t>
      </w:r>
      <w:r w:rsidRPr="00B34A86">
        <w:rPr>
          <w:rFonts w:ascii="Times New Roman" w:hAnsi="Times New Roman" w:cs="Times New Roman"/>
          <w:sz w:val="28"/>
          <w:szCs w:val="28"/>
        </w:rPr>
        <w:t>структуры общего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1.4.Обеспечение обучающихся  общеобразовательных организаций школьными уче</w:t>
      </w:r>
      <w:r w:rsidRPr="00B34A86">
        <w:rPr>
          <w:rFonts w:ascii="Times New Roman" w:hAnsi="Times New Roman" w:cs="Times New Roman"/>
          <w:sz w:val="28"/>
          <w:szCs w:val="28"/>
        </w:rPr>
        <w:t>б</w:t>
      </w:r>
      <w:r w:rsidRPr="00B34A86">
        <w:rPr>
          <w:rFonts w:ascii="Times New Roman" w:hAnsi="Times New Roman" w:cs="Times New Roman"/>
          <w:sz w:val="28"/>
          <w:szCs w:val="28"/>
        </w:rPr>
        <w:t>никами</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1.5.Создание условий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общеобразовател</w:t>
      </w:r>
      <w:r w:rsidRPr="00B34A86">
        <w:rPr>
          <w:rFonts w:ascii="Times New Roman" w:hAnsi="Times New Roman" w:cs="Times New Roman"/>
          <w:sz w:val="28"/>
          <w:szCs w:val="28"/>
        </w:rPr>
        <w:t>ь</w:t>
      </w:r>
      <w:r w:rsidRPr="00B34A86">
        <w:rPr>
          <w:rFonts w:ascii="Times New Roman" w:hAnsi="Times New Roman" w:cs="Times New Roman"/>
          <w:sz w:val="28"/>
          <w:szCs w:val="28"/>
        </w:rPr>
        <w:t>ных организаций для занятий физической культурой и спортом</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bCs/>
          <w:sz w:val="28"/>
          <w:szCs w:val="28"/>
        </w:rPr>
        <w:t>1.6.Формирование и развитие муниципальной системы оценки качества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Cs/>
          <w:color w:val="000000"/>
          <w:sz w:val="28"/>
          <w:szCs w:val="28"/>
        </w:rPr>
        <w:t>1.7.Развитие механизмов обратной связи и поддержки потребителя в образовании как части муниципальной системы оценки качества образования</w:t>
      </w:r>
      <w:r w:rsidRPr="00B34A86">
        <w:rPr>
          <w:rFonts w:ascii="Times New Roman" w:hAnsi="Times New Roman" w:cs="Times New Roman"/>
          <w:sz w:val="28"/>
          <w:szCs w:val="28"/>
        </w:rPr>
        <w:t xml:space="preserve">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1.8. Осуществление оздоровл</w:t>
      </w:r>
      <w:r w:rsidRPr="00B34A86">
        <w:rPr>
          <w:rFonts w:ascii="Times New Roman" w:hAnsi="Times New Roman" w:cs="Times New Roman"/>
          <w:sz w:val="28"/>
          <w:szCs w:val="28"/>
        </w:rPr>
        <w:t>е</w:t>
      </w:r>
      <w:r w:rsidRPr="00B34A86">
        <w:rPr>
          <w:rFonts w:ascii="Times New Roman" w:hAnsi="Times New Roman" w:cs="Times New Roman"/>
          <w:sz w:val="28"/>
          <w:szCs w:val="28"/>
        </w:rPr>
        <w:t>ния, отдыха детей</w:t>
      </w:r>
    </w:p>
    <w:p w:rsidR="00B34A86" w:rsidRPr="00B34A86" w:rsidRDefault="00B34A86" w:rsidP="00B34A86">
      <w:pPr>
        <w:jc w:val="both"/>
        <w:rPr>
          <w:rFonts w:ascii="Times New Roman" w:hAnsi="Times New Roman" w:cs="Times New Roman"/>
          <w:b/>
          <w:bCs/>
          <w:color w:val="000000"/>
          <w:sz w:val="28"/>
          <w:szCs w:val="28"/>
        </w:rPr>
      </w:pPr>
      <w:r w:rsidRPr="00B34A86">
        <w:rPr>
          <w:rFonts w:ascii="Times New Roman" w:hAnsi="Times New Roman" w:cs="Times New Roman"/>
          <w:b/>
          <w:sz w:val="28"/>
          <w:szCs w:val="28"/>
        </w:rPr>
        <w:t>2.Совершенствование  организации питания учащихся в общеобразовательных организациях</w:t>
      </w:r>
    </w:p>
    <w:p w:rsidR="00B34A86" w:rsidRPr="00B34A86" w:rsidRDefault="00B34A86" w:rsidP="00B34A86">
      <w:pPr>
        <w:jc w:val="both"/>
        <w:rPr>
          <w:rFonts w:ascii="Times New Roman" w:hAnsi="Times New Roman" w:cs="Times New Roman"/>
          <w:bCs/>
          <w:sz w:val="28"/>
          <w:szCs w:val="28"/>
        </w:rPr>
      </w:pPr>
      <w:r w:rsidRPr="00B34A86">
        <w:rPr>
          <w:rFonts w:ascii="Times New Roman" w:hAnsi="Times New Roman" w:cs="Times New Roman"/>
          <w:sz w:val="28"/>
          <w:szCs w:val="28"/>
        </w:rPr>
        <w:t>2.1.Совершенствование системы управления организацией школьного питания</w:t>
      </w:r>
    </w:p>
    <w:p w:rsidR="00B34A86" w:rsidRPr="00B34A86" w:rsidRDefault="00B34A86" w:rsidP="00B34A86">
      <w:pPr>
        <w:jc w:val="both"/>
        <w:rPr>
          <w:rFonts w:ascii="Times New Roman" w:hAnsi="Times New Roman" w:cs="Times New Roman"/>
          <w:bCs/>
          <w:color w:val="000000"/>
          <w:sz w:val="28"/>
          <w:szCs w:val="28"/>
        </w:rPr>
      </w:pPr>
      <w:r w:rsidRPr="00B34A86">
        <w:rPr>
          <w:rFonts w:ascii="Times New Roman" w:hAnsi="Times New Roman" w:cs="Times New Roman"/>
          <w:sz w:val="28"/>
          <w:szCs w:val="28"/>
        </w:rPr>
        <w:t>2.2.Модернизация материально-технической базы пищеблоков</w:t>
      </w:r>
    </w:p>
    <w:p w:rsidR="00B34A86" w:rsidRPr="00B34A86" w:rsidRDefault="00B34A86" w:rsidP="00B34A86">
      <w:pPr>
        <w:jc w:val="both"/>
        <w:rPr>
          <w:rFonts w:ascii="Times New Roman" w:hAnsi="Times New Roman" w:cs="Times New Roman"/>
          <w:bCs/>
          <w:color w:val="000000"/>
          <w:sz w:val="28"/>
          <w:szCs w:val="28"/>
        </w:rPr>
      </w:pPr>
      <w:r w:rsidRPr="00B34A86">
        <w:rPr>
          <w:rFonts w:ascii="Times New Roman" w:hAnsi="Times New Roman" w:cs="Times New Roman"/>
          <w:sz w:val="28"/>
          <w:szCs w:val="28"/>
        </w:rPr>
        <w:t>2.3.Обеспечение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2.4.Обеспечение организационно-просветительской работы по формированию культуры  здорового питания среди участников образовательного процесса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w:t>
      </w:r>
      <w:r w:rsidRPr="00B34A86">
        <w:rPr>
          <w:rFonts w:ascii="Times New Roman" w:hAnsi="Times New Roman" w:cs="Times New Roman"/>
          <w:b/>
          <w:sz w:val="28"/>
          <w:szCs w:val="28"/>
        </w:rPr>
        <w:t>Создание безопасных условий пребывания детей в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3.1.Проведение капитального и противоаварийного ремонта в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3.2.Реконструкция  образовательных организаций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3.3.Повышение уровня антитеррористической безопасности (материально-техническое и кадровое обеспечение)</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3.4.Создание условий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общеобразовател</w:t>
      </w:r>
      <w:r w:rsidRPr="00B34A86">
        <w:rPr>
          <w:rFonts w:ascii="Times New Roman" w:hAnsi="Times New Roman" w:cs="Times New Roman"/>
          <w:sz w:val="28"/>
          <w:szCs w:val="28"/>
        </w:rPr>
        <w:t>ь</w:t>
      </w:r>
      <w:r w:rsidRPr="00B34A86">
        <w:rPr>
          <w:rFonts w:ascii="Times New Roman" w:hAnsi="Times New Roman" w:cs="Times New Roman"/>
          <w:sz w:val="28"/>
          <w:szCs w:val="28"/>
        </w:rPr>
        <w:t>ных организаций для занятий физической культурой и спортом</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3.5.Создание условий для инклюзивного образования детей- инвалидов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3.6.Создание универсальной </w:t>
      </w:r>
      <w:proofErr w:type="spellStart"/>
      <w:r w:rsidRPr="00B34A86">
        <w:rPr>
          <w:rFonts w:ascii="Times New Roman" w:hAnsi="Times New Roman" w:cs="Times New Roman"/>
          <w:sz w:val="28"/>
          <w:szCs w:val="28"/>
        </w:rPr>
        <w:t>безбарьерной</w:t>
      </w:r>
      <w:proofErr w:type="spellEnd"/>
      <w:r w:rsidRPr="00B34A86">
        <w:rPr>
          <w:rFonts w:ascii="Times New Roman" w:hAnsi="Times New Roman" w:cs="Times New Roman"/>
          <w:sz w:val="28"/>
          <w:szCs w:val="28"/>
        </w:rPr>
        <w:t xml:space="preserve"> среды для инклюзивного образования детей- инвалидов («доступная среда»)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3.7.Создание условий для  инклюзивного образования детей с ограниченными возможностями здоровья</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4.Выявление, поддержка и сопровождение  талантливых  детей</w:t>
      </w:r>
    </w:p>
    <w:p w:rsidR="00B34A86" w:rsidRPr="00B34A86" w:rsidRDefault="00B34A86" w:rsidP="00B34A86">
      <w:pPr>
        <w:widowControl w:val="0"/>
        <w:autoSpaceDE w:val="0"/>
        <w:autoSpaceDN w:val="0"/>
        <w:adjustRightInd w:val="0"/>
        <w:jc w:val="both"/>
        <w:rPr>
          <w:rFonts w:ascii="Times New Roman" w:hAnsi="Times New Roman" w:cs="Times New Roman"/>
          <w:b/>
          <w:sz w:val="28"/>
          <w:szCs w:val="28"/>
        </w:rPr>
      </w:pPr>
      <w:r w:rsidRPr="00B34A86">
        <w:rPr>
          <w:rFonts w:ascii="Times New Roman" w:hAnsi="Times New Roman" w:cs="Times New Roman"/>
          <w:b/>
          <w:sz w:val="28"/>
          <w:szCs w:val="28"/>
        </w:rPr>
        <w:t>5.Развитие кадрового потенциала системы общего образования детей</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5.1.Оптимизация структуры и совершенствование организации профессиональной подготовки, переподготовки, повышения квалификации педагогических кадров</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5.2.Развитие и совершенствование системы непрерывного педагогического </w:t>
      </w:r>
      <w:r w:rsidRPr="00B34A86">
        <w:rPr>
          <w:rFonts w:ascii="Times New Roman" w:hAnsi="Times New Roman" w:cs="Times New Roman"/>
          <w:sz w:val="28"/>
          <w:szCs w:val="28"/>
        </w:rPr>
        <w:lastRenderedPageBreak/>
        <w:t>образования</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5.3.Поощрение лучших педагогических работников и лучших образовательных организаций</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5.4.Социальная поддержка педагогических кадров</w:t>
      </w: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p>
    <w:p w:rsidR="00B34A86" w:rsidRPr="00B34A86" w:rsidRDefault="00B34A86" w:rsidP="00B34A86">
      <w:pPr>
        <w:rPr>
          <w:rFonts w:ascii="Times New Roman" w:hAnsi="Times New Roman" w:cs="Times New Roman"/>
          <w:b/>
          <w:bCs/>
          <w:color w:val="000000"/>
          <w:sz w:val="28"/>
          <w:szCs w:val="28"/>
        </w:rPr>
      </w:pPr>
    </w:p>
    <w:p w:rsidR="00B34A86" w:rsidRPr="00B34A86" w:rsidRDefault="00B34A86" w:rsidP="00B34A86">
      <w:pPr>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t>Подпрограмма</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Cs/>
          <w:color w:val="000000"/>
          <w:sz w:val="28"/>
          <w:szCs w:val="28"/>
        </w:rPr>
        <w:t>«</w:t>
      </w:r>
      <w:hyperlink w:anchor="sub_222" w:history="1">
        <w:r w:rsidRPr="00B34A86">
          <w:rPr>
            <w:rStyle w:val="a4"/>
            <w:rFonts w:ascii="Times New Roman" w:hAnsi="Times New Roman"/>
            <w:bCs w:val="0"/>
            <w:color w:val="000000"/>
            <w:sz w:val="28"/>
            <w:szCs w:val="28"/>
          </w:rPr>
          <w:t>Развитие дошкольного образования детей»</w:t>
        </w:r>
      </w:hyperlink>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color w:val="000000"/>
          <w:sz w:val="28"/>
          <w:szCs w:val="28"/>
        </w:rPr>
        <w:t>Паспорт подпрограммы</w:t>
      </w:r>
      <w:r w:rsidRPr="00B34A86">
        <w:rPr>
          <w:rFonts w:ascii="Times New Roman" w:hAnsi="Times New Roman" w:cs="Times New Roman"/>
          <w:bCs/>
          <w:color w:val="000000"/>
          <w:sz w:val="28"/>
          <w:szCs w:val="28"/>
        </w:rPr>
        <w:t xml:space="preserve"> </w:t>
      </w:r>
      <w:hyperlink w:anchor="sub_222" w:history="1">
        <w:r w:rsidRPr="00B34A86">
          <w:rPr>
            <w:rStyle w:val="a4"/>
            <w:rFonts w:ascii="Times New Roman" w:hAnsi="Times New Roman"/>
            <w:bCs w:val="0"/>
            <w:color w:val="000000"/>
            <w:sz w:val="28"/>
            <w:szCs w:val="28"/>
          </w:rPr>
          <w:t>«Развитие дошкольного образования детей»</w:t>
        </w:r>
      </w:hyperlink>
    </w:p>
    <w:tbl>
      <w:tblPr>
        <w:tblW w:w="9790" w:type="dxa"/>
        <w:tblInd w:w="-442" w:type="dxa"/>
        <w:tblLayout w:type="fixed"/>
        <w:tblLook w:val="0000"/>
      </w:tblPr>
      <w:tblGrid>
        <w:gridCol w:w="4008"/>
        <w:gridCol w:w="5782"/>
      </w:tblGrid>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Ответственный исполнитель  Подпрограммы</w:t>
            </w:r>
          </w:p>
        </w:tc>
        <w:tc>
          <w:tcPr>
            <w:tcW w:w="5782" w:type="dxa"/>
          </w:tcPr>
          <w:p w:rsidR="00B34A86" w:rsidRPr="00B34A86" w:rsidRDefault="00B34A86" w:rsidP="005416DC">
            <w:pPr>
              <w:ind w:firstLine="13"/>
              <w:jc w:val="both"/>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Тюльганского района</w:t>
            </w:r>
          </w:p>
          <w:p w:rsidR="00B34A86" w:rsidRPr="00B34A86" w:rsidRDefault="00B34A86" w:rsidP="005416DC">
            <w:pPr>
              <w:rPr>
                <w:rFonts w:ascii="Times New Roman" w:hAnsi="Times New Roman" w:cs="Times New Roman"/>
                <w:sz w:val="28"/>
                <w:szCs w:val="28"/>
              </w:rPr>
            </w:pP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Основная цель  Подпрограммы </w:t>
            </w:r>
          </w:p>
          <w:p w:rsidR="00B34A86" w:rsidRPr="00B34A86" w:rsidRDefault="00B34A86" w:rsidP="005416DC">
            <w:pPr>
              <w:rPr>
                <w:rFonts w:ascii="Times New Roman" w:hAnsi="Times New Roman" w:cs="Times New Roman"/>
                <w:sz w:val="28"/>
                <w:szCs w:val="28"/>
              </w:rPr>
            </w:pPr>
          </w:p>
        </w:tc>
        <w:tc>
          <w:tcPr>
            <w:tcW w:w="5782"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w:t>
            </w:r>
          </w:p>
        </w:tc>
      </w:tr>
      <w:tr w:rsidR="00B34A86" w:rsidRPr="00B34A86" w:rsidTr="005416DC">
        <w:trPr>
          <w:trHeight w:val="80"/>
        </w:trPr>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Основные задачи Подпрограммы</w:t>
            </w:r>
          </w:p>
        </w:tc>
        <w:tc>
          <w:tcPr>
            <w:tcW w:w="5782" w:type="dxa"/>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1.Формирование образовательной сети и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дошкольного образования;</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lastRenderedPageBreak/>
              <w:t>2.Обеспечение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3.</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xml:space="preserve">Создание </w:t>
            </w:r>
            <w:r w:rsidRPr="00B34A86">
              <w:rPr>
                <w:rFonts w:ascii="Times New Roman" w:hAnsi="Times New Roman" w:cs="Times New Roman"/>
                <w:bCs/>
                <w:sz w:val="28"/>
                <w:szCs w:val="28"/>
              </w:rPr>
              <w:t>безопасных условий</w:t>
            </w:r>
            <w:r w:rsidRPr="00B34A86">
              <w:rPr>
                <w:rFonts w:ascii="Times New Roman" w:hAnsi="Times New Roman" w:cs="Times New Roman"/>
                <w:sz w:val="28"/>
                <w:szCs w:val="28"/>
              </w:rPr>
              <w:t xml:space="preserve"> пребывания детей в дошкольных образовательных организациях района;</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xml:space="preserve">4. Обеспечение </w:t>
            </w:r>
            <w:r w:rsidRPr="00B34A86">
              <w:rPr>
                <w:rFonts w:ascii="Times New Roman" w:hAnsi="Times New Roman" w:cs="Times New Roman"/>
                <w:bCs/>
                <w:sz w:val="28"/>
                <w:szCs w:val="28"/>
              </w:rPr>
              <w:t>системной работы по формированию экономических ресурсов</w:t>
            </w:r>
            <w:r w:rsidRPr="00B34A86">
              <w:rPr>
                <w:rFonts w:ascii="Times New Roman" w:hAnsi="Times New Roman" w:cs="Times New Roman"/>
                <w:sz w:val="28"/>
                <w:szCs w:val="28"/>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5. Организация работы </w:t>
            </w:r>
            <w:r w:rsidRPr="00B34A86">
              <w:rPr>
                <w:rFonts w:ascii="Times New Roman" w:hAnsi="Times New Roman" w:cs="Times New Roman"/>
                <w:bCs/>
                <w:sz w:val="28"/>
                <w:szCs w:val="28"/>
              </w:rPr>
              <w:t>по диссеминации позитивного опыта</w:t>
            </w: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России, региона, дошкольных учреждений района</w:t>
            </w:r>
            <w:r w:rsidRPr="00B34A86">
              <w:rPr>
                <w:rFonts w:ascii="Times New Roman" w:hAnsi="Times New Roman" w:cs="Times New Roman"/>
                <w:sz w:val="28"/>
                <w:szCs w:val="28"/>
              </w:rPr>
              <w:t xml:space="preserve"> по организации доступного бесплатного и качественного дошкольного образования.</w:t>
            </w: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Целевые индикаторы и показатели  Подпрограммы</w:t>
            </w:r>
          </w:p>
          <w:p w:rsidR="00B34A86" w:rsidRPr="00B34A86" w:rsidRDefault="00B34A86" w:rsidP="005416DC">
            <w:pPr>
              <w:jc w:val="both"/>
              <w:rPr>
                <w:rFonts w:ascii="Times New Roman" w:hAnsi="Times New Roman" w:cs="Times New Roman"/>
                <w:sz w:val="28"/>
                <w:szCs w:val="28"/>
              </w:rPr>
            </w:pPr>
          </w:p>
        </w:tc>
        <w:tc>
          <w:tcPr>
            <w:tcW w:w="5782" w:type="dxa"/>
          </w:tcPr>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5416DC">
            <w:pPr>
              <w:snapToGrid w:val="0"/>
              <w:ind w:left="-39"/>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 - количество дополнительно созданных мест в образовательных учреждениях для приема детей дошкольного возраста;</w:t>
            </w:r>
          </w:p>
          <w:p w:rsidR="00B34A86" w:rsidRPr="00B34A86" w:rsidRDefault="00B34A86" w:rsidP="005416DC">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охват детей дошкольным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pacing w:val="-2"/>
                <w:sz w:val="28"/>
                <w:szCs w:val="28"/>
              </w:rPr>
              <w:t xml:space="preserve"> </w:t>
            </w:r>
            <w:r w:rsidRPr="00B34A86">
              <w:rPr>
                <w:rFonts w:ascii="Times New Roman" w:hAnsi="Times New Roman" w:cs="Times New Roman"/>
                <w:sz w:val="28"/>
                <w:szCs w:val="28"/>
              </w:rPr>
              <w:t>уменьшение доли детей с низким уровнем готовности к школьному обучению;</w:t>
            </w:r>
          </w:p>
          <w:p w:rsidR="00B34A86" w:rsidRPr="00B34A86" w:rsidRDefault="00B34A86" w:rsidP="005416DC">
            <w:pPr>
              <w:snapToGrid w:val="0"/>
              <w:ind w:hanging="39"/>
              <w:jc w:val="both"/>
              <w:rPr>
                <w:rFonts w:ascii="Times New Roman" w:hAnsi="Times New Roman" w:cs="Times New Roman"/>
                <w:spacing w:val="-2"/>
                <w:sz w:val="28"/>
                <w:szCs w:val="28"/>
              </w:rPr>
            </w:pPr>
            <w:r w:rsidRPr="00B34A86">
              <w:rPr>
                <w:rFonts w:ascii="Times New Roman" w:hAnsi="Times New Roman" w:cs="Times New Roman"/>
                <w:sz w:val="28"/>
                <w:szCs w:val="28"/>
              </w:rPr>
              <w:t>- у</w:t>
            </w:r>
            <w:r w:rsidRPr="00B34A86">
              <w:rPr>
                <w:rFonts w:ascii="Times New Roman" w:hAnsi="Times New Roman" w:cs="Times New Roman"/>
                <w:spacing w:val="-2"/>
                <w:sz w:val="28"/>
                <w:szCs w:val="28"/>
              </w:rPr>
              <w:t>величение охвата детей с ограниченными возможностями здоровья, детей-инвалидов дошкольным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учреждений, обеспечивающих оздоровительное питание детей;</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 лицензированных медицинских кабинетов ДОУ;</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педагогических работников ДОУ, прошедших профессиональную переподготовку или повышение квалификации в установленном порядке;</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педагогов, получивших квалификационные категории или соответствие занимаемой должности, в общей численности педагогов дошкольного </w:t>
            </w:r>
            <w:r w:rsidRPr="00B34A86">
              <w:rPr>
                <w:rFonts w:ascii="Times New Roman" w:hAnsi="Times New Roman" w:cs="Times New Roman"/>
                <w:sz w:val="28"/>
                <w:szCs w:val="28"/>
              </w:rPr>
              <w:lastRenderedPageBreak/>
              <w:t>образования;</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p w:rsidR="00B34A86" w:rsidRPr="00B34A86" w:rsidRDefault="00B34A86" w:rsidP="005416DC">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Сроки реализации</w:t>
            </w:r>
          </w:p>
          <w:p w:rsidR="00B34A86" w:rsidRPr="00B34A86" w:rsidRDefault="00B34A86" w:rsidP="005416DC">
            <w:pPr>
              <w:rPr>
                <w:rFonts w:ascii="Times New Roman" w:hAnsi="Times New Roman" w:cs="Times New Roman"/>
                <w:sz w:val="28"/>
                <w:szCs w:val="28"/>
              </w:rPr>
            </w:pPr>
          </w:p>
        </w:tc>
        <w:tc>
          <w:tcPr>
            <w:tcW w:w="5782" w:type="dxa"/>
          </w:tcPr>
          <w:p w:rsidR="00B34A86" w:rsidRPr="00B34A86" w:rsidRDefault="00B34A86" w:rsidP="005416DC">
            <w:pPr>
              <w:ind w:firstLine="13"/>
              <w:rPr>
                <w:rFonts w:ascii="Times New Roman" w:hAnsi="Times New Roman" w:cs="Times New Roman"/>
                <w:b/>
                <w:bCs/>
                <w:sz w:val="28"/>
                <w:szCs w:val="28"/>
              </w:rPr>
            </w:pPr>
            <w:r w:rsidRPr="00B34A86">
              <w:rPr>
                <w:rFonts w:ascii="Times New Roman" w:hAnsi="Times New Roman" w:cs="Times New Roman"/>
                <w:sz w:val="28"/>
                <w:szCs w:val="28"/>
              </w:rPr>
              <w:t xml:space="preserve">2016-2020 годы </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r>
      <w:tr w:rsidR="00B34A86" w:rsidRPr="00B34A86" w:rsidTr="005416DC">
        <w:tc>
          <w:tcPr>
            <w:tcW w:w="400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 Подпрограммы</w:t>
            </w:r>
          </w:p>
        </w:tc>
        <w:tc>
          <w:tcPr>
            <w:tcW w:w="5782"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Финансирование программы осуществляется за счет средств областного бюджета и бюджета Тюльганского района.</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На реализацию программы средства бюджета Тюльганского района составляют</w:t>
            </w:r>
            <w:r w:rsidRPr="00B34A86">
              <w:rPr>
                <w:rFonts w:ascii="Times New Roman" w:hAnsi="Times New Roman" w:cs="Times New Roman"/>
                <w:color w:val="FF0000"/>
                <w:sz w:val="28"/>
                <w:szCs w:val="28"/>
              </w:rPr>
              <w:t xml:space="preserve"> </w:t>
            </w:r>
            <w:r w:rsidRPr="00B34A86">
              <w:rPr>
                <w:rFonts w:ascii="Times New Roman" w:hAnsi="Times New Roman" w:cs="Times New Roman"/>
                <w:sz w:val="28"/>
                <w:szCs w:val="28"/>
              </w:rPr>
              <w:t>– 260265,97363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2014 – 85763,076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2015 – 55181,89763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2016 год –60945,3 тыс. руб.</w:t>
            </w:r>
          </w:p>
          <w:p w:rsidR="00B34A86" w:rsidRPr="00B34A86" w:rsidRDefault="00B34A86" w:rsidP="005416DC">
            <w:pPr>
              <w:ind w:firstLine="13"/>
              <w:rPr>
                <w:rFonts w:ascii="Times New Roman" w:hAnsi="Times New Roman" w:cs="Times New Roman"/>
                <w:sz w:val="28"/>
                <w:szCs w:val="28"/>
              </w:rPr>
            </w:pPr>
            <w:r w:rsidRPr="00B34A86">
              <w:rPr>
                <w:rFonts w:ascii="Times New Roman" w:hAnsi="Times New Roman" w:cs="Times New Roman"/>
                <w:sz w:val="28"/>
                <w:szCs w:val="28"/>
              </w:rPr>
              <w:t>2017 год – 58375,7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c>
          <w:tcPr>
            <w:tcW w:w="4008"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Ожидаемые результаты </w:t>
            </w:r>
            <w:r w:rsidRPr="00B34A86">
              <w:rPr>
                <w:rFonts w:ascii="Times New Roman" w:hAnsi="Times New Roman" w:cs="Times New Roman"/>
                <w:sz w:val="28"/>
                <w:szCs w:val="28"/>
              </w:rPr>
              <w:lastRenderedPageBreak/>
              <w:t>реализации подпрограммы</w:t>
            </w:r>
          </w:p>
          <w:p w:rsidR="00B34A86" w:rsidRPr="00B34A86" w:rsidRDefault="00B34A86" w:rsidP="005416DC">
            <w:pPr>
              <w:jc w:val="both"/>
              <w:rPr>
                <w:rFonts w:ascii="Times New Roman" w:hAnsi="Times New Roman" w:cs="Times New Roman"/>
                <w:sz w:val="28"/>
                <w:szCs w:val="28"/>
              </w:rPr>
            </w:pPr>
          </w:p>
        </w:tc>
        <w:tc>
          <w:tcPr>
            <w:tcW w:w="5782" w:type="dxa"/>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lastRenderedPageBreak/>
              <w:t xml:space="preserve">Реализация мероприятий подпрограммы и </w:t>
            </w:r>
            <w:r w:rsidRPr="00B34A86">
              <w:rPr>
                <w:rFonts w:ascii="Times New Roman" w:hAnsi="Times New Roman" w:cs="Times New Roman"/>
                <w:sz w:val="28"/>
                <w:szCs w:val="28"/>
              </w:rPr>
              <w:lastRenderedPageBreak/>
              <w:t>позволит:</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обеспечить выполнения государственных гарантий общедоступности и бесплатности дошкольного образования;</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предоставить консультационные услуги семьям, нуждающимся в поддержке в воспитании детей раннего возраста;</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ликвидировать очередь в дошкольные образовательные организации;</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довести среднюю заработную плату педагогических работников дошкольных образовательных организаций до уровня не менее 100% от средней заработной платы в сфере общего образования области;</w:t>
            </w:r>
          </w:p>
          <w:p w:rsidR="00B34A86" w:rsidRPr="00B34A86" w:rsidRDefault="00B34A86" w:rsidP="005416DC">
            <w:pPr>
              <w:widowControl w:val="0"/>
              <w:tabs>
                <w:tab w:val="left" w:pos="278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-предоставить всем педагогам возможность непрерывного профессионального развития.</w:t>
            </w:r>
          </w:p>
          <w:p w:rsidR="00B34A86" w:rsidRPr="00B34A86" w:rsidRDefault="00B34A86" w:rsidP="005416DC">
            <w:pPr>
              <w:jc w:val="both"/>
              <w:rPr>
                <w:rFonts w:ascii="Times New Roman" w:hAnsi="Times New Roman" w:cs="Times New Roman"/>
                <w:kern w:val="1"/>
                <w:sz w:val="28"/>
                <w:szCs w:val="28"/>
              </w:rPr>
            </w:pPr>
            <w:r w:rsidRPr="00B34A86">
              <w:rPr>
                <w:rFonts w:ascii="Times New Roman" w:hAnsi="Times New Roman" w:cs="Times New Roman"/>
                <w:kern w:val="1"/>
                <w:sz w:val="28"/>
                <w:szCs w:val="28"/>
              </w:rPr>
              <w:t>- обеспечить укрепление материально-технической</w:t>
            </w:r>
            <w:r w:rsidRPr="00B34A86">
              <w:rPr>
                <w:rFonts w:ascii="Times New Roman" w:hAnsi="Times New Roman" w:cs="Times New Roman"/>
                <w:sz w:val="28"/>
                <w:szCs w:val="28"/>
              </w:rPr>
              <w:t xml:space="preserve"> базы дошкольных образовательных организаций</w:t>
            </w:r>
            <w:proofErr w:type="gramStart"/>
            <w:r w:rsidRPr="00B34A86">
              <w:rPr>
                <w:rFonts w:ascii="Times New Roman" w:hAnsi="Times New Roman" w:cs="Times New Roman"/>
                <w:kern w:val="1"/>
                <w:sz w:val="28"/>
                <w:szCs w:val="28"/>
              </w:rPr>
              <w:t xml:space="preserve"> .</w:t>
            </w:r>
            <w:proofErr w:type="gramEnd"/>
          </w:p>
        </w:tc>
      </w:tr>
    </w:tbl>
    <w:p w:rsidR="00B34A86" w:rsidRPr="00B34A86" w:rsidRDefault="00B34A86" w:rsidP="00B34A86">
      <w:pPr>
        <w:pStyle w:val="affff3"/>
        <w:pageBreakBefore/>
        <w:jc w:val="both"/>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           В Тюльганском районе в настоящее время осуществляют деятельность:10 дошкольных образовательных организаций</w:t>
      </w:r>
      <w:r w:rsidRPr="00B34A86">
        <w:rPr>
          <w:rFonts w:ascii="Times New Roman" w:hAnsi="Times New Roman" w:cs="Times New Roman"/>
          <w:color w:val="000000"/>
          <w:sz w:val="28"/>
          <w:szCs w:val="28"/>
        </w:rPr>
        <w:t>, в которых 40 групп,</w:t>
      </w:r>
      <w:r w:rsidRPr="00B34A86">
        <w:rPr>
          <w:rFonts w:ascii="Times New Roman" w:hAnsi="Times New Roman" w:cs="Times New Roman"/>
          <w:sz w:val="28"/>
          <w:szCs w:val="28"/>
        </w:rPr>
        <w:t xml:space="preserve"> их посещает 879 воспитанников в возрасте от 1,5 года до 7 лет. Все образовательные учреждения находятся в муниципальной собственности и переданы в оперативное управление дошкольным организациям.</w:t>
      </w:r>
      <w:r w:rsidRPr="00B34A86">
        <w:rPr>
          <w:rFonts w:ascii="Times New Roman" w:hAnsi="Times New Roman" w:cs="Times New Roman"/>
          <w:color w:val="000000"/>
          <w:sz w:val="28"/>
          <w:szCs w:val="28"/>
        </w:rPr>
        <w:t xml:space="preserve"> Фактическое </w:t>
      </w:r>
      <w:r w:rsidRPr="00B34A86">
        <w:rPr>
          <w:rFonts w:ascii="Times New Roman" w:hAnsi="Times New Roman" w:cs="Times New Roman"/>
          <w:bCs/>
          <w:color w:val="000000"/>
          <w:sz w:val="28"/>
          <w:szCs w:val="28"/>
        </w:rPr>
        <w:t>количество мест в 10 ДОО - 937</w:t>
      </w:r>
      <w:r w:rsidRPr="00B34A86">
        <w:rPr>
          <w:rFonts w:ascii="Times New Roman" w:hAnsi="Times New Roman" w:cs="Times New Roman"/>
          <w:color w:val="000000"/>
          <w:sz w:val="28"/>
          <w:szCs w:val="28"/>
        </w:rPr>
        <w:t xml:space="preserve">. </w:t>
      </w:r>
    </w:p>
    <w:p w:rsidR="00B34A86" w:rsidRPr="00B34A86" w:rsidRDefault="00B34A86" w:rsidP="00B34A86">
      <w:pPr>
        <w:ind w:firstLine="709"/>
        <w:jc w:val="both"/>
        <w:rPr>
          <w:rFonts w:ascii="Times New Roman" w:hAnsi="Times New Roman" w:cs="Times New Roman"/>
          <w:bCs/>
          <w:sz w:val="28"/>
          <w:szCs w:val="28"/>
        </w:rPr>
      </w:pPr>
      <w:r w:rsidRPr="00B34A86">
        <w:rPr>
          <w:rFonts w:ascii="Times New Roman" w:hAnsi="Times New Roman" w:cs="Times New Roman"/>
          <w:color w:val="000000"/>
          <w:sz w:val="28"/>
          <w:szCs w:val="28"/>
        </w:rPr>
        <w:t xml:space="preserve">Для обеспечения выполнения государственных гарантий общедоступности дошкольного образования  </w:t>
      </w:r>
      <w:r w:rsidRPr="00B34A86">
        <w:rPr>
          <w:rFonts w:ascii="Times New Roman" w:hAnsi="Times New Roman" w:cs="Times New Roman"/>
          <w:bCs/>
          <w:color w:val="000000"/>
          <w:sz w:val="28"/>
          <w:szCs w:val="28"/>
        </w:rPr>
        <w:t>при девяти ОО функционирует  10 дошкольных групп, в них 191 место, детей — 155</w:t>
      </w:r>
      <w:r w:rsidRPr="00B34A86">
        <w:rPr>
          <w:rFonts w:ascii="Times New Roman" w:hAnsi="Times New Roman" w:cs="Times New Roman"/>
          <w:color w:val="000000"/>
          <w:sz w:val="28"/>
          <w:szCs w:val="28"/>
        </w:rPr>
        <w:t xml:space="preserve">. Кроме того, функционируют </w:t>
      </w:r>
      <w:r w:rsidRPr="00B34A86">
        <w:rPr>
          <w:rFonts w:ascii="Times New Roman" w:hAnsi="Times New Roman" w:cs="Times New Roman"/>
          <w:bCs/>
          <w:color w:val="000000"/>
          <w:sz w:val="28"/>
          <w:szCs w:val="28"/>
        </w:rPr>
        <w:t xml:space="preserve">2 группы кратковременного пребывания (ГКП) </w:t>
      </w:r>
      <w:r w:rsidRPr="00B34A86">
        <w:rPr>
          <w:rFonts w:ascii="Times New Roman" w:hAnsi="Times New Roman" w:cs="Times New Roman"/>
          <w:color w:val="000000"/>
          <w:sz w:val="28"/>
          <w:szCs w:val="28"/>
        </w:rPr>
        <w:t>с режимом работы 1,5 часа 3 раза в неделю</w:t>
      </w:r>
      <w:r w:rsidRPr="00B34A86">
        <w:rPr>
          <w:rFonts w:ascii="Times New Roman" w:hAnsi="Times New Roman" w:cs="Times New Roman"/>
          <w:bCs/>
          <w:color w:val="000000"/>
          <w:sz w:val="28"/>
          <w:szCs w:val="28"/>
        </w:rPr>
        <w:t xml:space="preserve"> </w:t>
      </w:r>
      <w:r w:rsidRPr="00B34A86">
        <w:rPr>
          <w:rFonts w:ascii="Times New Roman" w:hAnsi="Times New Roman" w:cs="Times New Roman"/>
          <w:color w:val="000000"/>
          <w:sz w:val="28"/>
          <w:szCs w:val="28"/>
        </w:rPr>
        <w:t xml:space="preserve">на базе двух общеобразовательных учреждений, </w:t>
      </w:r>
      <w:r w:rsidRPr="00B34A86">
        <w:rPr>
          <w:rFonts w:ascii="Times New Roman" w:hAnsi="Times New Roman" w:cs="Times New Roman"/>
          <w:bCs/>
          <w:color w:val="000000"/>
          <w:sz w:val="28"/>
          <w:szCs w:val="28"/>
        </w:rPr>
        <w:t>в них мест 20, детей — 11</w:t>
      </w:r>
      <w:r w:rsidRPr="00B34A86">
        <w:rPr>
          <w:rFonts w:ascii="Times New Roman" w:hAnsi="Times New Roman" w:cs="Times New Roman"/>
          <w:color w:val="000000"/>
          <w:sz w:val="28"/>
          <w:szCs w:val="28"/>
        </w:rPr>
        <w:t xml:space="preserve">. Также  в МБОУДОД «ЦДОД» работает </w:t>
      </w:r>
      <w:r w:rsidRPr="00B34A86">
        <w:rPr>
          <w:rFonts w:ascii="Times New Roman" w:hAnsi="Times New Roman" w:cs="Times New Roman"/>
          <w:bCs/>
          <w:color w:val="000000"/>
          <w:sz w:val="28"/>
          <w:szCs w:val="28"/>
        </w:rPr>
        <w:t>группа раннего развития (ГРР) детей «Солнышко»</w:t>
      </w:r>
      <w:r w:rsidRPr="00B34A86">
        <w:rPr>
          <w:rFonts w:ascii="Times New Roman" w:hAnsi="Times New Roman" w:cs="Times New Roman"/>
          <w:color w:val="000000"/>
          <w:sz w:val="28"/>
          <w:szCs w:val="28"/>
        </w:rPr>
        <w:t xml:space="preserve"> с режимом работы по 3 часа 3 раза в неделю, </w:t>
      </w:r>
      <w:r w:rsidRPr="00B34A86">
        <w:rPr>
          <w:rFonts w:ascii="Times New Roman" w:hAnsi="Times New Roman" w:cs="Times New Roman"/>
          <w:bCs/>
          <w:color w:val="000000"/>
          <w:sz w:val="28"/>
          <w:szCs w:val="28"/>
        </w:rPr>
        <w:t>которую посещают 25 дошкольников, мест — 25</w:t>
      </w:r>
      <w:r w:rsidRPr="00B34A86">
        <w:rPr>
          <w:rFonts w:ascii="Times New Roman" w:hAnsi="Times New Roman" w:cs="Times New Roman"/>
          <w:color w:val="000000"/>
          <w:sz w:val="28"/>
          <w:szCs w:val="28"/>
        </w:rPr>
        <w:t>.</w:t>
      </w:r>
    </w:p>
    <w:p w:rsidR="00B34A86" w:rsidRPr="00B34A86" w:rsidRDefault="00B34A86" w:rsidP="00B34A86">
      <w:pPr>
        <w:ind w:firstLine="709"/>
        <w:jc w:val="both"/>
        <w:rPr>
          <w:rFonts w:ascii="Times New Roman" w:hAnsi="Times New Roman" w:cs="Times New Roman"/>
          <w:b/>
          <w:bCs/>
          <w:sz w:val="28"/>
          <w:szCs w:val="28"/>
        </w:rPr>
      </w:pPr>
      <w:r w:rsidRPr="00B34A86">
        <w:rPr>
          <w:rFonts w:ascii="Times New Roman" w:hAnsi="Times New Roman" w:cs="Times New Roman"/>
          <w:sz w:val="28"/>
          <w:szCs w:val="28"/>
        </w:rPr>
        <w:t xml:space="preserve">Таким образом,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(ДОО + ОО + учреждение дополнительного образования) на начало 2015 года составил </w:t>
      </w:r>
      <w:r w:rsidRPr="00B34A86">
        <w:rPr>
          <w:rFonts w:ascii="Times New Roman" w:hAnsi="Times New Roman" w:cs="Times New Roman"/>
          <w:bCs/>
          <w:sz w:val="28"/>
          <w:szCs w:val="28"/>
        </w:rPr>
        <w:t>65,7%;</w:t>
      </w:r>
      <w:r w:rsidRPr="00B34A86">
        <w:rPr>
          <w:rFonts w:ascii="Times New Roman" w:hAnsi="Times New Roman" w:cs="Times New Roman"/>
          <w:sz w:val="28"/>
          <w:szCs w:val="28"/>
        </w:rPr>
        <w:t xml:space="preserve"> охват детей 5-7 лет </w:t>
      </w:r>
      <w:proofErr w:type="spellStart"/>
      <w:r w:rsidRPr="00B34A86">
        <w:rPr>
          <w:rFonts w:ascii="Times New Roman" w:hAnsi="Times New Roman" w:cs="Times New Roman"/>
          <w:sz w:val="28"/>
          <w:szCs w:val="28"/>
        </w:rPr>
        <w:t>предшкольной</w:t>
      </w:r>
      <w:proofErr w:type="spellEnd"/>
      <w:r w:rsidRPr="00B34A86">
        <w:rPr>
          <w:rFonts w:ascii="Times New Roman" w:hAnsi="Times New Roman" w:cs="Times New Roman"/>
          <w:sz w:val="28"/>
          <w:szCs w:val="28"/>
        </w:rPr>
        <w:t xml:space="preserve"> подготовкой составляет </w:t>
      </w:r>
      <w:r w:rsidRPr="00B34A86">
        <w:rPr>
          <w:rFonts w:ascii="Times New Roman" w:hAnsi="Times New Roman" w:cs="Times New Roman"/>
          <w:bCs/>
          <w:sz w:val="28"/>
          <w:szCs w:val="28"/>
        </w:rPr>
        <w:t>72,0%.</w:t>
      </w:r>
      <w:r w:rsidRPr="00B34A86">
        <w:rPr>
          <w:rFonts w:ascii="Times New Roman" w:hAnsi="Times New Roman" w:cs="Times New Roman"/>
          <w:color w:val="000000"/>
          <w:sz w:val="28"/>
          <w:szCs w:val="28"/>
        </w:rPr>
        <w:t xml:space="preserve"> </w:t>
      </w:r>
    </w:p>
    <w:p w:rsidR="00B34A86" w:rsidRPr="00B34A86" w:rsidRDefault="00B34A86" w:rsidP="00B34A86">
      <w:pPr>
        <w:ind w:firstLine="709"/>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Определяющее влияние на развитие дошкольного образования оказывают демографические тенденции. С 2000 года рост показателей рождаемости обусловил рост численности детей, состоящих на учете для предоставления места в дошкольных образовательных организациях.</w:t>
      </w:r>
    </w:p>
    <w:p w:rsidR="00B34A86" w:rsidRPr="00B34A86" w:rsidRDefault="00B34A86" w:rsidP="00B34A86">
      <w:pPr>
        <w:pStyle w:val="affffb"/>
        <w:jc w:val="both"/>
        <w:rPr>
          <w:rFonts w:ascii="Times New Roman" w:hAnsi="Times New Roman" w:cs="Times New Roman"/>
          <w:b w:val="0"/>
          <w:bCs w:val="0"/>
        </w:rPr>
      </w:pPr>
      <w:r w:rsidRPr="00B34A86">
        <w:rPr>
          <w:rFonts w:ascii="Times New Roman" w:hAnsi="Times New Roman" w:cs="Times New Roman"/>
          <w:b w:val="0"/>
          <w:bCs w:val="0"/>
        </w:rPr>
        <w:t>В связи с этим в Подпрограмму включена работа по реконструкции помещений, развитию вариативных форм дошкольного образования.</w:t>
      </w:r>
    </w:p>
    <w:p w:rsidR="00B34A86" w:rsidRPr="00B34A86" w:rsidRDefault="00B34A86" w:rsidP="00B34A86">
      <w:pPr>
        <w:tabs>
          <w:tab w:val="left" w:pos="1080"/>
        </w:tabs>
        <w:ind w:firstLine="705"/>
        <w:jc w:val="both"/>
        <w:rPr>
          <w:rFonts w:ascii="Times New Roman" w:hAnsi="Times New Roman" w:cs="Times New Roman"/>
          <w:sz w:val="28"/>
          <w:szCs w:val="28"/>
        </w:rPr>
      </w:pPr>
      <w:r w:rsidRPr="00B34A86">
        <w:rPr>
          <w:rFonts w:ascii="Times New Roman" w:hAnsi="Times New Roman" w:cs="Times New Roman"/>
          <w:sz w:val="28"/>
          <w:szCs w:val="28"/>
        </w:rPr>
        <w:t xml:space="preserve">Сделан важный шаг в обновлении содержания дошкольного образования: внедряются федеральный государственный образовательный стандарт дошкольного образования. На основе ФГОС </w:t>
      </w:r>
      <w:proofErr w:type="gramStart"/>
      <w:r w:rsidRPr="00B34A86">
        <w:rPr>
          <w:rFonts w:ascii="Times New Roman" w:hAnsi="Times New Roman" w:cs="Times New Roman"/>
          <w:sz w:val="28"/>
          <w:szCs w:val="28"/>
        </w:rPr>
        <w:t>ДО</w:t>
      </w:r>
      <w:proofErr w:type="gramEnd"/>
      <w:r w:rsidRPr="00B34A86">
        <w:rPr>
          <w:rFonts w:ascii="Times New Roman" w:hAnsi="Times New Roman" w:cs="Times New Roman"/>
          <w:sz w:val="28"/>
          <w:szCs w:val="28"/>
        </w:rPr>
        <w:t xml:space="preserve"> разрабатываются также: </w:t>
      </w:r>
      <w:proofErr w:type="gramStart"/>
      <w:r w:rsidRPr="00B34A86">
        <w:rPr>
          <w:rFonts w:ascii="Times New Roman" w:hAnsi="Times New Roman" w:cs="Times New Roman"/>
          <w:sz w:val="28"/>
          <w:szCs w:val="28"/>
        </w:rPr>
        <w:t>программа</w:t>
      </w:r>
      <w:proofErr w:type="gramEnd"/>
      <w:r w:rsidRPr="00B34A86">
        <w:rPr>
          <w:rFonts w:ascii="Times New Roman" w:hAnsi="Times New Roman" w:cs="Times New Roman"/>
          <w:sz w:val="28"/>
          <w:szCs w:val="28"/>
        </w:rPr>
        <w:t xml:space="preserve"> развития дошкольной образовательной организации, адаптированные образовательные программы дошкольного образования, разработанные для детей с ограниченными возможностями здоровья (в том числе детей-инвалидов). Во всех дошкольных образовательных организаций р</w:t>
      </w:r>
      <w:r w:rsidRPr="00B34A86">
        <w:rPr>
          <w:rFonts w:ascii="Times New Roman" w:hAnsi="Times New Roman" w:cs="Times New Roman"/>
          <w:color w:val="000000"/>
          <w:sz w:val="28"/>
          <w:szCs w:val="28"/>
        </w:rPr>
        <w:t>азработана основная образовательная програм</w:t>
      </w:r>
      <w:r w:rsidRPr="00B34A86">
        <w:rPr>
          <w:rFonts w:ascii="Times New Roman" w:hAnsi="Times New Roman" w:cs="Times New Roman"/>
          <w:color w:val="000000"/>
          <w:sz w:val="28"/>
          <w:szCs w:val="28"/>
        </w:rPr>
        <w:softHyphen/>
        <w:t>ма дошкольного образования в соответствии с ФГОС до</w:t>
      </w:r>
      <w:r w:rsidRPr="00B34A86">
        <w:rPr>
          <w:rFonts w:ascii="Times New Roman" w:hAnsi="Times New Roman" w:cs="Times New Roman"/>
          <w:color w:val="000000"/>
          <w:sz w:val="28"/>
          <w:szCs w:val="28"/>
        </w:rPr>
        <w:softHyphen/>
        <w:t>школьного образования.</w:t>
      </w:r>
    </w:p>
    <w:p w:rsidR="00B34A86" w:rsidRPr="00B34A86" w:rsidRDefault="00B34A86" w:rsidP="00B34A86">
      <w:pPr>
        <w:pStyle w:val="affffb"/>
        <w:ind w:firstLine="567"/>
        <w:jc w:val="both"/>
        <w:rPr>
          <w:rFonts w:ascii="Times New Roman" w:hAnsi="Times New Roman" w:cs="Times New Roman"/>
          <w:b w:val="0"/>
          <w:bCs w:val="0"/>
        </w:rPr>
      </w:pPr>
      <w:r w:rsidRPr="00B34A86">
        <w:rPr>
          <w:rFonts w:ascii="Times New Roman" w:hAnsi="Times New Roman" w:cs="Times New Roman"/>
          <w:b w:val="0"/>
          <w:bCs w:val="0"/>
        </w:rPr>
        <w:t xml:space="preserve">Для обеспечения качества дошкольного образования проводится работа по повышению профессионального уровня педагогов, работающих в образовательных учреждениях, реализующих образовательную программу дошкольного образования ДОО. </w:t>
      </w:r>
    </w:p>
    <w:p w:rsidR="00B34A86" w:rsidRPr="00B34A86" w:rsidRDefault="00B34A86" w:rsidP="00B34A86">
      <w:pPr>
        <w:shd w:val="clear" w:color="auto" w:fill="FFFFFF"/>
        <w:tabs>
          <w:tab w:val="left" w:pos="-2430"/>
          <w:tab w:val="left" w:pos="9639"/>
        </w:tabs>
        <w:autoSpaceDE w:val="0"/>
        <w:ind w:right="6" w:firstLine="567"/>
        <w:jc w:val="both"/>
        <w:rPr>
          <w:rFonts w:ascii="Times New Roman" w:hAnsi="Times New Roman" w:cs="Times New Roman"/>
          <w:sz w:val="28"/>
          <w:szCs w:val="28"/>
        </w:rPr>
      </w:pPr>
      <w:proofErr w:type="gramStart"/>
      <w:r w:rsidRPr="00B34A86">
        <w:rPr>
          <w:rFonts w:ascii="Times New Roman" w:hAnsi="Times New Roman" w:cs="Times New Roman"/>
          <w:sz w:val="28"/>
          <w:szCs w:val="28"/>
        </w:rPr>
        <w:lastRenderedPageBreak/>
        <w:t xml:space="preserve">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 руководителей и педагогов района. </w:t>
      </w:r>
      <w:proofErr w:type="gramEnd"/>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xml:space="preserve">Решение проблемы в области повышения эффективности кадрового обеспечения видится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w:t>
      </w:r>
    </w:p>
    <w:p w:rsidR="00B34A86" w:rsidRPr="00B34A86" w:rsidRDefault="00B34A86" w:rsidP="00B34A86">
      <w:pPr>
        <w:pStyle w:val="affffb"/>
        <w:ind w:firstLine="567"/>
        <w:jc w:val="both"/>
        <w:rPr>
          <w:rFonts w:ascii="Times New Roman" w:hAnsi="Times New Roman" w:cs="Times New Roman"/>
          <w:b w:val="0"/>
          <w:bCs w:val="0"/>
        </w:rPr>
      </w:pPr>
      <w:r w:rsidRPr="00B34A86">
        <w:rPr>
          <w:rFonts w:ascii="Times New Roman" w:hAnsi="Times New Roman" w:cs="Times New Roman"/>
          <w:b w:val="0"/>
          <w:bCs w:val="0"/>
        </w:rPr>
        <w:t xml:space="preserve">- организации профессиональной переподготовки или повышения квалификации педагогов и руководителей дошкольных учреждений, через систему вузовской подготовки и </w:t>
      </w:r>
      <w:proofErr w:type="spellStart"/>
      <w:r w:rsidRPr="00B34A86">
        <w:rPr>
          <w:rFonts w:ascii="Times New Roman" w:hAnsi="Times New Roman" w:cs="Times New Roman"/>
          <w:b w:val="0"/>
          <w:bCs w:val="0"/>
        </w:rPr>
        <w:t>постдипломного</w:t>
      </w:r>
      <w:proofErr w:type="spellEnd"/>
      <w:r w:rsidRPr="00B34A86">
        <w:rPr>
          <w:rFonts w:ascii="Times New Roman" w:hAnsi="Times New Roman" w:cs="Times New Roman"/>
          <w:b w:val="0"/>
          <w:bCs w:val="0"/>
        </w:rPr>
        <w:t xml:space="preserve"> повышения квалификации, дистанционного обучения;</w:t>
      </w:r>
    </w:p>
    <w:p w:rsidR="00B34A86" w:rsidRPr="00B34A86" w:rsidRDefault="00B34A86" w:rsidP="00B34A86">
      <w:pPr>
        <w:pStyle w:val="affffb"/>
        <w:tabs>
          <w:tab w:val="left" w:pos="993"/>
        </w:tabs>
        <w:suppressAutoHyphens w:val="0"/>
        <w:ind w:firstLine="600"/>
        <w:jc w:val="both"/>
        <w:rPr>
          <w:rFonts w:ascii="Times New Roman" w:hAnsi="Times New Roman" w:cs="Times New Roman"/>
          <w:b w:val="0"/>
          <w:bCs w:val="0"/>
        </w:rPr>
      </w:pPr>
      <w:r w:rsidRPr="00B34A86">
        <w:rPr>
          <w:rFonts w:ascii="Times New Roman" w:hAnsi="Times New Roman" w:cs="Times New Roman"/>
          <w:b w:val="0"/>
          <w:bCs w:val="0"/>
        </w:rPr>
        <w:t xml:space="preserve">- </w:t>
      </w:r>
      <w:proofErr w:type="gramStart"/>
      <w:r w:rsidRPr="00B34A86">
        <w:rPr>
          <w:rFonts w:ascii="Times New Roman" w:hAnsi="Times New Roman" w:cs="Times New Roman"/>
          <w:b w:val="0"/>
        </w:rPr>
        <w:t>получении</w:t>
      </w:r>
      <w:proofErr w:type="gramEnd"/>
      <w:r w:rsidRPr="00B34A86">
        <w:rPr>
          <w:rFonts w:ascii="Times New Roman" w:hAnsi="Times New Roman" w:cs="Times New Roman"/>
          <w:b w:val="0"/>
        </w:rPr>
        <w:t xml:space="preserve"> высшего профессионального образования</w:t>
      </w:r>
      <w:r w:rsidRPr="00B34A86">
        <w:rPr>
          <w:rFonts w:ascii="Times New Roman" w:hAnsi="Times New Roman" w:cs="Times New Roman"/>
          <w:b w:val="0"/>
          <w:bCs w:val="0"/>
        </w:rPr>
        <w:t xml:space="preserve"> по направлениям подготовки </w:t>
      </w:r>
      <w:r w:rsidRPr="00B34A86">
        <w:rPr>
          <w:rFonts w:ascii="Times New Roman" w:hAnsi="Times New Roman" w:cs="Times New Roman"/>
          <w:b w:val="0"/>
        </w:rPr>
        <w:t>«Гражданское и муниципальное управление», «Менеджмент организации», «Управление персоналом»</w:t>
      </w:r>
      <w:r w:rsidRPr="00B34A86">
        <w:rPr>
          <w:rFonts w:ascii="Times New Roman" w:hAnsi="Times New Roman" w:cs="Times New Roman"/>
          <w:b w:val="0"/>
          <w:bCs w:val="0"/>
        </w:rPr>
        <w:t xml:space="preserve"> руководителями детских садов;</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xml:space="preserve">    - в совершенствовании  разных форм повышения квалификации кадров: организация внутрифирменного обучения,</w:t>
      </w:r>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реализация деятельности методических объединений, семинаров по актуальным проблемам повышения качества образования, распространения передового педагогического опыта и т.п</w:t>
      </w:r>
      <w:proofErr w:type="gramStart"/>
      <w:r w:rsidRPr="00B34A86">
        <w:rPr>
          <w:rFonts w:ascii="Times New Roman" w:hAnsi="Times New Roman" w:cs="Times New Roman"/>
          <w:sz w:val="28"/>
          <w:szCs w:val="28"/>
        </w:rPr>
        <w:t>..</w:t>
      </w:r>
      <w:proofErr w:type="gramEnd"/>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На текущий момент в сфере дошкольного образования детей сохраняются следующие проблемы, требующие решения: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дефицит мест в дошкольных образовательных организациях поселка в условиях роста численности детского населения;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недостаточный объем предложения услуг по сопровождению раннего развития детей (от 0 до3 лет);</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низкие темпы обновления состава и компетенций педагогических кадров дошкольных образовательных организаций;</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-межмуниципальная дифференциация доступности услуг дошкольного образования;</w:t>
      </w:r>
    </w:p>
    <w:p w:rsidR="00B34A86" w:rsidRPr="00B34A86" w:rsidRDefault="00B34A86" w:rsidP="00B34A86">
      <w:pPr>
        <w:ind w:firstLine="567"/>
        <w:jc w:val="both"/>
        <w:rPr>
          <w:rFonts w:ascii="Times New Roman" w:hAnsi="Times New Roman" w:cs="Times New Roman"/>
          <w:sz w:val="28"/>
          <w:szCs w:val="28"/>
        </w:rPr>
      </w:pPr>
      <w:r w:rsidRPr="00B34A86">
        <w:rPr>
          <w:rFonts w:ascii="Times New Roman" w:hAnsi="Times New Roman" w:cs="Times New Roman"/>
          <w:sz w:val="28"/>
          <w:szCs w:val="28"/>
        </w:rPr>
        <w:t>- недостаточные условия для удовлетворения потребностей детей с ограниченными возможностями здоровья в программах инклюзивного образования</w:t>
      </w:r>
    </w:p>
    <w:p w:rsidR="00B34A86" w:rsidRPr="00B34A86" w:rsidRDefault="00B34A86" w:rsidP="00B34A86">
      <w:pPr>
        <w:pStyle w:val="affff3"/>
        <w:jc w:val="center"/>
        <w:rPr>
          <w:rFonts w:ascii="Times New Roman" w:hAnsi="Times New Roman" w:cs="Times New Roman"/>
          <w:b/>
          <w:bCs/>
          <w:color w:val="26282F"/>
          <w:sz w:val="28"/>
          <w:szCs w:val="28"/>
        </w:rPr>
      </w:pPr>
      <w:r w:rsidRPr="00B34A86">
        <w:rPr>
          <w:rFonts w:ascii="Times New Roman" w:hAnsi="Times New Roman" w:cs="Times New Roman"/>
          <w:b/>
          <w:bCs/>
          <w:color w:val="26282F"/>
          <w:sz w:val="28"/>
          <w:szCs w:val="28"/>
        </w:rPr>
        <w:t>2.Приоритеты муниципальной политики в сфере реализации Подпрограммы</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создание и реализация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равные возможности получения дошкольного образования;</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lastRenderedPageBreak/>
        <w:t>- дальнейшая модернизация материально-технической базы образовательных организаций, улучшение оснащенности современным оборудованием;</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xml:space="preserve">- развитие кадрового потенциала посредством организации </w:t>
      </w:r>
      <w:proofErr w:type="spellStart"/>
      <w:r w:rsidRPr="00B34A86">
        <w:rPr>
          <w:rFonts w:ascii="Times New Roman" w:hAnsi="Times New Roman" w:cs="Times New Roman"/>
          <w:sz w:val="28"/>
          <w:szCs w:val="28"/>
        </w:rPr>
        <w:t>компетентностно-ориентированной</w:t>
      </w:r>
      <w:proofErr w:type="spellEnd"/>
      <w:r w:rsidRPr="00B34A86">
        <w:rPr>
          <w:rFonts w:ascii="Times New Roman" w:hAnsi="Times New Roman" w:cs="Times New Roman"/>
          <w:sz w:val="28"/>
          <w:szCs w:val="28"/>
        </w:rPr>
        <w:t xml:space="preserve"> системы повышения квалификации, построенной на основе модульных программ с применением дистанционных технологий, завершение перехода на «эффективный контракт» как основы трудовых отношений;</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развитие механизмов муниципальной поддержки работников образования с целью повышения социального статуса педагогов;</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повышение эффективности управления системой оценки качества образования обеспечения информационной  открытости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развития социального партнерства;</w:t>
      </w:r>
    </w:p>
    <w:p w:rsidR="00B34A86" w:rsidRPr="00B34A86" w:rsidRDefault="00B34A86" w:rsidP="00B34A86">
      <w:pPr>
        <w:pStyle w:val="affff7"/>
        <w:ind w:left="0" w:right="142"/>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обеспечение роста удовлетворительности населения предоставляемыми образовательными услугами.</w:t>
      </w:r>
    </w:p>
    <w:p w:rsidR="00B34A86" w:rsidRPr="00B34A86" w:rsidRDefault="00B34A86" w:rsidP="00B34A86">
      <w:pPr>
        <w:ind w:right="567"/>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t>3.</w:t>
      </w:r>
      <w:r w:rsidRPr="00B34A86">
        <w:rPr>
          <w:rFonts w:ascii="Times New Roman" w:hAnsi="Times New Roman" w:cs="Times New Roman"/>
          <w:b/>
          <w:sz w:val="28"/>
          <w:szCs w:val="28"/>
        </w:rPr>
        <w:t xml:space="preserve"> Цели, задачи, показатели (индикаторы) и результаты реализации Подпрограммы</w:t>
      </w:r>
    </w:p>
    <w:p w:rsidR="00B34A86" w:rsidRPr="00B34A86" w:rsidRDefault="00B34A86" w:rsidP="00B34A86">
      <w:pPr>
        <w:tabs>
          <w:tab w:val="left" w:pos="317"/>
          <w:tab w:val="left" w:pos="567"/>
        </w:tabs>
        <w:ind w:left="57" w:firstLine="510"/>
        <w:jc w:val="both"/>
        <w:rPr>
          <w:rFonts w:ascii="Times New Roman" w:hAnsi="Times New Roman" w:cs="Times New Roman"/>
          <w:sz w:val="28"/>
          <w:szCs w:val="28"/>
        </w:rPr>
      </w:pPr>
      <w:r w:rsidRPr="00B34A86">
        <w:rPr>
          <w:rFonts w:ascii="Times New Roman" w:hAnsi="Times New Roman" w:cs="Times New Roman"/>
          <w:sz w:val="28"/>
          <w:szCs w:val="28"/>
        </w:rPr>
        <w:t>Основной целью Подпрограммы является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w:t>
      </w:r>
    </w:p>
    <w:p w:rsidR="00B34A86" w:rsidRPr="00B34A86" w:rsidRDefault="00B34A86" w:rsidP="00B34A86">
      <w:pPr>
        <w:framePr w:hSpace="180" w:wrap="around" w:vAnchor="text" w:hAnchor="page" w:x="976" w:y="772"/>
        <w:snapToGrid w:val="0"/>
        <w:jc w:val="both"/>
        <w:rPr>
          <w:rFonts w:ascii="Times New Roman" w:hAnsi="Times New Roman" w:cs="Times New Roman"/>
          <w:sz w:val="28"/>
          <w:szCs w:val="28"/>
        </w:rPr>
      </w:pP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В качестве задач, реализуемых посредством Подпрограммы, рассматривается следующие: </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-формирование образовательной сети и </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дошкольного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обеспечение предоставления услуг раннего развития и образования детей дошкольного возраста независимо от места их проживания, состояния здоровья, социального положения;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создание </w:t>
      </w:r>
      <w:r w:rsidRPr="00B34A86">
        <w:rPr>
          <w:rFonts w:ascii="Times New Roman" w:hAnsi="Times New Roman" w:cs="Times New Roman"/>
          <w:bCs/>
          <w:sz w:val="28"/>
          <w:szCs w:val="28"/>
        </w:rPr>
        <w:t>безопасных условий</w:t>
      </w:r>
      <w:r w:rsidRPr="00B34A86">
        <w:rPr>
          <w:rFonts w:ascii="Times New Roman" w:hAnsi="Times New Roman" w:cs="Times New Roman"/>
          <w:sz w:val="28"/>
          <w:szCs w:val="28"/>
        </w:rPr>
        <w:t xml:space="preserve"> пребывания детей в дошкольных образовательных организациях района;</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w:t>
      </w:r>
      <w:r w:rsidRPr="00B34A86">
        <w:rPr>
          <w:rFonts w:ascii="Times New Roman" w:hAnsi="Times New Roman" w:cs="Times New Roman"/>
          <w:bCs/>
          <w:sz w:val="28"/>
          <w:szCs w:val="28"/>
        </w:rPr>
        <w:t>системной работы по формированию экономических ресурсов</w:t>
      </w:r>
      <w:r w:rsidRPr="00B34A86">
        <w:rPr>
          <w:rFonts w:ascii="Times New Roman" w:hAnsi="Times New Roman" w:cs="Times New Roman"/>
          <w:sz w:val="28"/>
          <w:szCs w:val="28"/>
        </w:rPr>
        <w:t xml:space="preserve"> (кадрового, научно-методического, мотивационного, финансово-экономического, материально-технического обеспечения, информационного, нормативно-правового) для реализации цели модернизации муниципальной системы дошкольного образования;</w:t>
      </w:r>
    </w:p>
    <w:p w:rsidR="00B34A86" w:rsidRPr="00B34A86" w:rsidRDefault="00B34A86" w:rsidP="00B34A86">
      <w:pPr>
        <w:snapToGrid w:val="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организация работы </w:t>
      </w:r>
      <w:r w:rsidRPr="00B34A86">
        <w:rPr>
          <w:rFonts w:ascii="Times New Roman" w:hAnsi="Times New Roman" w:cs="Times New Roman"/>
          <w:bCs/>
          <w:sz w:val="28"/>
          <w:szCs w:val="28"/>
        </w:rPr>
        <w:t>по диссеминации позитивного опыта</w:t>
      </w:r>
      <w:r w:rsidRPr="00B34A86">
        <w:rPr>
          <w:rFonts w:ascii="Times New Roman" w:hAnsi="Times New Roman" w:cs="Times New Roman"/>
          <w:sz w:val="28"/>
          <w:szCs w:val="28"/>
        </w:rPr>
        <w:t xml:space="preserve"> </w:t>
      </w:r>
      <w:r w:rsidRPr="00B34A86">
        <w:rPr>
          <w:rFonts w:ascii="Times New Roman" w:hAnsi="Times New Roman" w:cs="Times New Roman"/>
          <w:bCs/>
          <w:sz w:val="28"/>
          <w:szCs w:val="28"/>
        </w:rPr>
        <w:t>России, региона, дошкольных учреждений района</w:t>
      </w:r>
      <w:r w:rsidRPr="00B34A86">
        <w:rPr>
          <w:rFonts w:ascii="Times New Roman" w:hAnsi="Times New Roman" w:cs="Times New Roman"/>
          <w:sz w:val="28"/>
          <w:szCs w:val="28"/>
        </w:rPr>
        <w:t xml:space="preserve"> по организации доступного бесплатного и качественного дошкольного образования.</w:t>
      </w:r>
    </w:p>
    <w:p w:rsidR="00B34A86" w:rsidRPr="00B34A86" w:rsidRDefault="00B34A86" w:rsidP="00B34A86">
      <w:pPr>
        <w:snapToGrid w:val="0"/>
        <w:jc w:val="both"/>
        <w:rPr>
          <w:rFonts w:ascii="Times New Roman" w:hAnsi="Times New Roman" w:cs="Times New Roman"/>
          <w:sz w:val="28"/>
          <w:szCs w:val="28"/>
        </w:rPr>
      </w:pPr>
    </w:p>
    <w:p w:rsidR="00B34A86" w:rsidRPr="00B34A86" w:rsidRDefault="00B34A86" w:rsidP="00B34A86">
      <w:pPr>
        <w:snapToGrid w:val="0"/>
        <w:jc w:val="both"/>
        <w:rPr>
          <w:rFonts w:ascii="Times New Roman" w:hAnsi="Times New Roman" w:cs="Times New Roman"/>
          <w:sz w:val="28"/>
          <w:szCs w:val="28"/>
        </w:rPr>
      </w:pPr>
      <w:r w:rsidRPr="00B34A86">
        <w:rPr>
          <w:rFonts w:ascii="Times New Roman" w:eastAsia="TimesNewRomanPSMT" w:hAnsi="Times New Roman" w:cs="Times New Roman"/>
          <w:sz w:val="28"/>
          <w:szCs w:val="28"/>
        </w:rPr>
        <w:t xml:space="preserve">    Важнейшие целевые индикаторы и показатели</w:t>
      </w:r>
      <w:r w:rsidRPr="00B34A86">
        <w:rPr>
          <w:rFonts w:ascii="Times New Roman" w:eastAsia="TimesNewRomanPSMT" w:hAnsi="Times New Roman" w:cs="Times New Roman"/>
          <w:b/>
          <w:sz w:val="28"/>
          <w:szCs w:val="28"/>
        </w:rPr>
        <w:t xml:space="preserve"> </w:t>
      </w:r>
      <w:r w:rsidRPr="00B34A86">
        <w:rPr>
          <w:rFonts w:ascii="Times New Roman" w:eastAsia="TimesNewRomanPSMT" w:hAnsi="Times New Roman" w:cs="Times New Roman"/>
          <w:sz w:val="28"/>
          <w:szCs w:val="28"/>
        </w:rPr>
        <w:t>эффективности:</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proofErr w:type="gramStart"/>
      <w:r w:rsidRPr="00B34A86">
        <w:rPr>
          <w:rFonts w:ascii="Times New Roman" w:hAnsi="Times New Roman" w:cs="Times New Roman"/>
          <w:sz w:val="28"/>
          <w:szCs w:val="28"/>
        </w:rPr>
        <w:t>- 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roofErr w:type="gramEnd"/>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B34A86">
      <w:pPr>
        <w:snapToGrid w:val="0"/>
        <w:ind w:left="-39"/>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 -</w:t>
      </w:r>
      <w:r w:rsidRPr="00B34A86">
        <w:rPr>
          <w:rStyle w:val="FontStyle18"/>
          <w:rFonts w:ascii="Times New Roman" w:hAnsi="Times New Roman" w:cs="Times New Roman"/>
          <w:color w:val="FF0000"/>
          <w:sz w:val="28"/>
          <w:szCs w:val="28"/>
        </w:rPr>
        <w:t xml:space="preserve"> </w:t>
      </w:r>
      <w:r w:rsidRPr="00B34A86">
        <w:rPr>
          <w:rStyle w:val="FontStyle18"/>
          <w:rFonts w:ascii="Times New Roman" w:hAnsi="Times New Roman" w:cs="Times New Roman"/>
          <w:sz w:val="28"/>
          <w:szCs w:val="28"/>
        </w:rPr>
        <w:t>количество дополнительно созданных мест в образовательных учреждениях для приема детей дошкольного возраста;</w:t>
      </w:r>
    </w:p>
    <w:p w:rsidR="00B34A86" w:rsidRPr="00B34A86" w:rsidRDefault="00B34A86" w:rsidP="00B34A86">
      <w:pPr>
        <w:snapToGrid w:val="0"/>
        <w:ind w:left="-39"/>
        <w:jc w:val="both"/>
        <w:rPr>
          <w:rFonts w:ascii="Times New Roman" w:hAnsi="Times New Roman" w:cs="Times New Roman"/>
          <w:sz w:val="28"/>
          <w:szCs w:val="28"/>
        </w:rPr>
      </w:pPr>
      <w:r w:rsidRPr="00B34A86">
        <w:rPr>
          <w:rFonts w:ascii="Times New Roman" w:hAnsi="Times New Roman" w:cs="Times New Roman"/>
          <w:sz w:val="28"/>
          <w:szCs w:val="28"/>
        </w:rPr>
        <w:t>- охват детей дошкольным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образовательных учреждений, реализующих программы дошкольного образования в соответствии с федеральными государственными образовательными стандартами дошкольного образования;</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spacing w:val="-2"/>
          <w:sz w:val="28"/>
          <w:szCs w:val="28"/>
        </w:rPr>
        <w:t xml:space="preserve"> </w:t>
      </w:r>
      <w:r w:rsidRPr="00B34A86">
        <w:rPr>
          <w:rFonts w:ascii="Times New Roman" w:hAnsi="Times New Roman" w:cs="Times New Roman"/>
          <w:sz w:val="28"/>
          <w:szCs w:val="28"/>
        </w:rPr>
        <w:t>уменьшение доли детей с низким уровнем готовности к школьному обучению;</w:t>
      </w:r>
    </w:p>
    <w:p w:rsidR="00B34A86" w:rsidRPr="00B34A86" w:rsidRDefault="00B34A86" w:rsidP="00B34A86">
      <w:pPr>
        <w:snapToGrid w:val="0"/>
        <w:ind w:hanging="39"/>
        <w:jc w:val="both"/>
        <w:rPr>
          <w:rFonts w:ascii="Times New Roman" w:hAnsi="Times New Roman" w:cs="Times New Roman"/>
          <w:spacing w:val="-2"/>
          <w:sz w:val="28"/>
          <w:szCs w:val="28"/>
        </w:rPr>
      </w:pPr>
      <w:r w:rsidRPr="00B34A86">
        <w:rPr>
          <w:rFonts w:ascii="Times New Roman" w:hAnsi="Times New Roman" w:cs="Times New Roman"/>
          <w:sz w:val="28"/>
          <w:szCs w:val="28"/>
        </w:rPr>
        <w:t>- у</w:t>
      </w:r>
      <w:r w:rsidRPr="00B34A86">
        <w:rPr>
          <w:rFonts w:ascii="Times New Roman" w:hAnsi="Times New Roman" w:cs="Times New Roman"/>
          <w:spacing w:val="-2"/>
          <w:sz w:val="28"/>
          <w:szCs w:val="28"/>
        </w:rPr>
        <w:t>величение охвата детей с ограниченными возможностями здоровья, детей-инвалидов дошкольным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дошкольных учреждений, обеспечивающих оздоровительное питание детей;</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 лицензированных медицинских кабинетов ДОУ;</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доля педагогических работников ДОУ, прошедших профессиональную переподготовку или повышение квалификации в установленном порядке;</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lastRenderedPageBreak/>
        <w:t>-  удельный вес педагогов, получивших квалификационные категории или соответствие занимаемой должности, в общей численности педагогов дошкольного образования;</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xml:space="preserve">- 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образовательных организаций; </w:t>
      </w:r>
    </w:p>
    <w:p w:rsidR="00B34A86" w:rsidRPr="00B34A86" w:rsidRDefault="00B34A86" w:rsidP="00B34A86">
      <w:pPr>
        <w:snapToGrid w:val="0"/>
        <w:ind w:hanging="39"/>
        <w:jc w:val="both"/>
        <w:rPr>
          <w:rFonts w:ascii="Times New Roman" w:hAnsi="Times New Roman" w:cs="Times New Roman"/>
          <w:sz w:val="28"/>
          <w:szCs w:val="28"/>
        </w:rPr>
      </w:pPr>
      <w:r w:rsidRPr="00B34A86">
        <w:rPr>
          <w:rFonts w:ascii="Times New Roman" w:hAnsi="Times New Roman" w:cs="Times New Roman"/>
          <w:sz w:val="28"/>
          <w:szCs w:val="28"/>
        </w:rPr>
        <w:t>- 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lang w:val="en-US"/>
        </w:rPr>
        <w:t>IV</w:t>
      </w:r>
      <w:r w:rsidRPr="00B34A86">
        <w:rPr>
          <w:rFonts w:ascii="Times New Roman" w:hAnsi="Times New Roman" w:cs="Times New Roman"/>
          <w:b/>
          <w:sz w:val="28"/>
          <w:szCs w:val="28"/>
        </w:rPr>
        <w:t>. Мероприятия по реализации Подпрограммы</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1.Обеспечение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 реализующих образовательную программу дошкольного образования.</w:t>
      </w:r>
    </w:p>
    <w:p w:rsidR="00B34A86" w:rsidRPr="00B34A86" w:rsidRDefault="00B34A86" w:rsidP="00B34A86">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1.1.Создание дополнительных мест в муниципаль</w:t>
      </w:r>
      <w:r w:rsidRPr="00B34A86">
        <w:rPr>
          <w:rFonts w:ascii="Times New Roman" w:hAnsi="Times New Roman" w:cs="Times New Roman"/>
          <w:color w:val="000000"/>
          <w:sz w:val="28"/>
          <w:szCs w:val="28"/>
        </w:rPr>
        <w:softHyphen/>
        <w:t>ных образовательных организациях различных типов, а также развитие вариативных форм до</w:t>
      </w:r>
      <w:r w:rsidRPr="00B34A86">
        <w:rPr>
          <w:rFonts w:ascii="Times New Roman" w:hAnsi="Times New Roman" w:cs="Times New Roman"/>
          <w:color w:val="000000"/>
          <w:sz w:val="28"/>
          <w:szCs w:val="28"/>
        </w:rPr>
        <w:softHyphen/>
        <w:t>школьного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color w:val="000000"/>
          <w:sz w:val="28"/>
          <w:szCs w:val="28"/>
        </w:rPr>
        <w:t>1.2.</w:t>
      </w:r>
      <w:r w:rsidRPr="00B34A86">
        <w:rPr>
          <w:rFonts w:ascii="Times New Roman" w:hAnsi="Times New Roman" w:cs="Times New Roman"/>
          <w:sz w:val="28"/>
          <w:szCs w:val="28"/>
        </w:rPr>
        <w:t>Информационная поддержка семей в консультативных пунктах на базе дошкольных и общеобразовательных организаций</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2.Обновление содержания образовательной деятельности дошкольных образовательных учреждений в соответствии с действующим законодательством</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w:t>
      </w:r>
    </w:p>
    <w:p w:rsidR="00B34A86" w:rsidRPr="00B34A86" w:rsidRDefault="00B34A86" w:rsidP="00B34A86">
      <w:pPr>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2.2.Создание и мониторинг муниципального заказа на дошкольные услуги, планирование дополнительных услуг внутри учреждений</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2.3.Развитие и поддержка инновационной, опытно-экспериментальной деятельности дошкольных образовательных учреждений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2.4.Реализация современных подходов в организации развивающей предметно-пространственной среды в дошкольных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2.5.Создание учебно-материальной базы, отвечающей современным требованиям к условиям осуществления образовательной деятельности</w:t>
      </w:r>
    </w:p>
    <w:p w:rsidR="00B34A86" w:rsidRPr="00B34A86" w:rsidRDefault="00B34A86" w:rsidP="00B34A86">
      <w:pPr>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2.6. Подготовка, переподготовка и повышение квалификации педагогических и управленческих кадров системы образования</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b/>
          <w:sz w:val="28"/>
          <w:szCs w:val="28"/>
        </w:rPr>
        <w:t>3.Создание условий для сохранения и укрепления здоровья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3.1.Создание безопасных условий пребывания детей в дошкольных образовательных учреждениях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3.1.1.Проведение капитального и противоаварийного ремонта в образовательных организациях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3.1.2.Реконструкция дошкольных образовательных организаций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3.1.3.Повышение уровня антитеррористической безопасности </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материально-техническое и кадровое обеспечение)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3.2.Создание условий для инклюзивного образования детей- инвалидов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3.2.1.Создание универсальной </w:t>
      </w:r>
      <w:proofErr w:type="spellStart"/>
      <w:r w:rsidRPr="00B34A86">
        <w:rPr>
          <w:rFonts w:ascii="Times New Roman" w:hAnsi="Times New Roman" w:cs="Times New Roman"/>
          <w:sz w:val="28"/>
          <w:szCs w:val="28"/>
        </w:rPr>
        <w:t>безбарьерной</w:t>
      </w:r>
      <w:proofErr w:type="spellEnd"/>
      <w:r w:rsidRPr="00B34A86">
        <w:rPr>
          <w:rFonts w:ascii="Times New Roman" w:hAnsi="Times New Roman" w:cs="Times New Roman"/>
          <w:sz w:val="28"/>
          <w:szCs w:val="28"/>
        </w:rPr>
        <w:t xml:space="preserve"> среды для инклюзивного образования детей- инвалидов («доступная среда»)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3.2.2.Создание условий для  инклюзивного образования детей с ограниченными возможностями здоровья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3.3.Совершенствование организации питания детей, в том числе с учетом особенностей их здоровья, в дошкольных образовательных учреждениях</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3.4.Обеспечение соответствия лицензионным требованиям и условиям, предъявляемым к медицинской деятельности дошкольных образовательных учреждений, прохождение процедуры лицензирования медицинских кабинетов дошкольных образовательных учреждений</w:t>
      </w:r>
    </w:p>
    <w:p w:rsidR="00B34A86" w:rsidRPr="00B34A86" w:rsidRDefault="00B34A86" w:rsidP="00B34A86">
      <w:pPr>
        <w:autoSpaceDE w:val="0"/>
        <w:jc w:val="both"/>
        <w:rPr>
          <w:rFonts w:ascii="Times New Roman" w:hAnsi="Times New Roman" w:cs="Times New Roman"/>
          <w:sz w:val="28"/>
          <w:szCs w:val="28"/>
        </w:rPr>
      </w:pPr>
      <w:r w:rsidRPr="00B34A86">
        <w:rPr>
          <w:rFonts w:ascii="Times New Roman" w:hAnsi="Times New Roman" w:cs="Times New Roman"/>
          <w:sz w:val="28"/>
          <w:szCs w:val="28"/>
        </w:rPr>
        <w:t>3.5.Обеспечение соблюдения прав ребенка на охрану здоровья и гармоничное развитие в условиях дошкольных образовательных учреждений</w:t>
      </w:r>
    </w:p>
    <w:p w:rsidR="00B34A86" w:rsidRPr="00B34A86" w:rsidRDefault="00B34A86" w:rsidP="00B34A86">
      <w:pPr>
        <w:autoSpaceDE w:val="0"/>
        <w:autoSpaceDN w:val="0"/>
        <w:adjustRightInd w:val="0"/>
        <w:jc w:val="center"/>
        <w:rPr>
          <w:rFonts w:ascii="Times New Roman" w:eastAsia="TimesNewRomanPSMT" w:hAnsi="Times New Roman" w:cs="Times New Roman"/>
          <w:b/>
          <w:sz w:val="28"/>
          <w:szCs w:val="28"/>
        </w:rPr>
      </w:pPr>
      <w:r w:rsidRPr="00B34A86">
        <w:rPr>
          <w:rFonts w:ascii="Times New Roman" w:eastAsia="TimesNewRomanPSMT" w:hAnsi="Times New Roman" w:cs="Times New Roman"/>
          <w:b/>
          <w:sz w:val="28"/>
          <w:szCs w:val="28"/>
        </w:rPr>
        <w:t xml:space="preserve">Реализация мероприятий подпрограммы позволит к </w:t>
      </w:r>
      <w:smartTag w:uri="urn:schemas-microsoft-com:office:smarttags" w:element="metricconverter">
        <w:smartTagPr>
          <w:attr w:name="ProductID" w:val="2020 г"/>
        </w:smartTagPr>
        <w:r w:rsidRPr="00B34A86">
          <w:rPr>
            <w:rFonts w:ascii="Times New Roman" w:eastAsia="TimesNewRomanPSMT" w:hAnsi="Times New Roman" w:cs="Times New Roman"/>
            <w:b/>
            <w:sz w:val="28"/>
            <w:szCs w:val="28"/>
          </w:rPr>
          <w:t>2020 г</w:t>
        </w:r>
      </w:smartTag>
      <w:r w:rsidRPr="00B34A86">
        <w:rPr>
          <w:rFonts w:ascii="Times New Roman" w:eastAsia="TimesNewRomanPSMT" w:hAnsi="Times New Roman" w:cs="Times New Roman"/>
          <w:b/>
          <w:sz w:val="28"/>
          <w:szCs w:val="28"/>
        </w:rPr>
        <w:t>.:</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сохранить доступность дошкольного образования и обеспечить повышение охвата детей дошкольными учреждениями;</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 xml:space="preserve">внедрить вариативные формы организации дошкольного образования; </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lastRenderedPageBreak/>
        <w:t xml:space="preserve">повысить качество дошкольного образования в условиях внедрения ФГОС </w:t>
      </w:r>
      <w:proofErr w:type="gramStart"/>
      <w:r w:rsidRPr="00B34A86">
        <w:rPr>
          <w:rFonts w:ascii="Times New Roman" w:eastAsia="TimesNewRomanPSMT" w:hAnsi="Times New Roman" w:cs="Times New Roman"/>
          <w:sz w:val="28"/>
          <w:szCs w:val="28"/>
        </w:rPr>
        <w:t>ДО</w:t>
      </w:r>
      <w:proofErr w:type="gramEnd"/>
      <w:r w:rsidRPr="00B34A86">
        <w:rPr>
          <w:rFonts w:ascii="Times New Roman" w:eastAsia="TimesNewRomanPSMT" w:hAnsi="Times New Roman" w:cs="Times New Roman"/>
          <w:sz w:val="28"/>
          <w:szCs w:val="28"/>
        </w:rPr>
        <w:t xml:space="preserve">; </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 xml:space="preserve">обеспечить безопасность </w:t>
      </w:r>
      <w:proofErr w:type="spellStart"/>
      <w:r w:rsidRPr="00B34A86">
        <w:rPr>
          <w:rFonts w:ascii="Times New Roman" w:eastAsia="TimesNewRomanPSMT" w:hAnsi="Times New Roman" w:cs="Times New Roman"/>
          <w:sz w:val="28"/>
          <w:szCs w:val="28"/>
        </w:rPr>
        <w:t>прибывания</w:t>
      </w:r>
      <w:proofErr w:type="spellEnd"/>
      <w:r w:rsidRPr="00B34A86">
        <w:rPr>
          <w:rFonts w:ascii="Times New Roman" w:eastAsia="TimesNewRomanPSMT" w:hAnsi="Times New Roman" w:cs="Times New Roman"/>
          <w:sz w:val="28"/>
          <w:szCs w:val="28"/>
        </w:rPr>
        <w:t xml:space="preserve"> детей в образовательном учреждении;</w:t>
      </w:r>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proofErr w:type="gramStart"/>
      <w:r w:rsidRPr="00B34A86">
        <w:rPr>
          <w:rFonts w:ascii="Times New Roman" w:eastAsia="TimesNewRomanPSMT" w:hAnsi="Times New Roman" w:cs="Times New Roman"/>
          <w:sz w:val="28"/>
          <w:szCs w:val="28"/>
        </w:rPr>
        <w:t>укрепить экономические ресурсы (</w:t>
      </w:r>
      <w:r w:rsidRPr="00B34A86">
        <w:rPr>
          <w:rFonts w:ascii="Times New Roman" w:hAnsi="Times New Roman" w:cs="Times New Roman"/>
          <w:sz w:val="28"/>
          <w:szCs w:val="28"/>
        </w:rPr>
        <w:t xml:space="preserve">кадровый, научно-методический, мотивационный, финансово-экономический, материально – технический, информационный, нормативно-правовой) </w:t>
      </w:r>
      <w:r w:rsidRPr="00B34A86">
        <w:rPr>
          <w:rFonts w:ascii="Times New Roman" w:eastAsia="TimesNewRomanPSMT" w:hAnsi="Times New Roman" w:cs="Times New Roman"/>
          <w:sz w:val="28"/>
          <w:szCs w:val="28"/>
        </w:rPr>
        <w:t>учреждений системы дошкольного образования;</w:t>
      </w:r>
      <w:proofErr w:type="gramEnd"/>
    </w:p>
    <w:p w:rsidR="00B34A86" w:rsidRPr="00B34A86" w:rsidRDefault="00B34A86" w:rsidP="00B34A86">
      <w:pPr>
        <w:numPr>
          <w:ilvl w:val="0"/>
          <w:numId w:val="8"/>
        </w:numPr>
        <w:tabs>
          <w:tab w:val="clear" w:pos="1287"/>
          <w:tab w:val="num" w:pos="0"/>
          <w:tab w:val="left" w:pos="1080"/>
        </w:tabs>
        <w:autoSpaceDE w:val="0"/>
        <w:autoSpaceDN w:val="0"/>
        <w:adjustRightInd w:val="0"/>
        <w:spacing w:after="0" w:line="240" w:lineRule="auto"/>
        <w:ind w:left="0" w:firstLine="720"/>
        <w:jc w:val="both"/>
        <w:rPr>
          <w:rFonts w:ascii="Times New Roman" w:eastAsia="TimesNewRomanPSMT" w:hAnsi="Times New Roman" w:cs="Times New Roman"/>
          <w:sz w:val="28"/>
          <w:szCs w:val="28"/>
        </w:rPr>
      </w:pPr>
      <w:r w:rsidRPr="00B34A86">
        <w:rPr>
          <w:rFonts w:ascii="Times New Roman" w:eastAsia="TimesNewRomanPSMT" w:hAnsi="Times New Roman" w:cs="Times New Roman"/>
          <w:sz w:val="28"/>
          <w:szCs w:val="28"/>
        </w:rPr>
        <w:t>оптимизировать систему подготовки, переподготовки и повышения квалификации педагогических кадров, сформировать их готовность работать в инновационном режиме.</w:t>
      </w: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sz w:val="28"/>
          <w:szCs w:val="28"/>
        </w:rPr>
        <w:br w:type="page"/>
      </w:r>
      <w:r w:rsidRPr="00B34A86">
        <w:rPr>
          <w:rFonts w:ascii="Times New Roman" w:hAnsi="Times New Roman" w:cs="Times New Roman"/>
          <w:b/>
          <w:bCs/>
          <w:sz w:val="28"/>
          <w:szCs w:val="28"/>
        </w:rPr>
        <w:lastRenderedPageBreak/>
        <w:t>Подпрограмма</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«Развитие дополнительного образования  детей»</w:t>
      </w:r>
    </w:p>
    <w:p w:rsidR="00B34A86" w:rsidRPr="00B34A86" w:rsidRDefault="00B34A86" w:rsidP="00B34A86">
      <w:pPr>
        <w:jc w:val="center"/>
        <w:rPr>
          <w:rFonts w:ascii="Times New Roman" w:hAnsi="Times New Roman" w:cs="Times New Roman"/>
          <w:b/>
          <w:bCs/>
          <w:sz w:val="28"/>
          <w:szCs w:val="28"/>
        </w:rPr>
      </w:pPr>
      <w:r w:rsidRPr="00B34A86">
        <w:rPr>
          <w:rFonts w:ascii="Times New Roman" w:hAnsi="Times New Roman" w:cs="Times New Roman"/>
          <w:b/>
          <w:bCs/>
          <w:sz w:val="28"/>
          <w:szCs w:val="28"/>
        </w:rPr>
        <w:t>Паспорт подпрограммы «Развитие дополнительного образования детей»</w:t>
      </w:r>
    </w:p>
    <w:p w:rsidR="00B34A86" w:rsidRPr="00B34A86" w:rsidRDefault="00B34A86" w:rsidP="00B34A86">
      <w:pPr>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6890"/>
      </w:tblGrid>
      <w:tr w:rsidR="00B34A86" w:rsidRPr="00B34A86" w:rsidTr="005416DC">
        <w:trPr>
          <w:trHeight w:val="270"/>
        </w:trPr>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6890"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Развитие дополнительного образования детей (ЦДО)</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tc>
        <w:tc>
          <w:tcPr>
            <w:tcW w:w="6890" w:type="dxa"/>
            <w:vAlign w:val="center"/>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создание в системе дополнительного образования равных возможностей для современного качественного образования и позитивной социализации детей</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Задачи подпрограммы</w:t>
            </w:r>
          </w:p>
        </w:tc>
        <w:tc>
          <w:tcPr>
            <w:tcW w:w="6890" w:type="dxa"/>
            <w:vAlign w:val="center"/>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формирование образовательной сети и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дополнительного образования детей;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tc>
      </w:tr>
      <w:tr w:rsidR="00B34A86" w:rsidRPr="00B34A86" w:rsidTr="005416DC">
        <w:tc>
          <w:tcPr>
            <w:tcW w:w="2515" w:type="dxa"/>
            <w:vAlign w:val="center"/>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Сроки реализации</w:t>
            </w:r>
          </w:p>
        </w:tc>
        <w:tc>
          <w:tcPr>
            <w:tcW w:w="6890"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2014-2020 годы</w:t>
            </w:r>
          </w:p>
        </w:tc>
      </w:tr>
      <w:tr w:rsidR="00B34A86" w:rsidRPr="00B34A86" w:rsidTr="005416DC">
        <w:tc>
          <w:tcPr>
            <w:tcW w:w="2515" w:type="dxa"/>
            <w:vAlign w:val="center"/>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color w:val="000000"/>
                <w:sz w:val="28"/>
                <w:szCs w:val="28"/>
              </w:rPr>
              <w:t>Основание для разработки подпрограммы</w:t>
            </w:r>
          </w:p>
        </w:tc>
        <w:tc>
          <w:tcPr>
            <w:tcW w:w="6890" w:type="dxa"/>
            <w:vAlign w:val="center"/>
          </w:tcPr>
          <w:p w:rsidR="00B34A86" w:rsidRPr="00B34A86" w:rsidRDefault="00B34A86" w:rsidP="005416DC">
            <w:pPr>
              <w:pStyle w:val="affff0"/>
              <w:tabs>
                <w:tab w:val="left" w:pos="539"/>
              </w:tabs>
              <w:suppressAutoHyphens w:val="0"/>
              <w:spacing w:after="0"/>
              <w:ind w:left="-15" w:right="40"/>
              <w:rPr>
                <w:rFonts w:ascii="Times New Roman" w:hAnsi="Times New Roman" w:cs="Times New Roman"/>
                <w:sz w:val="28"/>
                <w:szCs w:val="28"/>
              </w:rPr>
            </w:pPr>
            <w:r w:rsidRPr="00B34A86">
              <w:rPr>
                <w:rFonts w:ascii="Times New Roman" w:hAnsi="Times New Roman" w:cs="Times New Roman"/>
                <w:sz w:val="28"/>
                <w:szCs w:val="28"/>
              </w:rPr>
              <w:t xml:space="preserve">- Закон Российской Федерации «Об образовании в РФ» от 29 декабря </w:t>
            </w:r>
            <w:smartTag w:uri="urn:schemas-microsoft-com:office:smarttags" w:element="metricconverter">
              <w:smartTagPr>
                <w:attr w:name="ProductID" w:val="2012 г"/>
              </w:smartTagPr>
              <w:r w:rsidRPr="00B34A86">
                <w:rPr>
                  <w:rFonts w:ascii="Times New Roman" w:hAnsi="Times New Roman" w:cs="Times New Roman"/>
                  <w:sz w:val="28"/>
                  <w:szCs w:val="28"/>
                </w:rPr>
                <w:t>2012 г</w:t>
              </w:r>
            </w:smartTag>
            <w:r w:rsidRPr="00B34A86">
              <w:rPr>
                <w:rFonts w:ascii="Times New Roman" w:hAnsi="Times New Roman" w:cs="Times New Roman"/>
                <w:sz w:val="28"/>
                <w:szCs w:val="28"/>
              </w:rPr>
              <w:t xml:space="preserve"> № 273 ФЗ</w:t>
            </w:r>
          </w:p>
          <w:p w:rsidR="00B34A86" w:rsidRPr="00B34A86" w:rsidRDefault="00B34A86" w:rsidP="005416DC">
            <w:pPr>
              <w:pStyle w:val="affff0"/>
              <w:tabs>
                <w:tab w:val="left" w:pos="539"/>
              </w:tabs>
              <w:suppressAutoHyphens w:val="0"/>
              <w:spacing w:after="0"/>
              <w:ind w:left="-15" w:right="40"/>
              <w:rPr>
                <w:rFonts w:ascii="Times New Roman" w:hAnsi="Times New Roman" w:cs="Times New Roman"/>
                <w:sz w:val="28"/>
                <w:szCs w:val="28"/>
              </w:rPr>
            </w:pPr>
            <w:r w:rsidRPr="00B34A86">
              <w:rPr>
                <w:rFonts w:ascii="Times New Roman" w:hAnsi="Times New Roman" w:cs="Times New Roman"/>
                <w:sz w:val="28"/>
                <w:szCs w:val="28"/>
              </w:rPr>
              <w:t>- Устав ЦДО</w:t>
            </w:r>
          </w:p>
          <w:p w:rsidR="00B34A86" w:rsidRPr="00B34A86" w:rsidRDefault="00B34A86" w:rsidP="005416DC">
            <w:pPr>
              <w:pStyle w:val="510"/>
              <w:shd w:val="clear" w:color="auto" w:fill="auto"/>
              <w:spacing w:before="0" w:after="0" w:line="240" w:lineRule="auto"/>
              <w:ind w:left="-15" w:right="98"/>
              <w:rPr>
                <w:rFonts w:ascii="Times New Roman" w:hAnsi="Times New Roman"/>
                <w:sz w:val="28"/>
                <w:szCs w:val="28"/>
              </w:rPr>
            </w:pPr>
            <w:r w:rsidRPr="00B34A86">
              <w:rPr>
                <w:rStyle w:val="50pt1"/>
                <w:rFonts w:ascii="Times New Roman" w:hAnsi="Times New Roman"/>
                <w:sz w:val="28"/>
                <w:szCs w:val="28"/>
              </w:rPr>
              <w:t>Документы, положенные в основу программы развития:</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Конвенция «О правах ребенка»;</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 xml:space="preserve">Закон Российской Федерации "Об образовании”, от 29 декабря </w:t>
            </w:r>
            <w:smartTag w:uri="urn:schemas-microsoft-com:office:smarttags" w:element="metricconverter">
              <w:smartTagPr>
                <w:attr w:name="ProductID" w:val="2012 г"/>
              </w:smartTagPr>
              <w:r w:rsidRPr="00B34A86">
                <w:rPr>
                  <w:rFonts w:ascii="Times New Roman" w:hAnsi="Times New Roman" w:cs="Times New Roman"/>
                  <w:sz w:val="28"/>
                  <w:szCs w:val="28"/>
                </w:rPr>
                <w:t>2012 г</w:t>
              </w:r>
            </w:smartTag>
            <w:r w:rsidRPr="00B34A86">
              <w:rPr>
                <w:rFonts w:ascii="Times New Roman" w:hAnsi="Times New Roman" w:cs="Times New Roman"/>
                <w:sz w:val="28"/>
                <w:szCs w:val="28"/>
              </w:rPr>
              <w:t xml:space="preserve"> № 273 ФЗ;</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Национальная образовательная инициатива «Наша новая школа», Пр. № 271 от 04.02.2010,</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Федеральная целевая программа развития образования на 2011-</w:t>
            </w:r>
            <w:smartTag w:uri="urn:schemas-microsoft-com:office:smarttags" w:element="metricconverter">
              <w:smartTagPr>
                <w:attr w:name="ProductID" w:val="2015 г"/>
              </w:smartTagPr>
              <w:r w:rsidRPr="00B34A86">
                <w:rPr>
                  <w:rFonts w:ascii="Times New Roman" w:hAnsi="Times New Roman" w:cs="Times New Roman"/>
                  <w:sz w:val="28"/>
                  <w:szCs w:val="28"/>
                </w:rPr>
                <w:t>2015 г</w:t>
              </w:r>
            </w:smartTag>
            <w:r w:rsidRPr="00B34A86">
              <w:rPr>
                <w:rFonts w:ascii="Times New Roman" w:hAnsi="Times New Roman" w:cs="Times New Roman"/>
                <w:sz w:val="28"/>
                <w:szCs w:val="28"/>
              </w:rPr>
              <w:t>.г.;</w:t>
            </w:r>
          </w:p>
          <w:p w:rsidR="00B34A86" w:rsidRPr="00B34A86" w:rsidRDefault="00B34A86" w:rsidP="00B34A86">
            <w:pPr>
              <w:pStyle w:val="affff0"/>
              <w:numPr>
                <w:ilvl w:val="0"/>
                <w:numId w:val="3"/>
              </w:numPr>
              <w:tabs>
                <w:tab w:val="left" w:pos="192"/>
              </w:tabs>
              <w:suppressAutoHyphens w:val="0"/>
              <w:spacing w:after="0"/>
              <w:ind w:left="-15" w:right="98"/>
              <w:rPr>
                <w:rFonts w:ascii="Times New Roman" w:hAnsi="Times New Roman" w:cs="Times New Roman"/>
                <w:sz w:val="28"/>
                <w:szCs w:val="28"/>
              </w:rPr>
            </w:pPr>
            <w:r w:rsidRPr="00B34A86">
              <w:rPr>
                <w:rFonts w:ascii="Times New Roman" w:hAnsi="Times New Roman" w:cs="Times New Roman"/>
                <w:sz w:val="28"/>
                <w:szCs w:val="28"/>
              </w:rPr>
              <w:t>Стратегия развития системы образования Российской Федерации до 2020 года;</w:t>
            </w:r>
          </w:p>
          <w:p w:rsidR="00B34A86" w:rsidRPr="00B34A86" w:rsidRDefault="00B34A86" w:rsidP="00B34A86">
            <w:pPr>
              <w:pStyle w:val="affff0"/>
              <w:numPr>
                <w:ilvl w:val="0"/>
                <w:numId w:val="3"/>
              </w:numPr>
              <w:tabs>
                <w:tab w:val="left" w:pos="192"/>
              </w:tabs>
              <w:suppressAutoHyphens w:val="0"/>
              <w:spacing w:after="184"/>
              <w:ind w:left="-15" w:right="98"/>
              <w:rPr>
                <w:rFonts w:ascii="Times New Roman" w:hAnsi="Times New Roman" w:cs="Times New Roman"/>
                <w:sz w:val="28"/>
                <w:szCs w:val="28"/>
              </w:rPr>
            </w:pPr>
            <w:r w:rsidRPr="00B34A86">
              <w:rPr>
                <w:rFonts w:ascii="Times New Roman" w:hAnsi="Times New Roman" w:cs="Times New Roman"/>
                <w:sz w:val="28"/>
                <w:szCs w:val="28"/>
              </w:rPr>
              <w:lastRenderedPageBreak/>
              <w:t xml:space="preserve">Типовое положение об утверждении дополнительного образования, </w:t>
            </w:r>
            <w:proofErr w:type="gramStart"/>
            <w:r w:rsidRPr="00B34A86">
              <w:rPr>
                <w:rFonts w:ascii="Times New Roman" w:hAnsi="Times New Roman" w:cs="Times New Roman"/>
                <w:sz w:val="28"/>
                <w:szCs w:val="28"/>
              </w:rPr>
              <w:t>утвержденной</w:t>
            </w:r>
            <w:proofErr w:type="gramEnd"/>
            <w:r w:rsidRPr="00B34A86">
              <w:rPr>
                <w:rFonts w:ascii="Times New Roman" w:hAnsi="Times New Roman" w:cs="Times New Roman"/>
                <w:sz w:val="28"/>
                <w:szCs w:val="28"/>
              </w:rPr>
              <w:t xml:space="preserve"> приказом МОРФ от26.06.2012 № 504</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lastRenderedPageBreak/>
              <w:t>Заказчик подпрограммы</w:t>
            </w:r>
          </w:p>
        </w:tc>
        <w:tc>
          <w:tcPr>
            <w:tcW w:w="6890" w:type="dxa"/>
            <w:vAlign w:val="center"/>
          </w:tcPr>
          <w:p w:rsidR="00B34A86" w:rsidRPr="00B34A86" w:rsidRDefault="00B34A86" w:rsidP="005416DC">
            <w:pPr>
              <w:pStyle w:val="affff0"/>
              <w:tabs>
                <w:tab w:val="left" w:pos="539"/>
              </w:tabs>
              <w:suppressAutoHyphens w:val="0"/>
              <w:spacing w:after="0"/>
              <w:ind w:right="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Тюльганского района</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Заказчик - координатор</w:t>
            </w:r>
          </w:p>
        </w:tc>
        <w:tc>
          <w:tcPr>
            <w:tcW w:w="6890" w:type="dxa"/>
            <w:vAlign w:val="center"/>
          </w:tcPr>
          <w:p w:rsidR="00B34A86" w:rsidRPr="00B34A86" w:rsidRDefault="00B34A86" w:rsidP="005416DC">
            <w:pPr>
              <w:pStyle w:val="affff0"/>
              <w:tabs>
                <w:tab w:val="left" w:pos="539"/>
              </w:tabs>
              <w:suppressAutoHyphens w:val="0"/>
              <w:spacing w:after="0"/>
              <w:ind w:right="40"/>
              <w:rPr>
                <w:rFonts w:ascii="Times New Roman" w:hAnsi="Times New Roman" w:cs="Times New Roman"/>
                <w:color w:val="000000"/>
                <w:sz w:val="28"/>
                <w:szCs w:val="28"/>
              </w:rPr>
            </w:pPr>
            <w:r w:rsidRPr="00B34A86">
              <w:rPr>
                <w:rFonts w:ascii="Times New Roman" w:hAnsi="Times New Roman" w:cs="Times New Roman"/>
                <w:color w:val="000000"/>
                <w:sz w:val="28"/>
                <w:szCs w:val="28"/>
              </w:rPr>
              <w:t>Заместитель администрации района</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Разработчик-исполнитель подпрограммы</w:t>
            </w:r>
          </w:p>
        </w:tc>
        <w:tc>
          <w:tcPr>
            <w:tcW w:w="6890" w:type="dxa"/>
            <w:vAlign w:val="center"/>
          </w:tcPr>
          <w:p w:rsidR="00B34A86" w:rsidRPr="00B34A86" w:rsidRDefault="00B34A86" w:rsidP="005416DC">
            <w:pPr>
              <w:pStyle w:val="affff0"/>
              <w:tabs>
                <w:tab w:val="right" w:pos="4439"/>
              </w:tabs>
              <w:suppressAutoHyphens w:val="0"/>
              <w:spacing w:after="0"/>
              <w:ind w:left="42" w:right="1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учреждения, педагогический коллектив,</w:t>
            </w:r>
          </w:p>
        </w:tc>
      </w:tr>
      <w:tr w:rsidR="00B34A86" w:rsidRPr="00B34A86" w:rsidTr="005416DC">
        <w:tc>
          <w:tcPr>
            <w:tcW w:w="2515" w:type="dxa"/>
            <w:vAlign w:val="center"/>
          </w:tcPr>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Исполнители основных мероприятий</w:t>
            </w:r>
          </w:p>
        </w:tc>
        <w:tc>
          <w:tcPr>
            <w:tcW w:w="6890" w:type="dxa"/>
            <w:vAlign w:val="center"/>
          </w:tcPr>
          <w:p w:rsidR="00B34A86" w:rsidRPr="00B34A86" w:rsidRDefault="00B34A86" w:rsidP="005416DC">
            <w:pPr>
              <w:pStyle w:val="affff0"/>
              <w:tabs>
                <w:tab w:val="right" w:pos="4439"/>
              </w:tabs>
              <w:suppressAutoHyphens w:val="0"/>
              <w:spacing w:after="0"/>
              <w:ind w:left="42" w:right="140"/>
              <w:rPr>
                <w:rFonts w:ascii="Times New Roman" w:hAnsi="Times New Roman" w:cs="Times New Roman"/>
                <w:color w:val="000000"/>
                <w:sz w:val="28"/>
                <w:szCs w:val="28"/>
              </w:rPr>
            </w:pPr>
            <w:r w:rsidRPr="00B34A86">
              <w:rPr>
                <w:rFonts w:ascii="Times New Roman" w:hAnsi="Times New Roman" w:cs="Times New Roman"/>
                <w:color w:val="000000"/>
                <w:sz w:val="28"/>
                <w:szCs w:val="28"/>
              </w:rPr>
              <w:t>Администрация учреждения, педагогический коллектив, учащиеся, родители</w:t>
            </w:r>
          </w:p>
        </w:tc>
      </w:tr>
      <w:tr w:rsidR="00B34A86" w:rsidRPr="00B34A86" w:rsidTr="005416DC">
        <w:tc>
          <w:tcPr>
            <w:tcW w:w="2515" w:type="dxa"/>
            <w:vAlign w:val="center"/>
          </w:tcPr>
          <w:p w:rsidR="00B34A86" w:rsidRPr="00B34A86" w:rsidRDefault="00B34A86" w:rsidP="005416DC">
            <w:pPr>
              <w:pStyle w:val="affff0"/>
              <w:ind w:left="20" w:right="20"/>
              <w:rPr>
                <w:rFonts w:ascii="Times New Roman" w:hAnsi="Times New Roman" w:cs="Times New Roman"/>
                <w:sz w:val="28"/>
                <w:szCs w:val="28"/>
              </w:rPr>
            </w:pPr>
            <w:r w:rsidRPr="00B34A86">
              <w:rPr>
                <w:rFonts w:ascii="Times New Roman" w:hAnsi="Times New Roman" w:cs="Times New Roman"/>
                <w:sz w:val="28"/>
                <w:szCs w:val="28"/>
              </w:rPr>
              <w:t>Объемы и источники финансирования</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объем финансового обеспечения </w:t>
            </w:r>
            <w:r w:rsidRPr="00B34A86">
              <w:rPr>
                <w:rStyle w:val="2pt1"/>
                <w:sz w:val="28"/>
                <w:szCs w:val="28"/>
              </w:rPr>
              <w:t>27545,00 тыс</w:t>
            </w:r>
            <w:proofErr w:type="gramStart"/>
            <w:r w:rsidRPr="00B34A86">
              <w:rPr>
                <w:rStyle w:val="2pt1"/>
                <w:sz w:val="28"/>
                <w:szCs w:val="28"/>
              </w:rPr>
              <w:t>.р</w:t>
            </w:r>
            <w:proofErr w:type="gramEnd"/>
            <w:r w:rsidRPr="00B34A86">
              <w:rPr>
                <w:rStyle w:val="2pt1"/>
                <w:sz w:val="28"/>
                <w:szCs w:val="28"/>
              </w:rPr>
              <w:t>уб.</w:t>
            </w:r>
            <w:r w:rsidRPr="00B34A86">
              <w:rPr>
                <w:rFonts w:ascii="Times New Roman" w:hAnsi="Times New Roman" w:cs="Times New Roman"/>
                <w:sz w:val="28"/>
                <w:szCs w:val="28"/>
              </w:rPr>
              <w:t>, в том числе:</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2014 год – 5670,00 тыс. рублей;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2015 год – 7325,00 тыс. рублей;</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на 2016 год – 7275,00 тыс. рублей;</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на 2017 год – 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r>
      <w:tr w:rsidR="00B34A86" w:rsidRPr="00B34A86" w:rsidTr="005416DC">
        <w:tc>
          <w:tcPr>
            <w:tcW w:w="2515"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Целевые индикаторы и показатели Подпрограммы</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обучающихся по программам дополнительного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дополнительного образования;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tc>
      </w:tr>
      <w:tr w:rsidR="00B34A86" w:rsidRPr="00B34A86" w:rsidTr="005416DC">
        <w:tc>
          <w:tcPr>
            <w:tcW w:w="2515" w:type="dxa"/>
            <w:vAlign w:val="center"/>
          </w:tcPr>
          <w:p w:rsidR="00B34A86" w:rsidRPr="00B34A86" w:rsidRDefault="00B34A86" w:rsidP="005416DC">
            <w:pPr>
              <w:pStyle w:val="affff0"/>
              <w:ind w:left="20" w:right="20"/>
              <w:jc w:val="both"/>
              <w:rPr>
                <w:rFonts w:ascii="Times New Roman" w:hAnsi="Times New Roman" w:cs="Times New Roman"/>
                <w:sz w:val="28"/>
                <w:szCs w:val="28"/>
              </w:rPr>
            </w:pPr>
            <w:r w:rsidRPr="00B34A86">
              <w:rPr>
                <w:rStyle w:val="52"/>
                <w:rFonts w:ascii="Times New Roman" w:hAnsi="Times New Roman"/>
                <w:b w:val="0"/>
                <w:bCs w:val="0"/>
                <w:color w:val="000000"/>
                <w:sz w:val="28"/>
                <w:szCs w:val="28"/>
              </w:rPr>
              <w:t>Ожидаемые результаты</w:t>
            </w:r>
          </w:p>
        </w:tc>
        <w:tc>
          <w:tcPr>
            <w:tcW w:w="6890" w:type="dxa"/>
            <w:vAlign w:val="center"/>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обеспечение дополнительного образования детей в образовательных организациях;</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предоставление консультационных услуг семьям, нуждающимся в поддержке в воспитании детей школьного возраста;</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обеспечение доступа к современным условиям обучения всем воспитанникам независимо от места </w:t>
            </w:r>
            <w:r w:rsidRPr="00B34A86">
              <w:rPr>
                <w:rFonts w:ascii="Times New Roman" w:hAnsi="Times New Roman" w:cs="Times New Roman"/>
                <w:sz w:val="28"/>
                <w:szCs w:val="28"/>
              </w:rPr>
              <w:lastRenderedPageBreak/>
              <w:t>жительства;</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предоставление  возможности </w:t>
            </w:r>
            <w:proofErr w:type="gramStart"/>
            <w:r w:rsidRPr="00B34A86">
              <w:rPr>
                <w:rFonts w:ascii="Times New Roman" w:hAnsi="Times New Roman" w:cs="Times New Roman"/>
                <w:sz w:val="28"/>
                <w:szCs w:val="28"/>
              </w:rPr>
              <w:t>обучения</w:t>
            </w:r>
            <w:proofErr w:type="gramEnd"/>
            <w:r w:rsidRPr="00B34A86">
              <w:rPr>
                <w:rFonts w:ascii="Times New Roman" w:hAnsi="Times New Roman" w:cs="Times New Roman"/>
                <w:sz w:val="28"/>
                <w:szCs w:val="28"/>
              </w:rPr>
              <w:t xml:space="preserve"> по дополнительным образовательным программам профильного обучения;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увеличение охвата детей программами дополнительного образования;</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доведение средней заработной платы педагогических работников дополнительного образования до уровня не менее 100 процентов </w:t>
            </w:r>
            <w:proofErr w:type="gramStart"/>
            <w:r w:rsidRPr="00B34A86">
              <w:rPr>
                <w:rFonts w:ascii="Times New Roman" w:hAnsi="Times New Roman" w:cs="Times New Roman"/>
                <w:sz w:val="28"/>
                <w:szCs w:val="28"/>
              </w:rPr>
              <w:t>от</w:t>
            </w:r>
            <w:proofErr w:type="gramEnd"/>
            <w:r w:rsidRPr="00B34A86">
              <w:rPr>
                <w:rFonts w:ascii="Times New Roman" w:hAnsi="Times New Roman" w:cs="Times New Roman"/>
                <w:sz w:val="28"/>
                <w:szCs w:val="28"/>
              </w:rPr>
              <w:t xml:space="preserve"> средней по области;</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предоставление всем педагогам возможности непрерывного профессионального развития; увеличение  доли молодых педагогов;</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улучшение результатов обучающихся в мониторингах различного уровня.</w:t>
            </w:r>
          </w:p>
        </w:tc>
      </w:tr>
    </w:tbl>
    <w:p w:rsidR="00B34A86" w:rsidRPr="00B34A86" w:rsidRDefault="00B34A86" w:rsidP="00B34A86">
      <w:pPr>
        <w:ind w:firstLine="709"/>
        <w:jc w:val="both"/>
        <w:rPr>
          <w:rFonts w:ascii="Times New Roman" w:hAnsi="Times New Roman" w:cs="Times New Roman"/>
          <w:b/>
          <w:bCs/>
          <w:sz w:val="28"/>
          <w:szCs w:val="28"/>
        </w:rPr>
      </w:pPr>
    </w:p>
    <w:p w:rsidR="00B34A86" w:rsidRPr="00B34A86" w:rsidRDefault="00B34A86" w:rsidP="00B34A86">
      <w:pPr>
        <w:pStyle w:val="1"/>
        <w:rPr>
          <w:rFonts w:ascii="Times New Roman" w:hAnsi="Times New Roman" w:cs="Times New Roman"/>
          <w:sz w:val="28"/>
          <w:szCs w:val="28"/>
        </w:rPr>
      </w:pPr>
      <w:r w:rsidRPr="00B34A86">
        <w:rPr>
          <w:rFonts w:ascii="Times New Roman" w:hAnsi="Times New Roman" w:cs="Times New Roman"/>
          <w:sz w:val="28"/>
          <w:szCs w:val="28"/>
        </w:rPr>
        <w:t>1. Характеристика сферы дополнительного образования, описание основных проблем  и прогноз ее развития</w:t>
      </w:r>
    </w:p>
    <w:p w:rsidR="00B34A86" w:rsidRPr="00B34A86" w:rsidRDefault="00B34A86" w:rsidP="00B34A86">
      <w:pPr>
        <w:ind w:firstLine="709"/>
        <w:jc w:val="both"/>
        <w:rPr>
          <w:rFonts w:ascii="Times New Roman" w:hAnsi="Times New Roman" w:cs="Times New Roman"/>
          <w:sz w:val="28"/>
          <w:szCs w:val="28"/>
        </w:rPr>
      </w:pPr>
      <w:bookmarkStart w:id="17" w:name="sub_2222"/>
      <w:r w:rsidRPr="00B34A86">
        <w:rPr>
          <w:rFonts w:ascii="Times New Roman" w:hAnsi="Times New Roman" w:cs="Times New Roman"/>
          <w:sz w:val="28"/>
          <w:szCs w:val="28"/>
        </w:rPr>
        <w:t>В системе дополнительного образования Тюльганского района в настоящее время функционирует 3 учреждения:  Центр дополнительного образования детей п. Тюльган (ведомственная принадлежность – отдел образования администрации Тюльганского района), детско-юношеская спортивная школа (ДЮСШ) (ведомственная принадлежность – отдел по делам молодежи и спорта администрации Тюльганского района) и детская школа искусств (ведомственная принадлежность – отдел культуры администрации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Центр дополнительного образования детей является ведущим учреждением дополнительного образования в районе. Центр дополнительного образования детей  в своем образовательном поле содержит 7  направленностей: художественно-эстетическую, культурологическую, спортивно-техническую, военно-патриотическую, эколого-биологическую, туристско-краеведческую, социально - педагогическую направленность. Педагогическую деятельность осуществляют 103 педагога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В настоящем учебном году численность обучающихся в центре составляет 1278 человек в возрасте от 5 до 18 лет.</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На текущий момент в сфере дополнительного образования детей, подведомственного отделу образования администрации района, сохраняются следующие проблемы, требующие решения:</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t>-</w:t>
      </w:r>
      <w:r w:rsidRPr="00B34A86">
        <w:rPr>
          <w:rFonts w:ascii="Times New Roman" w:hAnsi="Times New Roman" w:cs="Times New Roman"/>
          <w:color w:val="339966"/>
          <w:sz w:val="28"/>
          <w:szCs w:val="28"/>
        </w:rPr>
        <w:t xml:space="preserve"> </w:t>
      </w:r>
      <w:r w:rsidRPr="00B34A86">
        <w:rPr>
          <w:rFonts w:ascii="Times New Roman" w:hAnsi="Times New Roman" w:cs="Times New Roman"/>
          <w:sz w:val="28"/>
          <w:szCs w:val="28"/>
        </w:rPr>
        <w:t xml:space="preserve">неполное совпадение предлагаемых дополнительных образовательных услуг с интересами и потребностями социума; </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недостаточное взаимодействие субъектов социума в решении проблем дополнительного образования детей; </w:t>
      </w:r>
    </w:p>
    <w:p w:rsidR="00B34A86" w:rsidRPr="00B34A86" w:rsidRDefault="00B34A86" w:rsidP="00B34A86">
      <w:pPr>
        <w:tabs>
          <w:tab w:val="left" w:pos="360"/>
        </w:tabs>
        <w:ind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недостаточность технической оснащенности учреждения дополнительного образования;</w:t>
      </w:r>
    </w:p>
    <w:p w:rsidR="00B34A86" w:rsidRPr="00B34A86" w:rsidRDefault="00B34A86" w:rsidP="00B34A86">
      <w:pPr>
        <w:pStyle w:val="27"/>
        <w:tabs>
          <w:tab w:val="left" w:pos="360"/>
        </w:tabs>
        <w:spacing w:after="0" w:line="240"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 недостаточная  научно-методическая поддержка деятельности одаренных детей</w:t>
      </w:r>
      <w:proofErr w:type="gramStart"/>
      <w:r w:rsidRPr="00B34A86">
        <w:rPr>
          <w:rFonts w:ascii="Times New Roman" w:hAnsi="Times New Roman" w:cs="Times New Roman"/>
          <w:sz w:val="28"/>
          <w:szCs w:val="28"/>
        </w:rPr>
        <w:t xml:space="preserve"> ;</w:t>
      </w:r>
      <w:proofErr w:type="gramEnd"/>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несоответствие темпов обновления учебно-материальной базы и номенклатуры услуг учреждений дополнительного образования детей и изменяющихся потребностей населения;</w:t>
      </w:r>
    </w:p>
    <w:p w:rsidR="00B34A86" w:rsidRPr="00B34A86" w:rsidRDefault="00B34A86" w:rsidP="00B34A86">
      <w:pPr>
        <w:pStyle w:val="1"/>
        <w:ind w:firstLine="709"/>
        <w:rPr>
          <w:rFonts w:ascii="Times New Roman" w:hAnsi="Times New Roman" w:cs="Times New Roman"/>
          <w:sz w:val="28"/>
          <w:szCs w:val="28"/>
        </w:rPr>
      </w:pPr>
      <w:r w:rsidRPr="00B34A86">
        <w:rPr>
          <w:rFonts w:ascii="Times New Roman" w:hAnsi="Times New Roman" w:cs="Times New Roman"/>
          <w:sz w:val="28"/>
          <w:szCs w:val="28"/>
        </w:rPr>
        <w:t>2. Приоритеты развития дополнительного образования детей</w:t>
      </w:r>
    </w:p>
    <w:bookmarkEnd w:id="17"/>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Основными </w:t>
      </w:r>
      <w:r w:rsidRPr="00B34A86">
        <w:rPr>
          <w:rFonts w:ascii="Times New Roman" w:hAnsi="Times New Roman" w:cs="Times New Roman"/>
          <w:bCs/>
          <w:iCs/>
          <w:sz w:val="28"/>
          <w:szCs w:val="28"/>
        </w:rPr>
        <w:t>направлениями</w:t>
      </w:r>
      <w:r w:rsidRPr="00B34A86">
        <w:rPr>
          <w:rFonts w:ascii="Times New Roman" w:hAnsi="Times New Roman" w:cs="Times New Roman"/>
          <w:b/>
          <w:bCs/>
          <w:i/>
          <w:iCs/>
          <w:sz w:val="28"/>
          <w:szCs w:val="28"/>
        </w:rPr>
        <w:t xml:space="preserve"> </w:t>
      </w:r>
      <w:r w:rsidRPr="00B34A86">
        <w:rPr>
          <w:rFonts w:ascii="Times New Roman" w:hAnsi="Times New Roman" w:cs="Times New Roman"/>
          <w:sz w:val="28"/>
          <w:szCs w:val="28"/>
        </w:rPr>
        <w:t>развития дополнительного образования являются: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1.  Повышение доступности и качества дополнительного образования для детей различных категорий; </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2.  Поиск и поддержка талантливых детей, их сопровождение в течение всего периода обучения;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3. Создание единого образовательного пространства на основе интеграции основного и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4. Совершенствование ресурсного потенциала: кадрового, программно – методического, материально – технического.</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5. Управление устойчивым развитием системы дополнительного образования.</w:t>
      </w:r>
    </w:p>
    <w:p w:rsidR="00B34A86" w:rsidRPr="00B34A86" w:rsidRDefault="00B34A86" w:rsidP="00B34A86">
      <w:pPr>
        <w:ind w:right="567"/>
        <w:jc w:val="center"/>
        <w:rPr>
          <w:rFonts w:ascii="Times New Roman" w:hAnsi="Times New Roman" w:cs="Times New Roman"/>
          <w:b/>
          <w:bCs/>
          <w:color w:val="000000"/>
          <w:sz w:val="28"/>
          <w:szCs w:val="28"/>
        </w:rPr>
      </w:pPr>
      <w:r w:rsidRPr="00B34A86">
        <w:rPr>
          <w:rFonts w:ascii="Times New Roman" w:hAnsi="Times New Roman" w:cs="Times New Roman"/>
          <w:b/>
          <w:bCs/>
          <w:color w:val="000000"/>
          <w:sz w:val="28"/>
          <w:szCs w:val="28"/>
        </w:rPr>
        <w:t>3.</w:t>
      </w:r>
      <w:r w:rsidRPr="00B34A86">
        <w:rPr>
          <w:rFonts w:ascii="Times New Roman" w:hAnsi="Times New Roman" w:cs="Times New Roman"/>
          <w:b/>
          <w:sz w:val="28"/>
          <w:szCs w:val="28"/>
        </w:rPr>
        <w:t xml:space="preserve"> Цели, задачи, показатели (индикаторы) и результаты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          </w:t>
      </w:r>
      <w:r w:rsidRPr="00B34A86">
        <w:rPr>
          <w:rFonts w:ascii="Times New Roman" w:hAnsi="Times New Roman" w:cs="Times New Roman"/>
          <w:bCs/>
          <w:iCs/>
          <w:sz w:val="28"/>
          <w:szCs w:val="28"/>
        </w:rPr>
        <w:t>Целью</w:t>
      </w:r>
      <w:r w:rsidRPr="00B34A86">
        <w:rPr>
          <w:rFonts w:ascii="Times New Roman" w:hAnsi="Times New Roman" w:cs="Times New Roman"/>
          <w:sz w:val="28"/>
          <w:szCs w:val="28"/>
        </w:rPr>
        <w:t xml:space="preserve"> Подпрограммы является создание в системе дополнительного образования равных возможностей для современного качественного образования и позитивной социализации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bCs/>
          <w:iCs/>
          <w:sz w:val="28"/>
          <w:szCs w:val="28"/>
        </w:rPr>
        <w:t xml:space="preserve">Задачи </w:t>
      </w:r>
      <w:r w:rsidRPr="00B34A86">
        <w:rPr>
          <w:rFonts w:ascii="Times New Roman" w:hAnsi="Times New Roman" w:cs="Times New Roman"/>
          <w:sz w:val="28"/>
          <w:szCs w:val="28"/>
        </w:rPr>
        <w:t>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формирование образовательной сети и финансово-</w:t>
      </w:r>
      <w:proofErr w:type="gramStart"/>
      <w:r w:rsidRPr="00B34A86">
        <w:rPr>
          <w:rFonts w:ascii="Times New Roman" w:hAnsi="Times New Roman" w:cs="Times New Roman"/>
          <w:sz w:val="28"/>
          <w:szCs w:val="28"/>
        </w:rPr>
        <w:t>экономических механизмов</w:t>
      </w:r>
      <w:proofErr w:type="gramEnd"/>
      <w:r w:rsidRPr="00B34A86">
        <w:rPr>
          <w:rFonts w:ascii="Times New Roman" w:hAnsi="Times New Roman" w:cs="Times New Roman"/>
          <w:sz w:val="28"/>
          <w:szCs w:val="28"/>
        </w:rPr>
        <w:t>, обеспечивающих равный доступ населения к услугам дополнительного образования детей;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модернизация содержания образования и образовательной среды для обеспечения готовности старшеклассников к дальнейшему обучению и деятельности в высокотехнологичной экономике;</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создание современной инфраструктуры неформального образования для формирования у обучающихся социальных компетенций, гражданских установок, культуры здорового образа жизни.</w:t>
      </w:r>
    </w:p>
    <w:p w:rsidR="00B34A86" w:rsidRPr="00B34A86" w:rsidRDefault="00B34A86" w:rsidP="00B34A86">
      <w:pPr>
        <w:ind w:firstLine="709"/>
        <w:jc w:val="both"/>
        <w:rPr>
          <w:rFonts w:ascii="Times New Roman" w:hAnsi="Times New Roman" w:cs="Times New Roman"/>
          <w:b/>
          <w:sz w:val="28"/>
          <w:szCs w:val="28"/>
        </w:rPr>
      </w:pPr>
      <w:r w:rsidRPr="00B34A86">
        <w:rPr>
          <w:rStyle w:val="a3"/>
          <w:rFonts w:ascii="Times New Roman" w:hAnsi="Times New Roman" w:cs="Times New Roman"/>
          <w:b w:val="0"/>
          <w:bCs/>
          <w:sz w:val="28"/>
          <w:szCs w:val="28"/>
        </w:rPr>
        <w:t>Целевые показатели (индикаторы)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Style w:val="a3"/>
          <w:rFonts w:ascii="Times New Roman" w:hAnsi="Times New Roman" w:cs="Times New Roman"/>
          <w:bCs/>
          <w:i/>
          <w:iCs/>
          <w:sz w:val="28"/>
          <w:szCs w:val="28"/>
        </w:rPr>
        <w:t>-</w:t>
      </w:r>
      <w:r w:rsidRPr="00B34A86">
        <w:rPr>
          <w:rFonts w:ascii="Times New Roman" w:hAnsi="Times New Roman" w:cs="Times New Roman"/>
          <w:sz w:val="28"/>
          <w:szCs w:val="28"/>
        </w:rPr>
        <w:t>удельный вес численности детей, получающих услуги дополнительного образования, в общей численности детей в возрасте 5 - 18 лет</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-удельный вес обучающихся по программам дополнительного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дополнительного образования».</w:t>
      </w:r>
    </w:p>
    <w:p w:rsidR="00B34A86" w:rsidRPr="00B34A86" w:rsidRDefault="00B34A86" w:rsidP="00B34A86">
      <w:pPr>
        <w:jc w:val="both"/>
        <w:rPr>
          <w:rFonts w:ascii="Times New Roman" w:hAnsi="Times New Roman" w:cs="Times New Roman"/>
          <w:color w:val="FF0000"/>
          <w:sz w:val="28"/>
          <w:szCs w:val="28"/>
        </w:rPr>
      </w:pPr>
      <w:r w:rsidRPr="00B34A86">
        <w:rPr>
          <w:rStyle w:val="a3"/>
          <w:rFonts w:ascii="Times New Roman" w:hAnsi="Times New Roman" w:cs="Times New Roman"/>
          <w:bCs/>
          <w:i/>
          <w:iCs/>
          <w:sz w:val="28"/>
          <w:szCs w:val="28"/>
        </w:rPr>
        <w:t xml:space="preserve">        - </w:t>
      </w:r>
      <w:r w:rsidRPr="00B34A86">
        <w:rPr>
          <w:rStyle w:val="a3"/>
          <w:rFonts w:ascii="Times New Roman" w:hAnsi="Times New Roman" w:cs="Times New Roman"/>
          <w:bCs/>
          <w:iCs/>
          <w:sz w:val="28"/>
          <w:szCs w:val="28"/>
        </w:rPr>
        <w:t>о</w:t>
      </w:r>
      <w:r w:rsidRPr="00B34A86">
        <w:rPr>
          <w:rFonts w:ascii="Times New Roman" w:hAnsi="Times New Roman" w:cs="Times New Roman"/>
          <w:sz w:val="28"/>
          <w:szCs w:val="28"/>
        </w:rPr>
        <w:t>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w:t>
      </w:r>
      <w:r w:rsidRPr="00B34A86">
        <w:rPr>
          <w:rFonts w:ascii="Times New Roman" w:hAnsi="Times New Roman" w:cs="Times New Roman"/>
          <w:bCs/>
          <w:iCs/>
          <w:sz w:val="28"/>
          <w:szCs w:val="28"/>
        </w:rPr>
        <w:t>жидаемые результаты</w:t>
      </w:r>
      <w:r w:rsidRPr="00B34A86">
        <w:rPr>
          <w:rFonts w:ascii="Times New Roman" w:hAnsi="Times New Roman" w:cs="Times New Roman"/>
          <w:sz w:val="28"/>
          <w:szCs w:val="28"/>
        </w:rPr>
        <w:t xml:space="preserve"> реализации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Доступность к услугам  дополнительного образования детей независимо от их места жительства, состояния здоровья и социально-экономического положения их семей.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Расширение сети творческих объединений путем сохранения существующих и открытию инновационных с учетом тенденций</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Обновление и пополнение материально- технической базы ЦДО. образовательных организаций. Учреждений дополнительного образования</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Возможность использования дистанционного обучения</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Все педагоги и руководители организаций дополнительного образования пройдут повышение квалификации или профессиональную переподготовку по современным программам обучении. </w:t>
      </w:r>
    </w:p>
    <w:p w:rsidR="00B34A86" w:rsidRPr="00B34A86" w:rsidRDefault="00B34A86" w:rsidP="00B34A86">
      <w:pPr>
        <w:widowControl w:val="0"/>
        <w:overflowPunct w:val="0"/>
        <w:autoSpaceDE w:val="0"/>
        <w:autoSpaceDN w:val="0"/>
        <w:adjustRightInd w:val="0"/>
        <w:ind w:firstLine="709"/>
        <w:jc w:val="both"/>
        <w:rPr>
          <w:rFonts w:ascii="Times New Roman" w:hAnsi="Times New Roman" w:cs="Times New Roman"/>
          <w:sz w:val="28"/>
          <w:szCs w:val="28"/>
        </w:rPr>
      </w:pPr>
      <w:r w:rsidRPr="00B34A86">
        <w:rPr>
          <w:rFonts w:ascii="Times New Roman" w:hAnsi="Times New Roman" w:cs="Times New Roman"/>
          <w:sz w:val="28"/>
          <w:szCs w:val="28"/>
        </w:rPr>
        <w:t>Сообществом педагогов дополнительного образования будут реализовываться проекты по разработке и распространению учебно-</w:t>
      </w:r>
      <w:r w:rsidRPr="00B34A86">
        <w:rPr>
          <w:rFonts w:ascii="Times New Roman" w:hAnsi="Times New Roman" w:cs="Times New Roman"/>
          <w:sz w:val="28"/>
          <w:szCs w:val="28"/>
        </w:rPr>
        <w:lastRenderedPageBreak/>
        <w:t>методического обеспечения, консультирования и наставничества в отношении педагогов образовательных организаций.</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Будет завершен переход к эффективному контракту в сфере дополнительного образования детей</w:t>
      </w:r>
    </w:p>
    <w:p w:rsidR="00B34A86" w:rsidRPr="00B34A86" w:rsidRDefault="00B34A86" w:rsidP="00B34A86">
      <w:pPr>
        <w:widowControl w:val="0"/>
        <w:overflowPunct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В сфере управления ЦДО доминирующими должны стать механизмы государственно и общественного партнерства</w:t>
      </w:r>
    </w:p>
    <w:p w:rsidR="00B34A86" w:rsidRPr="00B34A86" w:rsidRDefault="00B34A86" w:rsidP="00B34A86">
      <w:pPr>
        <w:pStyle w:val="1"/>
        <w:ind w:firstLine="709"/>
        <w:rPr>
          <w:rFonts w:ascii="Times New Roman" w:hAnsi="Times New Roman" w:cs="Times New Roman"/>
          <w:sz w:val="28"/>
          <w:szCs w:val="28"/>
        </w:rPr>
      </w:pPr>
      <w:bookmarkStart w:id="18" w:name="sub_2223"/>
      <w:r w:rsidRPr="00B34A86">
        <w:rPr>
          <w:rFonts w:ascii="Times New Roman" w:hAnsi="Times New Roman" w:cs="Times New Roman"/>
          <w:sz w:val="28"/>
          <w:szCs w:val="28"/>
        </w:rPr>
        <w:t>4.Основные мероприятия Подпрограммы</w:t>
      </w:r>
      <w:bookmarkEnd w:id="18"/>
    </w:p>
    <w:p w:rsidR="00B34A86" w:rsidRPr="00B34A86" w:rsidRDefault="00B34A86" w:rsidP="00B34A86">
      <w:pPr>
        <w:pStyle w:val="1"/>
        <w:ind w:firstLine="709"/>
        <w:rPr>
          <w:rFonts w:ascii="Times New Roman" w:hAnsi="Times New Roman" w:cs="Times New Roman"/>
          <w:sz w:val="28"/>
          <w:szCs w:val="28"/>
        </w:rPr>
      </w:pPr>
      <w:r w:rsidRPr="00B34A86">
        <w:rPr>
          <w:rStyle w:val="a3"/>
          <w:rFonts w:ascii="Times New Roman" w:hAnsi="Times New Roman" w:cs="Times New Roman"/>
          <w:bCs w:val="0"/>
          <w:iCs/>
          <w:sz w:val="28"/>
          <w:szCs w:val="28"/>
        </w:rPr>
        <w:t>1. Развитие потенциала УДОД</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Мероприятие направлено на формирование мотивации к познанию и творчеству, создание среды и ресурсов открытого образования для позитивной социализации и самореализации детей и молодежи.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1.Формирование и финансовое обеспечение муниципальных заданий на реализацию программ дополнительного образования детей.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 Интеграция общего и дополнительного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3.Разработка комплекса мер по эффективному использованию потенциала каникулярного времени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3.1.Разработка и утверждение программного обеспечения образования и социализации детей в каникулярное время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3.2.Участие в областном смотре-конкурсе программ и проектов в сфере летнего отдыха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3.3.Участие в областных летних профильных сменах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4.Модернизация системы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4.1.Улучшение материально-технической базы УДО</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4.2.Формирование местного сообщества на услуги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4.3.Созданию мест получения социального и трудового опыта для школьников в организациях вне системы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4.4.Обеспечение организаций дополнительного образования детей современным оборудованием, методическими и дидактическими пособиями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4.5.Подготовка квалифицированных кадров, владеющих современными педагогическими технологиями дополнительного образования и социализации детей и подростков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4.6.Привлечение к работе в учреждение дополнительного образования детей специалистов в конкретных областях науки, техники, искусства и представителей родительской общественности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4.7.Развитие клубов и творческих студий для детей по месту жительства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4.8.Обеспечение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оказавшихся в трудной жизненной ситуации, детей-сирот, детей с ограниченными возможностями здоровья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4.9.Развитие практики социального проектирования, добровольческой деятельности несовершеннолетних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4.10. Расширение практики детского самоуправления, участия детей и подростков в принятии решений по значимым вопросам их жизнедеятельности через представительство в органах управления образовательными организациями, областных и муниципальных общественных совета</w:t>
      </w:r>
    </w:p>
    <w:p w:rsidR="00B34A86" w:rsidRPr="00B34A86" w:rsidRDefault="00B34A86" w:rsidP="00B34A86">
      <w:pPr>
        <w:jc w:val="both"/>
        <w:rPr>
          <w:rStyle w:val="a3"/>
          <w:rFonts w:ascii="Times New Roman" w:hAnsi="Times New Roman" w:cs="Times New Roman"/>
          <w:b w:val="0"/>
          <w:color w:val="auto"/>
          <w:sz w:val="28"/>
          <w:szCs w:val="28"/>
        </w:rPr>
      </w:pPr>
      <w:r w:rsidRPr="00B34A86">
        <w:rPr>
          <w:rStyle w:val="a3"/>
          <w:rFonts w:ascii="Times New Roman" w:hAnsi="Times New Roman" w:cs="Times New Roman"/>
          <w:bCs/>
          <w:iCs/>
          <w:color w:val="auto"/>
          <w:sz w:val="28"/>
          <w:szCs w:val="28"/>
        </w:rPr>
        <w:t>2.Выявление и поддержка одаренных детей и молодежи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создание условий для развития молодых талантов и детей с высокой мотивацией к обучению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1.Финансовое обеспечение, методическое и информационное сопровождение традиционных мероприятий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2.Участие детей в олимпиадах и конкурсах различных уровней  </w:t>
      </w:r>
    </w:p>
    <w:p w:rsidR="00B34A86" w:rsidRPr="00B34A86" w:rsidRDefault="00B34A86" w:rsidP="00B34A86">
      <w:pPr>
        <w:jc w:val="both"/>
        <w:rPr>
          <w:rFonts w:ascii="Times New Roman" w:hAnsi="Times New Roman" w:cs="Times New Roman"/>
          <w:sz w:val="28"/>
          <w:szCs w:val="28"/>
        </w:rPr>
      </w:pPr>
      <w:proofErr w:type="gramStart"/>
      <w:r w:rsidRPr="00B34A86">
        <w:rPr>
          <w:rFonts w:ascii="Times New Roman" w:hAnsi="Times New Roman" w:cs="Times New Roman"/>
          <w:sz w:val="28"/>
          <w:szCs w:val="28"/>
        </w:rPr>
        <w:t>3.Развитие системы выявления и поддержки талантливых и одаренных детей в творческой (художественной, музыкальной), социальной, научно-технической, спортивно-технической областях</w:t>
      </w:r>
      <w:proofErr w:type="gramEnd"/>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4.Поддержка педагогов, успешно реализующих программы выявления и поддержки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обучения детей с высоким уровнем мотивации к обучению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5.Использование потенциала сети Интернет и технологий дистанционного образования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6.Участие воспитанников в областных </w:t>
      </w:r>
      <w:proofErr w:type="spellStart"/>
      <w:r w:rsidRPr="00B34A86">
        <w:rPr>
          <w:rFonts w:ascii="Times New Roman" w:hAnsi="Times New Roman" w:cs="Times New Roman"/>
          <w:sz w:val="28"/>
          <w:szCs w:val="28"/>
        </w:rPr>
        <w:t>очно-заочной</w:t>
      </w:r>
      <w:proofErr w:type="spellEnd"/>
      <w:r w:rsidRPr="00B34A86">
        <w:rPr>
          <w:rFonts w:ascii="Times New Roman" w:hAnsi="Times New Roman" w:cs="Times New Roman"/>
          <w:sz w:val="28"/>
          <w:szCs w:val="28"/>
        </w:rPr>
        <w:t xml:space="preserve"> школы молодых талантов «Созвездие», профильных сменах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7.Развитие учебно-исследовательской деятельности учащихся через районное научное общество учащихся</w:t>
      </w:r>
    </w:p>
    <w:p w:rsidR="00B34A86" w:rsidRPr="00B34A86" w:rsidRDefault="00B34A86" w:rsidP="00B34A86">
      <w:pPr>
        <w:jc w:val="both"/>
        <w:rPr>
          <w:rFonts w:ascii="Times New Roman" w:hAnsi="Times New Roman" w:cs="Times New Roman"/>
          <w:color w:val="FF0000"/>
          <w:sz w:val="28"/>
          <w:szCs w:val="28"/>
        </w:rPr>
      </w:pPr>
      <w:r w:rsidRPr="00B34A86">
        <w:rPr>
          <w:rFonts w:ascii="Times New Roman" w:hAnsi="Times New Roman" w:cs="Times New Roman"/>
          <w:sz w:val="28"/>
          <w:szCs w:val="28"/>
        </w:rPr>
        <w:t>8.Организация работы физико-математической школы, школы «Дар»</w:t>
      </w:r>
    </w:p>
    <w:p w:rsidR="00B34A86" w:rsidRPr="00B34A86" w:rsidRDefault="00B34A86" w:rsidP="00B34A86">
      <w:pPr>
        <w:jc w:val="both"/>
        <w:rPr>
          <w:rFonts w:ascii="Times New Roman" w:hAnsi="Times New Roman" w:cs="Times New Roman"/>
          <w:iCs/>
          <w:color w:val="000000"/>
          <w:sz w:val="28"/>
          <w:szCs w:val="28"/>
        </w:rPr>
      </w:pPr>
      <w:r w:rsidRPr="00B34A86">
        <w:rPr>
          <w:rStyle w:val="a3"/>
          <w:rFonts w:ascii="Times New Roman" w:hAnsi="Times New Roman" w:cs="Times New Roman"/>
          <w:bCs/>
          <w:iCs/>
          <w:color w:val="000000"/>
          <w:sz w:val="28"/>
          <w:szCs w:val="28"/>
        </w:rPr>
        <w:t>3.Развитие кадрового потенциала учреждения дополнительного образования детей».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повышение социального престижа и уровня квалификации педагогических кадров, стимулирование педагогов к повышению качества деятельности и непрерывному профессионального развитию.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1.Переход на эффективный контракт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2.Создание механизмов распространения авторских инновационных методик и технологий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3.Участие профессиональных объединений педагогов в разработке стандартов профессиональной деятельности, процедурах оценки качества деятельности,  аттестации педагогов, экспертизы в рамках профессиональных конкурсов, экспертизы учебных изданий, цифровых образовательных ресурсов и других</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4.Проведение мероприятий (конкурсы «Мой лучший урок», «Лидер в образовании», « Самый классный </w:t>
      </w:r>
      <w:proofErr w:type="spellStart"/>
      <w:proofErr w:type="gramStart"/>
      <w:r w:rsidRPr="00B34A86">
        <w:rPr>
          <w:rFonts w:ascii="Times New Roman" w:hAnsi="Times New Roman" w:cs="Times New Roman"/>
          <w:sz w:val="28"/>
          <w:szCs w:val="28"/>
        </w:rPr>
        <w:t>классный</w:t>
      </w:r>
      <w:proofErr w:type="spellEnd"/>
      <w:proofErr w:type="gramEnd"/>
      <w:r w:rsidRPr="00B34A86">
        <w:rPr>
          <w:rFonts w:ascii="Times New Roman" w:hAnsi="Times New Roman" w:cs="Times New Roman"/>
          <w:sz w:val="28"/>
          <w:szCs w:val="28"/>
        </w:rPr>
        <w:t>" и другие)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5.Организация конкурсных мероприятий по выявлению и поддержке лучших работников образования, продвижению передовых идей и проектов</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 xml:space="preserve">6.Повышение квалификации педагогов дополнительного образования и руководителей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7.Привлечение к педагогической деятельности специалистов в конкретных областях знания, культуры, техники, бизнеса, не имеющих педагогического образования</w:t>
      </w:r>
    </w:p>
    <w:p w:rsidR="00B34A86" w:rsidRPr="00B34A86" w:rsidRDefault="00B34A86" w:rsidP="00B34A86">
      <w:pPr>
        <w:jc w:val="both"/>
        <w:rPr>
          <w:rFonts w:ascii="Times New Roman" w:hAnsi="Times New Roman" w:cs="Times New Roman"/>
          <w:sz w:val="28"/>
          <w:szCs w:val="28"/>
        </w:rPr>
      </w:pPr>
      <w:r w:rsidRPr="00B34A86">
        <w:rPr>
          <w:rStyle w:val="a3"/>
          <w:rFonts w:ascii="Times New Roman" w:hAnsi="Times New Roman" w:cs="Times New Roman"/>
          <w:bCs/>
          <w:iCs/>
          <w:color w:val="000000"/>
          <w:sz w:val="28"/>
          <w:szCs w:val="28"/>
        </w:rPr>
        <w:t>4 Взаимодействие с социумом</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 xml:space="preserve">Мероприятие направлено на повышение социального партнерства в области образования и социализации учащихся района. </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1.Развитие органов ученического самоуправления, организация профильных смен для лидеров детского движения, дальнейшее развитие волонтерского движения, включение в социальное проектирование</w:t>
      </w:r>
    </w:p>
    <w:p w:rsidR="00B34A86" w:rsidRPr="00B34A86" w:rsidRDefault="00B34A86" w:rsidP="00B34A86">
      <w:pPr>
        <w:shd w:val="clear" w:color="auto" w:fill="FFFFFF"/>
        <w:spacing w:line="3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2.Работа с организациями и общественными советами по проведению совместных мероприятий</w:t>
      </w:r>
    </w:p>
    <w:p w:rsidR="00B34A86" w:rsidRPr="00B34A86" w:rsidRDefault="00B34A86" w:rsidP="00B34A86">
      <w:pPr>
        <w:jc w:val="both"/>
        <w:rPr>
          <w:rFonts w:ascii="Times New Roman" w:hAnsi="Times New Roman" w:cs="Times New Roman"/>
          <w:b/>
          <w:iCs/>
          <w:color w:val="000000"/>
          <w:sz w:val="28"/>
          <w:szCs w:val="28"/>
        </w:rPr>
      </w:pPr>
      <w:r w:rsidRPr="00B34A86">
        <w:rPr>
          <w:rStyle w:val="a3"/>
          <w:rFonts w:ascii="Times New Roman" w:hAnsi="Times New Roman" w:cs="Times New Roman"/>
          <w:bCs/>
          <w:iCs/>
          <w:color w:val="000000"/>
          <w:sz w:val="28"/>
          <w:szCs w:val="28"/>
        </w:rPr>
        <w:t xml:space="preserve"> 5 Социальные гарантии работникам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Мероприятие  направлено на повышение социального статуса работников дополнительного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1.Компенсация расходов на оплату жилых помещений, отопления и освещения педагогическим работникам, проживающим и работающим в сельской местности</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2.Достижение целевого показателя Подпрограммы - отношение среднемесячной заработной платы педагогических работников учреждения дополнительного образования  к средней заработной плате в области.</w:t>
      </w:r>
    </w:p>
    <w:p w:rsidR="00B34A86" w:rsidRPr="00B34A86" w:rsidRDefault="00B34A86" w:rsidP="00B34A86">
      <w:pPr>
        <w:pStyle w:val="1"/>
        <w:jc w:val="both"/>
        <w:rPr>
          <w:rFonts w:ascii="Times New Roman" w:hAnsi="Times New Roman" w:cs="Times New Roman"/>
          <w:color w:val="auto"/>
          <w:sz w:val="28"/>
          <w:szCs w:val="28"/>
        </w:rPr>
      </w:pPr>
      <w:bookmarkStart w:id="19" w:name="sub_2224"/>
      <w:r w:rsidRPr="00B34A86">
        <w:rPr>
          <w:rFonts w:ascii="Times New Roman" w:hAnsi="Times New Roman" w:cs="Times New Roman"/>
          <w:color w:val="auto"/>
          <w:sz w:val="28"/>
          <w:szCs w:val="28"/>
        </w:rPr>
        <w:t>5. Характеристика мер муниципального регулирования в рамках Подпрограммы</w:t>
      </w:r>
      <w:bookmarkEnd w:id="19"/>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Финансирование основных мероприятий осуществляется из средств бюджета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Предоставление субсидий осуществляется в пределах лимитов бюджетных обязательств, предусмотренных финансовому отделу администрации Тюльганского района на очередной финансовый год.</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Формирование суммы субсидий, выделяемых бюджетом Тюльганского района в очередном финансовом году, осуществляется на основании методики и порядка в рамках действующих нормативных правовых актов Тюльганского района.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Общий объем расходов на реализацию Подпрограммы предусматривает затраты на развитие инфраструктуры общего образования и дополнительного образования детей для обеспечения доступности и высокого качества образовательных услуг.</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Реализация Подпрограммы предусматривает целевое использование денежных сре</w:t>
      </w:r>
      <w:proofErr w:type="gramStart"/>
      <w:r w:rsidRPr="00B34A86">
        <w:rPr>
          <w:rFonts w:ascii="Times New Roman" w:hAnsi="Times New Roman" w:cs="Times New Roman"/>
          <w:sz w:val="28"/>
          <w:szCs w:val="28"/>
        </w:rPr>
        <w:t>дств в с</w:t>
      </w:r>
      <w:proofErr w:type="gramEnd"/>
      <w:r w:rsidRPr="00B34A86">
        <w:rPr>
          <w:rFonts w:ascii="Times New Roman" w:hAnsi="Times New Roman" w:cs="Times New Roman"/>
          <w:sz w:val="28"/>
          <w:szCs w:val="28"/>
        </w:rPr>
        <w:t>оответствии с поставленными задачами, определенными мероприятиями.</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 будут уточняться ежегодно при формировании бюджета Тюльганского района на очередной финансовый год и плановый период.</w:t>
      </w: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Style w:val="afffff3"/>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rPr>
          <w:rFonts w:ascii="Times New Roman" w:hAnsi="Times New Roman" w:cs="Times New Roman"/>
          <w:sz w:val="28"/>
          <w:szCs w:val="28"/>
        </w:rPr>
      </w:pPr>
      <w:r w:rsidRPr="00B34A86">
        <w:rPr>
          <w:rStyle w:val="afffff3"/>
          <w:rFonts w:ascii="Times New Roman" w:hAnsi="Times New Roman" w:cs="Times New Roman"/>
          <w:sz w:val="28"/>
          <w:szCs w:val="28"/>
        </w:rPr>
        <w:t>Паспорт подпрограммы "Дополнительное образование в сфере культуры и искусства МБОУ ДОД «</w:t>
      </w:r>
      <w:proofErr w:type="spellStart"/>
      <w:r w:rsidRPr="00B34A86">
        <w:rPr>
          <w:rStyle w:val="afffff3"/>
          <w:rFonts w:ascii="Times New Roman" w:hAnsi="Times New Roman" w:cs="Times New Roman"/>
          <w:sz w:val="28"/>
          <w:szCs w:val="28"/>
        </w:rPr>
        <w:t>Тюльганская</w:t>
      </w:r>
      <w:proofErr w:type="spellEnd"/>
      <w:r w:rsidRPr="00B34A86">
        <w:rPr>
          <w:rStyle w:val="afffff3"/>
          <w:rFonts w:ascii="Times New Roman" w:hAnsi="Times New Roman" w:cs="Times New Roman"/>
          <w:sz w:val="28"/>
          <w:szCs w:val="28"/>
        </w:rPr>
        <w:t xml:space="preserve"> ДШИ» "</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b/>
          <w:bCs/>
          <w:sz w:val="28"/>
          <w:szCs w:val="28"/>
        </w:rPr>
        <w:t> </w:t>
      </w:r>
    </w:p>
    <w:tbl>
      <w:tblPr>
        <w:tblW w:w="0" w:type="auto"/>
        <w:tblInd w:w="75" w:type="dxa"/>
        <w:tblLayout w:type="fixed"/>
        <w:tblCellMar>
          <w:left w:w="75" w:type="dxa"/>
          <w:right w:w="75" w:type="dxa"/>
        </w:tblCellMar>
        <w:tblLook w:val="0000"/>
      </w:tblPr>
      <w:tblGrid>
        <w:gridCol w:w="1980"/>
        <w:gridCol w:w="7560"/>
      </w:tblGrid>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bookmarkStart w:id="20" w:name="Par34"/>
            <w:bookmarkEnd w:id="20"/>
            <w:proofErr w:type="spellStart"/>
            <w:r w:rsidRPr="00B34A86">
              <w:rPr>
                <w:rFonts w:ascii="Times New Roman" w:hAnsi="Times New Roman" w:cs="Times New Roman"/>
                <w:sz w:val="28"/>
                <w:szCs w:val="28"/>
              </w:rPr>
              <w:t>Наименоване</w:t>
            </w:r>
            <w:proofErr w:type="spellEnd"/>
            <w:r w:rsidRPr="00B34A86">
              <w:rPr>
                <w:rFonts w:ascii="Times New Roman" w:hAnsi="Times New Roman" w:cs="Times New Roman"/>
                <w:sz w:val="28"/>
                <w:szCs w:val="28"/>
              </w:rPr>
              <w:t xml:space="preserve"> подпрограммы</w:t>
            </w:r>
          </w:p>
        </w:tc>
        <w:tc>
          <w:tcPr>
            <w:tcW w:w="7560" w:type="dxa"/>
          </w:tcPr>
          <w:p w:rsidR="00B34A86" w:rsidRPr="00B34A86" w:rsidRDefault="00B34A86" w:rsidP="005416DC">
            <w:pPr>
              <w:pStyle w:val="ConsPlusCell"/>
              <w:rPr>
                <w:rFonts w:ascii="Times New Roman" w:hAnsi="Times New Roman" w:cs="Times New Roman"/>
                <w:b/>
                <w:bCs/>
                <w:sz w:val="28"/>
                <w:szCs w:val="28"/>
              </w:rPr>
            </w:pPr>
            <w:r w:rsidRPr="00B34A86">
              <w:rPr>
                <w:rStyle w:val="afffff3"/>
                <w:rFonts w:ascii="Times New Roman" w:hAnsi="Times New Roman" w:cs="Times New Roman"/>
                <w:b w:val="0"/>
                <w:bCs w:val="0"/>
                <w:sz w:val="28"/>
                <w:szCs w:val="28"/>
              </w:rPr>
              <w:t>"Дополнительное образование в сфере культуры и искусства МБОУ ДОД «</w:t>
            </w:r>
            <w:proofErr w:type="spellStart"/>
            <w:r w:rsidRPr="00B34A86">
              <w:rPr>
                <w:rStyle w:val="afffff3"/>
                <w:rFonts w:ascii="Times New Roman" w:hAnsi="Times New Roman" w:cs="Times New Roman"/>
                <w:b w:val="0"/>
                <w:bCs w:val="0"/>
                <w:sz w:val="28"/>
                <w:szCs w:val="28"/>
              </w:rPr>
              <w:t>Тюльганская</w:t>
            </w:r>
            <w:proofErr w:type="spellEnd"/>
            <w:r w:rsidRPr="00B34A86">
              <w:rPr>
                <w:rStyle w:val="afffff3"/>
                <w:rFonts w:ascii="Times New Roman" w:hAnsi="Times New Roman" w:cs="Times New Roman"/>
                <w:b w:val="0"/>
                <w:bCs w:val="0"/>
                <w:sz w:val="28"/>
                <w:szCs w:val="28"/>
              </w:rPr>
              <w:t xml:space="preserve"> ДШИ» "</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Заказчик подпрограммы</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Администрации Тюльганского района                  </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Заказчик-координатор</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rPr>
          <w:trHeight w:val="7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Отдел культуры администрации Тюльганского района</w:t>
            </w:r>
          </w:p>
        </w:tc>
      </w:tr>
      <w:tr w:rsidR="00B34A86" w:rsidRPr="00B34A86" w:rsidTr="005416DC">
        <w:trPr>
          <w:trHeight w:val="108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Цель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Удовлетворение потребностей жителей п. Тюльган в             </w:t>
            </w:r>
            <w:r w:rsidRPr="00B34A86">
              <w:rPr>
                <w:rFonts w:ascii="Times New Roman" w:hAnsi="Times New Roman" w:cs="Times New Roman"/>
                <w:sz w:val="28"/>
                <w:szCs w:val="28"/>
              </w:rPr>
              <w:br/>
              <w:t xml:space="preserve">художественно-эстетическом образовании, воспитании и развитии   детей и юношества, их профессиональном самоопределении, в     </w:t>
            </w:r>
            <w:r w:rsidRPr="00B34A86">
              <w:rPr>
                <w:rFonts w:ascii="Times New Roman" w:hAnsi="Times New Roman" w:cs="Times New Roman"/>
                <w:sz w:val="28"/>
                <w:szCs w:val="28"/>
              </w:rPr>
              <w:br/>
              <w:t xml:space="preserve">организации содержательного досуга                            </w:t>
            </w:r>
          </w:p>
        </w:tc>
      </w:tr>
      <w:tr w:rsidR="00B34A86" w:rsidRPr="00B34A86" w:rsidTr="005416DC">
        <w:trPr>
          <w:trHeight w:val="162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Задачи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1. Обеспечение доступности дополнительного художественного    </w:t>
            </w:r>
            <w:r w:rsidRPr="00B34A86">
              <w:rPr>
                <w:rFonts w:ascii="Times New Roman" w:hAnsi="Times New Roman" w:cs="Times New Roman"/>
                <w:sz w:val="28"/>
                <w:szCs w:val="28"/>
              </w:rPr>
              <w:br/>
              <w:t>образования в сфере культуры и искусства, создание условий для</w:t>
            </w:r>
            <w:r w:rsidRPr="00B34A86">
              <w:rPr>
                <w:rFonts w:ascii="Times New Roman" w:hAnsi="Times New Roman" w:cs="Times New Roman"/>
                <w:sz w:val="28"/>
                <w:szCs w:val="28"/>
              </w:rPr>
              <w:br/>
              <w:t xml:space="preserve">реализации способностей талантливых и одаренных детей,        </w:t>
            </w:r>
            <w:r w:rsidRPr="00B34A86">
              <w:rPr>
                <w:rFonts w:ascii="Times New Roman" w:hAnsi="Times New Roman" w:cs="Times New Roman"/>
                <w:sz w:val="28"/>
                <w:szCs w:val="28"/>
              </w:rPr>
              <w:br/>
              <w:t xml:space="preserve">достижения ими необходимых компетенций с целью дальнейшей     </w:t>
            </w:r>
            <w:r w:rsidRPr="00B34A86">
              <w:rPr>
                <w:rFonts w:ascii="Times New Roman" w:hAnsi="Times New Roman" w:cs="Times New Roman"/>
                <w:sz w:val="28"/>
                <w:szCs w:val="28"/>
              </w:rPr>
              <w:br/>
              <w:t xml:space="preserve">профессионализации в области искусств.                        </w:t>
            </w:r>
            <w:r w:rsidRPr="00B34A86">
              <w:rPr>
                <w:rFonts w:ascii="Times New Roman" w:hAnsi="Times New Roman" w:cs="Times New Roman"/>
                <w:sz w:val="28"/>
                <w:szCs w:val="28"/>
              </w:rPr>
              <w:br/>
              <w:t xml:space="preserve">2. Расширение участия ДШИ в развитии </w:t>
            </w:r>
            <w:proofErr w:type="spellStart"/>
            <w:r w:rsidRPr="00B34A86">
              <w:rPr>
                <w:rFonts w:ascii="Times New Roman" w:hAnsi="Times New Roman" w:cs="Times New Roman"/>
                <w:sz w:val="28"/>
                <w:szCs w:val="28"/>
              </w:rPr>
              <w:t>социокультурного</w:t>
            </w:r>
            <w:proofErr w:type="spellEnd"/>
            <w:r w:rsidRPr="00B34A86">
              <w:rPr>
                <w:rFonts w:ascii="Times New Roman" w:hAnsi="Times New Roman" w:cs="Times New Roman"/>
                <w:sz w:val="28"/>
                <w:szCs w:val="28"/>
              </w:rPr>
              <w:t xml:space="preserve">         </w:t>
            </w:r>
            <w:r w:rsidRPr="00B34A86">
              <w:rPr>
                <w:rFonts w:ascii="Times New Roman" w:hAnsi="Times New Roman" w:cs="Times New Roman"/>
                <w:sz w:val="28"/>
                <w:szCs w:val="28"/>
              </w:rPr>
              <w:br/>
              <w:t xml:space="preserve">пространства посёлка.                                          </w:t>
            </w:r>
            <w:r w:rsidRPr="00B34A86">
              <w:rPr>
                <w:rFonts w:ascii="Times New Roman" w:hAnsi="Times New Roman" w:cs="Times New Roman"/>
                <w:sz w:val="28"/>
                <w:szCs w:val="28"/>
              </w:rPr>
              <w:br/>
              <w:t>3. Повышение эффективности педагогической деятельности в сфере</w:t>
            </w:r>
            <w:r w:rsidRPr="00B34A86">
              <w:rPr>
                <w:rFonts w:ascii="Times New Roman" w:hAnsi="Times New Roman" w:cs="Times New Roman"/>
                <w:sz w:val="28"/>
                <w:szCs w:val="28"/>
              </w:rPr>
              <w:br/>
              <w:t xml:space="preserve">дополнительного художественного образования детей             </w:t>
            </w:r>
          </w:p>
        </w:tc>
      </w:tr>
      <w:tr w:rsidR="00B34A86" w:rsidRPr="00B34A86" w:rsidTr="005416DC">
        <w:trPr>
          <w:trHeight w:val="36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w:t>
            </w:r>
            <w:r w:rsidRPr="00B34A86">
              <w:rPr>
                <w:rFonts w:ascii="Times New Roman" w:hAnsi="Times New Roman" w:cs="Times New Roman"/>
                <w:sz w:val="28"/>
                <w:szCs w:val="28"/>
              </w:rPr>
              <w:br/>
              <w:t xml:space="preserve">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2014-2018 годы                                                </w:t>
            </w:r>
          </w:p>
        </w:tc>
      </w:tr>
      <w:tr w:rsidR="00B34A86" w:rsidRPr="00B34A86" w:rsidTr="005416DC">
        <w:trPr>
          <w:trHeight w:val="1503"/>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Целевые          </w:t>
            </w:r>
            <w:r w:rsidRPr="00B34A86">
              <w:rPr>
                <w:rFonts w:ascii="Times New Roman" w:hAnsi="Times New Roman" w:cs="Times New Roman"/>
                <w:sz w:val="28"/>
                <w:szCs w:val="28"/>
              </w:rPr>
              <w:br/>
              <w:t xml:space="preserve">индикаторы   Подпрограммы            </w:t>
            </w:r>
            <w:r w:rsidRPr="00B34A86">
              <w:rPr>
                <w:rFonts w:ascii="Times New Roman" w:hAnsi="Times New Roman" w:cs="Times New Roman"/>
                <w:sz w:val="28"/>
                <w:szCs w:val="28"/>
              </w:rPr>
              <w:br/>
            </w:r>
          </w:p>
        </w:tc>
        <w:tc>
          <w:tcPr>
            <w:tcW w:w="7560" w:type="dxa"/>
          </w:tcPr>
          <w:p w:rsidR="00B34A86" w:rsidRPr="00B34A86" w:rsidRDefault="00B34A86" w:rsidP="005416DC">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1. Сохранение стабильного количества детей, обучающихся в школе искусств,    </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 2. Сохранение стабильного количества учащихся ДШИ,   </w:t>
            </w:r>
            <w:r w:rsidRPr="00B34A86">
              <w:rPr>
                <w:rFonts w:ascii="Times New Roman" w:hAnsi="Times New Roman" w:cs="Times New Roman"/>
                <w:sz w:val="28"/>
                <w:szCs w:val="28"/>
              </w:rPr>
              <w:br/>
              <w:t xml:space="preserve">принявших участие в творческих конкурсах, фестивалях,        </w:t>
            </w:r>
            <w:r w:rsidRPr="00B34A86">
              <w:rPr>
                <w:rFonts w:ascii="Times New Roman" w:hAnsi="Times New Roman" w:cs="Times New Roman"/>
                <w:sz w:val="28"/>
                <w:szCs w:val="28"/>
              </w:rPr>
              <w:br/>
              <w:t xml:space="preserve">выставках различных уровней   </w:t>
            </w:r>
          </w:p>
        </w:tc>
      </w:tr>
      <w:tr w:rsidR="00B34A86" w:rsidRPr="00B34A86" w:rsidTr="005416DC">
        <w:trPr>
          <w:trHeight w:val="1080"/>
        </w:trPr>
        <w:tc>
          <w:tcPr>
            <w:tcW w:w="198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lastRenderedPageBreak/>
              <w:t xml:space="preserve">Объемы           </w:t>
            </w:r>
            <w:r w:rsidRPr="00B34A86">
              <w:rPr>
                <w:rFonts w:ascii="Times New Roman" w:hAnsi="Times New Roman" w:cs="Times New Roman"/>
                <w:sz w:val="28"/>
                <w:szCs w:val="28"/>
              </w:rPr>
              <w:br/>
              <w:t xml:space="preserve">финансирования:  </w:t>
            </w:r>
            <w:r w:rsidRPr="00B34A86">
              <w:rPr>
                <w:rFonts w:ascii="Times New Roman" w:hAnsi="Times New Roman" w:cs="Times New Roman"/>
                <w:sz w:val="28"/>
                <w:szCs w:val="28"/>
              </w:rPr>
              <w:br/>
              <w:t xml:space="preserve">(тыс.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2014 – 4594,92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2015 – 5474,5</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2016 –  5512,0</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2017 –  3736, 0</w:t>
            </w:r>
          </w:p>
          <w:p w:rsidR="00B34A86" w:rsidRPr="00B34A86" w:rsidRDefault="00B34A86" w:rsidP="005416DC">
            <w:pPr>
              <w:pStyle w:val="ConsPlusCell"/>
              <w:rPr>
                <w:rFonts w:ascii="Times New Roman" w:hAnsi="Times New Roman" w:cs="Times New Roman"/>
                <w:sz w:val="28"/>
                <w:szCs w:val="28"/>
              </w:rPr>
            </w:pPr>
          </w:p>
        </w:tc>
      </w:tr>
    </w:tbl>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b/>
          <w:bCs/>
          <w:sz w:val="28"/>
          <w:szCs w:val="28"/>
        </w:rPr>
        <w:t>I.</w:t>
      </w:r>
      <w:r w:rsidRPr="00B34A86">
        <w:rPr>
          <w:rFonts w:ascii="Times New Roman" w:hAnsi="Times New Roman" w:cs="Times New Roman"/>
          <w:sz w:val="28"/>
          <w:szCs w:val="28"/>
        </w:rPr>
        <w:t xml:space="preserve"> </w:t>
      </w:r>
      <w:r w:rsidRPr="00B34A86">
        <w:rPr>
          <w:rFonts w:ascii="Times New Roman" w:hAnsi="Times New Roman" w:cs="Times New Roman"/>
          <w:b/>
          <w:bCs/>
          <w:sz w:val="28"/>
          <w:szCs w:val="28"/>
        </w:rPr>
        <w:t>ХАРАКТЕРИСТИКА СФЕРЫ ДЕЙСТВИЯ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системе художественного образования детские школы искусств выполняют функции широкого художественно-эстетического просвещения детей, обеспечивают возможность раннего выявления таланта и создания благоприятных условий для его профессионального становления.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 обучается 235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w:t>
      </w:r>
      <w:proofErr w:type="spellStart"/>
      <w:r w:rsidRPr="00B34A86">
        <w:rPr>
          <w:rFonts w:ascii="Times New Roman" w:hAnsi="Times New Roman" w:cs="Times New Roman"/>
          <w:sz w:val="28"/>
          <w:szCs w:val="28"/>
        </w:rPr>
        <w:t>Тюльганской</w:t>
      </w:r>
      <w:proofErr w:type="spellEnd"/>
      <w:r w:rsidRPr="00B34A86">
        <w:rPr>
          <w:rFonts w:ascii="Times New Roman" w:hAnsi="Times New Roman" w:cs="Times New Roman"/>
          <w:sz w:val="28"/>
          <w:szCs w:val="28"/>
        </w:rPr>
        <w:t xml:space="preserve"> детской школе  иску</w:t>
      </w:r>
      <w:proofErr w:type="gramStart"/>
      <w:r w:rsidRPr="00B34A86">
        <w:rPr>
          <w:rFonts w:ascii="Times New Roman" w:hAnsi="Times New Roman" w:cs="Times New Roman"/>
          <w:sz w:val="28"/>
          <w:szCs w:val="28"/>
        </w:rPr>
        <w:t>сств пр</w:t>
      </w:r>
      <w:proofErr w:type="gramEnd"/>
      <w:r w:rsidRPr="00B34A86">
        <w:rPr>
          <w:rFonts w:ascii="Times New Roman" w:hAnsi="Times New Roman" w:cs="Times New Roman"/>
          <w:sz w:val="28"/>
          <w:szCs w:val="28"/>
        </w:rPr>
        <w:t>еподают 20 педагогов, из которых 4 имеют высшую квалификационную категорию преподавателя.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настоящее время образовательная деятельность МБОУ ДОД "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 осуществляется по следующим приоритетным направлениям: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фортепиано;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народные инструменты;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хореографическое искусство;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изобразительное искусство;</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раннее эстетическое развитие.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Образовательная и </w:t>
      </w:r>
      <w:proofErr w:type="spellStart"/>
      <w:r w:rsidRPr="00B34A86">
        <w:rPr>
          <w:rFonts w:ascii="Times New Roman" w:hAnsi="Times New Roman" w:cs="Times New Roman"/>
          <w:sz w:val="28"/>
          <w:szCs w:val="28"/>
        </w:rPr>
        <w:t>социокультурная</w:t>
      </w:r>
      <w:proofErr w:type="spellEnd"/>
      <w:r w:rsidRPr="00B34A86">
        <w:rPr>
          <w:rFonts w:ascii="Times New Roman" w:hAnsi="Times New Roman" w:cs="Times New Roman"/>
          <w:sz w:val="28"/>
          <w:szCs w:val="28"/>
        </w:rPr>
        <w:t xml:space="preserve"> деятельность школы оказывает большое влияние на формирование культурной среды п. Тюльган. Концертная, лекционная и выставочная деятельность школы искусств является неотъемлемой частью культурной жизни посёлка. Все концерты проводятся для жителей поселка бесплатно, наиболее значимые анонсируются через СМИ. Ежегодно проводится активная рекламная кампания по привлечению в школы учащихся.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Коллектив школ искусств являются неизменными участниками районных мероприятий, конкурсов и фестивалей областного, всероссийского и </w:t>
      </w:r>
      <w:r w:rsidRPr="00B34A86">
        <w:rPr>
          <w:rFonts w:ascii="Times New Roman" w:hAnsi="Times New Roman" w:cs="Times New Roman"/>
          <w:sz w:val="28"/>
          <w:szCs w:val="28"/>
        </w:rPr>
        <w:lastRenderedPageBreak/>
        <w:t xml:space="preserve">международного уровней. Участие в конкурсах и фестивалях развивает творческие возможности каждого ребенка, способствует усилению заинтересованности в результатах обучения.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Образовательные программы реализуются с целью выявления одаренных детей, создания условий для их музыкально-художественного образования и эстетического воспитания, приобретения ими знаний, умений и навыков, опыта творческой деятельности и осуществления их подготовки к поступлению в образовательные учреждения художественной направленности.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 Достижения учащихся на конкурсах различных уровней говорят о высоком качестве дополнительного образования детей, высоком профессиональном уровне преподавательского состава и благоприятных условия для эстетического воспитания и образования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Подпрограмма позволит скоординировать мероприятия финансового, организационного и образовательного характера и обеспечить развитие муниципальной системы художественного образования как </w:t>
      </w:r>
      <w:proofErr w:type="spellStart"/>
      <w:r w:rsidRPr="00B34A86">
        <w:rPr>
          <w:rFonts w:ascii="Times New Roman" w:hAnsi="Times New Roman" w:cs="Times New Roman"/>
          <w:sz w:val="28"/>
          <w:szCs w:val="28"/>
        </w:rPr>
        <w:t>предпрофессионального</w:t>
      </w:r>
      <w:proofErr w:type="spellEnd"/>
      <w:r w:rsidRPr="00B34A86">
        <w:rPr>
          <w:rFonts w:ascii="Times New Roman" w:hAnsi="Times New Roman" w:cs="Times New Roman"/>
          <w:sz w:val="28"/>
          <w:szCs w:val="28"/>
        </w:rPr>
        <w:t xml:space="preserve"> образования в области искусства.</w:t>
      </w:r>
    </w:p>
    <w:p w:rsidR="00B34A86" w:rsidRPr="00B34A86" w:rsidRDefault="00B34A86" w:rsidP="00B34A86">
      <w:pPr>
        <w:widowControl w:val="0"/>
        <w:autoSpaceDE w:val="0"/>
        <w:autoSpaceDN w:val="0"/>
        <w:adjustRightInd w:val="0"/>
        <w:jc w:val="center"/>
        <w:rPr>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outlineLvl w:val="1"/>
        <w:rPr>
          <w:rFonts w:ascii="Times New Roman" w:hAnsi="Times New Roman" w:cs="Times New Roman"/>
          <w:b/>
          <w:bCs/>
          <w:sz w:val="28"/>
          <w:szCs w:val="28"/>
        </w:rPr>
      </w:pPr>
      <w:r w:rsidRPr="00B34A86">
        <w:rPr>
          <w:rFonts w:ascii="Times New Roman" w:hAnsi="Times New Roman" w:cs="Times New Roman"/>
          <w:b/>
          <w:bCs/>
          <w:sz w:val="28"/>
          <w:szCs w:val="28"/>
        </w:rPr>
        <w:t>II. ОПРЕДЕЛЕНИЕ ЦЕЛЕЙ И ЗАДАЧ ПОДПРОГРАММЫ И ОБОСНОВАНИЕ ИХ ВЫБОРА</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В Концепции модернизации российского образования на период до 2015 года подчеркнута важнейшая роль учреждений дополнительного образования детей как одного из определяющих факторов развития склонностей, способностей и интересов личностного, социального и профессионального самоопределения детей и молодежи.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Активная законотворческая деятельность в системе образования на федеральном уровне определила необходимость внесения соответствующих изменений в задачи, планируемые результаты и показатели </w:t>
      </w:r>
      <w:proofErr w:type="gramStart"/>
      <w:r w:rsidRPr="00B34A86">
        <w:rPr>
          <w:rFonts w:ascii="Times New Roman" w:hAnsi="Times New Roman" w:cs="Times New Roman"/>
          <w:sz w:val="28"/>
          <w:szCs w:val="28"/>
        </w:rPr>
        <w:t>эффективности развития системы художественного образования детей</w:t>
      </w:r>
      <w:proofErr w:type="gramEnd"/>
      <w:r w:rsidRPr="00B34A86">
        <w:rPr>
          <w:rFonts w:ascii="Times New Roman" w:hAnsi="Times New Roman" w:cs="Times New Roman"/>
          <w:sz w:val="28"/>
          <w:szCs w:val="28"/>
        </w:rPr>
        <w:t xml:space="preserve"> на муниципальном уровне.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 Определена цель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 Удовлетворение потребностей жителей п. Тюльган в художественно-эстетическом образовании, воспитании и развитии детей и юношества их профессиональном самоопределении, в организации содержательного досуга.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Для достижения исполнителям подпрограммы предстоит решить следующие задачи: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1. Обеспечение доступности дополнительного художественного образования в сфере культуры и искусства, создание условий для реализации способностей талантливых и одаренных детей, достижения ими необходимых компетенций с целью дальнейшей профессионализации в области искусств.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2. Расширение участия ДШИ в развитии </w:t>
      </w:r>
      <w:proofErr w:type="spellStart"/>
      <w:r w:rsidRPr="00B34A86">
        <w:rPr>
          <w:rFonts w:ascii="Times New Roman" w:hAnsi="Times New Roman" w:cs="Times New Roman"/>
          <w:sz w:val="28"/>
          <w:szCs w:val="28"/>
        </w:rPr>
        <w:t>социокультурного</w:t>
      </w:r>
      <w:proofErr w:type="spellEnd"/>
      <w:r w:rsidRPr="00B34A86">
        <w:rPr>
          <w:rFonts w:ascii="Times New Roman" w:hAnsi="Times New Roman" w:cs="Times New Roman"/>
          <w:sz w:val="28"/>
          <w:szCs w:val="28"/>
        </w:rPr>
        <w:t xml:space="preserve"> пространства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3. Повышение эффективности педагогической деятельности в сфере дополнительного художественного образования детей.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Сфера деятельности подпрограммы охватывает комплекс мероприятий, направленных на достижение основных целей дополнительного образования детей в сфере культуры и искусства, а именно: создание условий для сохранения традиций, существующих в муниципальном образовании художественного образования детей; удовлетворение потребностей жителей посёлка и района в художественно-эстетическом образовании, воспитании и развитии детей и юношества их профессиональном самоопределении, в организации содержательного досуга.</w:t>
      </w:r>
      <w:proofErr w:type="gramEnd"/>
    </w:p>
    <w:p w:rsidR="00B34A86" w:rsidRPr="00B34A86" w:rsidRDefault="00B34A86" w:rsidP="00B34A86">
      <w:pPr>
        <w:pStyle w:val="affff0"/>
        <w:ind w:right="-185"/>
        <w:jc w:val="center"/>
        <w:rPr>
          <w:rFonts w:ascii="Times New Roman" w:hAnsi="Times New Roman" w:cs="Times New Roman"/>
          <w:b/>
          <w:bCs/>
          <w:sz w:val="28"/>
          <w:szCs w:val="28"/>
        </w:rPr>
      </w:pPr>
      <w:r w:rsidRPr="00B34A86">
        <w:rPr>
          <w:rFonts w:ascii="Times New Roman" w:hAnsi="Times New Roman" w:cs="Times New Roman"/>
          <w:b/>
          <w:bCs/>
          <w:sz w:val="28"/>
          <w:szCs w:val="28"/>
          <w:lang w:val="en-US"/>
        </w:rPr>
        <w:t>III</w:t>
      </w:r>
      <w:r w:rsidRPr="00B34A86">
        <w:rPr>
          <w:rFonts w:ascii="Times New Roman" w:hAnsi="Times New Roman" w:cs="Times New Roman"/>
          <w:b/>
          <w:bCs/>
          <w:sz w:val="28"/>
          <w:szCs w:val="28"/>
        </w:rPr>
        <w:t>. ПОДПРОГРАММНЫЕ МЕРОПРИЯТИЯ.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Мероприятия настоящей Подпрограммы направлены на стимулирование творческой деятельности и предполагают:</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музыкальных инструментов;</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оборудования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компьютеров и </w:t>
      </w:r>
      <w:proofErr w:type="spellStart"/>
      <w:r w:rsidRPr="00B34A86">
        <w:rPr>
          <w:rFonts w:ascii="Times New Roman" w:hAnsi="Times New Roman" w:cs="Times New Roman"/>
          <w:sz w:val="28"/>
          <w:szCs w:val="28"/>
        </w:rPr>
        <w:t>мультимедийного</w:t>
      </w:r>
      <w:proofErr w:type="spellEnd"/>
      <w:r w:rsidRPr="00B34A86">
        <w:rPr>
          <w:rFonts w:ascii="Times New Roman" w:hAnsi="Times New Roman" w:cs="Times New Roman"/>
          <w:sz w:val="28"/>
          <w:szCs w:val="28"/>
        </w:rPr>
        <w:t xml:space="preserve">  оборудования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приобретение  нотной и методической литературы, учебников;</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обновление материально – технической базы учреждения</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организация и проведение мероприятий</w:t>
      </w:r>
    </w:p>
    <w:p w:rsidR="00B34A86" w:rsidRPr="00B34A86" w:rsidRDefault="00B34A86" w:rsidP="00B34A86">
      <w:pPr>
        <w:pStyle w:val="affff0"/>
        <w:ind w:right="-185"/>
        <w:jc w:val="both"/>
        <w:rPr>
          <w:rFonts w:ascii="Times New Roman" w:hAnsi="Times New Roman" w:cs="Times New Roman"/>
          <w:sz w:val="28"/>
          <w:szCs w:val="28"/>
        </w:rPr>
      </w:pPr>
      <w:r w:rsidRPr="00B34A86">
        <w:rPr>
          <w:rFonts w:ascii="Times New Roman" w:hAnsi="Times New Roman" w:cs="Times New Roman"/>
          <w:sz w:val="28"/>
          <w:szCs w:val="28"/>
        </w:rPr>
        <w:t xml:space="preserve">    - ремонт учреждения;</w:t>
      </w:r>
    </w:p>
    <w:p w:rsidR="00B34A86" w:rsidRPr="00B34A86" w:rsidRDefault="00B34A86" w:rsidP="00B34A86">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     - повышение квалификации работников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ДШИ».</w:t>
      </w:r>
    </w:p>
    <w:p w:rsidR="00B34A86" w:rsidRPr="00B34A86" w:rsidRDefault="00B34A86" w:rsidP="00B34A86">
      <w:pPr>
        <w:pStyle w:val="affff0"/>
        <w:ind w:right="-185"/>
        <w:jc w:val="center"/>
        <w:rPr>
          <w:rFonts w:ascii="Times New Roman" w:hAnsi="Times New Roman" w:cs="Times New Roman"/>
          <w:b/>
          <w:sz w:val="28"/>
          <w:szCs w:val="28"/>
        </w:rPr>
      </w:pPr>
      <w:r w:rsidRPr="00B34A86">
        <w:rPr>
          <w:rFonts w:ascii="Times New Roman" w:hAnsi="Times New Roman" w:cs="Times New Roman"/>
          <w:b/>
          <w:sz w:val="28"/>
          <w:szCs w:val="28"/>
        </w:rPr>
        <w:t>IV. МЕХАНИЗМ РЕАЛИЗАЦИИ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Система управления подпрограммой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Управление подпрограммой и общая координация программных </w:t>
      </w:r>
      <w:r w:rsidRPr="00B34A86">
        <w:rPr>
          <w:rFonts w:ascii="Times New Roman" w:hAnsi="Times New Roman" w:cs="Times New Roman"/>
          <w:sz w:val="28"/>
          <w:szCs w:val="28"/>
        </w:rPr>
        <w:lastRenderedPageBreak/>
        <w:t>мероприятий осуществляются отделом культуры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Общее руководство и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ходом реализации программы осуществляет начальник отдела культуры администрации Тюльганского района. В его обязанности входят: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координация деятельности исполнителей и реализация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рассмотрение материалов о ходе реализации программы и по мере необходимости уточнение мероприятий, предусмотренных программой, а также объемов финансирования.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достижением установленных значений целевых индикаторов осуществляется в соответствии с постановлением Росстата от 11.07.2005 N 43 на основании формы N 1-ДМШ "Сведения о детской музыкальной, художественной, хореографической школе и школе искусств".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Ход и результаты контроля обобщаются, анализируются и обсуждаются на совещаниях с руководителем Учреждения, иными уполномоченными лицами и органами.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культуры администрации Тюльганского района совместно с руководителем Учреждения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средств, их учет и финансовую отчетность.</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Ответственным исполнителем мероприятий программы является: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муниципальное бюджетное образовательное учреждение дополнительного образования детей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детская школа искусств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Исполнители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несут ответственность за своевременную и полную реализацию подпрограммных мероприятий и за достижение утвержденных индикаторов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При реализации Подпрограммы возможно возникновение финансовых рисков, связанных с недостаточным выделением бюджетных сре</w:t>
      </w:r>
      <w:proofErr w:type="gramStart"/>
      <w:r w:rsidRPr="00B34A86">
        <w:rPr>
          <w:rFonts w:ascii="Times New Roman" w:hAnsi="Times New Roman" w:cs="Times New Roman"/>
          <w:sz w:val="28"/>
          <w:szCs w:val="28"/>
        </w:rPr>
        <w:t>дств в р</w:t>
      </w:r>
      <w:proofErr w:type="gramEnd"/>
      <w:r w:rsidRPr="00B34A86">
        <w:rPr>
          <w:rFonts w:ascii="Times New Roman" w:hAnsi="Times New Roman" w:cs="Times New Roman"/>
          <w:sz w:val="28"/>
          <w:szCs w:val="28"/>
        </w:rPr>
        <w:t xml:space="preserve">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w:t>
      </w:r>
      <w:r w:rsidRPr="00B34A86">
        <w:rPr>
          <w:rFonts w:ascii="Times New Roman" w:hAnsi="Times New Roman" w:cs="Times New Roman"/>
          <w:sz w:val="28"/>
          <w:szCs w:val="28"/>
        </w:rPr>
        <w:lastRenderedPageBreak/>
        <w:t>необходимости вносятся соответствующие изменения в Подпрограмму.</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b/>
          <w:bCs/>
          <w:sz w:val="28"/>
          <w:szCs w:val="28"/>
        </w:rPr>
        <w:t>V. ЭФФЕКТИВНОСТЬ РЕАЛИЗАЦИИ ПОДПРОГРАММЫ</w:t>
      </w:r>
    </w:p>
    <w:p w:rsidR="00B34A86" w:rsidRPr="00B34A86" w:rsidRDefault="00B34A86" w:rsidP="00B34A86">
      <w:pPr>
        <w:pStyle w:val="affff0"/>
        <w:ind w:right="-5"/>
        <w:rPr>
          <w:rFonts w:ascii="Times New Roman" w:hAnsi="Times New Roman" w:cs="Times New Roman"/>
          <w:sz w:val="28"/>
          <w:szCs w:val="28"/>
        </w:rPr>
      </w:pPr>
      <w:r w:rsidRPr="00B34A86">
        <w:rPr>
          <w:rFonts w:ascii="Times New Roman" w:hAnsi="Times New Roman" w:cs="Times New Roman"/>
          <w:sz w:val="28"/>
          <w:szCs w:val="28"/>
        </w:rPr>
        <w:t xml:space="preserve">                        Оценка эффективности и социально – экономических последствий реализации Подпрограммы будет производиться на основе индикаторов, предусмотренных настоящей Подпрограммой. Последовательная реализация подпрограммы позволит:</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достигнуть более качественного уровня предоставления услуг,</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увеличить долю детей, обучающихся в школе искусств,</w:t>
      </w:r>
    </w:p>
    <w:p w:rsidR="00B34A86" w:rsidRPr="00B34A86" w:rsidRDefault="00B34A86" w:rsidP="00B34A86">
      <w:pPr>
        <w:pStyle w:val="affff0"/>
        <w:widowControl/>
        <w:numPr>
          <w:ilvl w:val="0"/>
          <w:numId w:val="7"/>
        </w:numPr>
        <w:suppressAutoHyphens w:val="0"/>
        <w:spacing w:after="0"/>
        <w:ind w:left="0" w:right="-5"/>
        <w:jc w:val="both"/>
        <w:rPr>
          <w:rFonts w:ascii="Times New Roman" w:hAnsi="Times New Roman" w:cs="Times New Roman"/>
          <w:sz w:val="28"/>
          <w:szCs w:val="28"/>
        </w:rPr>
      </w:pPr>
      <w:r w:rsidRPr="00B34A86">
        <w:rPr>
          <w:rFonts w:ascii="Times New Roman" w:hAnsi="Times New Roman" w:cs="Times New Roman"/>
          <w:sz w:val="28"/>
          <w:szCs w:val="28"/>
        </w:rPr>
        <w:t>обеспечить школу искусств музыкальными инструментами,</w:t>
      </w:r>
    </w:p>
    <w:p w:rsidR="00B34A86" w:rsidRPr="00B34A86" w:rsidRDefault="00B34A86" w:rsidP="00B34A86">
      <w:pPr>
        <w:pStyle w:val="affff0"/>
        <w:ind w:right="-5"/>
        <w:jc w:val="both"/>
        <w:rPr>
          <w:rFonts w:ascii="Times New Roman" w:hAnsi="Times New Roman" w:cs="Times New Roman"/>
          <w:sz w:val="28"/>
          <w:szCs w:val="28"/>
        </w:rPr>
      </w:pPr>
      <w:r w:rsidRPr="00B34A86">
        <w:rPr>
          <w:rFonts w:ascii="Times New Roman" w:hAnsi="Times New Roman" w:cs="Times New Roman"/>
          <w:sz w:val="28"/>
          <w:szCs w:val="28"/>
        </w:rPr>
        <w:t xml:space="preserve">    Реализация Подпрограммы позволит вывести сферу культуры Тюльганского района на новый уровень, соответствующий самым современным требованиям.</w:t>
      </w:r>
    </w:p>
    <w:p w:rsidR="00B34A86" w:rsidRPr="00B34A86" w:rsidRDefault="00B34A86" w:rsidP="00B34A86">
      <w:pPr>
        <w:rPr>
          <w:rFonts w:ascii="Times New Roman" w:hAnsi="Times New Roman" w:cs="Times New Roman"/>
          <w:sz w:val="28"/>
          <w:szCs w:val="28"/>
        </w:rPr>
        <w:sectPr w:rsidR="00B34A86" w:rsidRPr="00B34A86" w:rsidSect="000B1EA7">
          <w:footerReference w:type="default" r:id="rId9"/>
          <w:pgSz w:w="11906" w:h="16838"/>
          <w:pgMar w:top="1134" w:right="1015" w:bottom="567" w:left="1134" w:header="709" w:footer="709" w:gutter="0"/>
          <w:cols w:space="720"/>
        </w:sectPr>
      </w:pPr>
    </w:p>
    <w:p w:rsidR="00B34A86" w:rsidRPr="00B34A86" w:rsidRDefault="00B34A86" w:rsidP="00B34A86">
      <w:pPr>
        <w:pStyle w:val="1"/>
        <w:rPr>
          <w:rFonts w:ascii="Times New Roman" w:hAnsi="Times New Roman" w:cs="Times New Roman"/>
          <w:sz w:val="28"/>
          <w:szCs w:val="28"/>
        </w:rPr>
      </w:pPr>
      <w:r w:rsidRPr="00B34A86">
        <w:rPr>
          <w:rStyle w:val="afffff3"/>
          <w:rFonts w:ascii="Times New Roman" w:hAnsi="Times New Roman" w:cs="Times New Roman"/>
          <w:b/>
          <w:bCs/>
          <w:sz w:val="28"/>
          <w:szCs w:val="28"/>
        </w:rPr>
        <w:lastRenderedPageBreak/>
        <w:t>Паспорт подпрограммы "Дополнительное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b/>
          <w:bCs/>
          <w:sz w:val="28"/>
          <w:szCs w:val="28"/>
        </w:rPr>
        <w:t>Тюльганская</w:t>
      </w:r>
      <w:proofErr w:type="spellEnd"/>
      <w:r w:rsidRPr="00B34A86">
        <w:rPr>
          <w:rStyle w:val="afffff3"/>
          <w:rFonts w:ascii="Times New Roman" w:hAnsi="Times New Roman" w:cs="Times New Roman"/>
          <w:b/>
          <w:bCs/>
          <w:sz w:val="28"/>
          <w:szCs w:val="28"/>
        </w:rPr>
        <w:t xml:space="preserve"> ДЮСШ» "</w:t>
      </w:r>
    </w:p>
    <w:tbl>
      <w:tblPr>
        <w:tblW w:w="0" w:type="auto"/>
        <w:tblCellSpacing w:w="5" w:type="nil"/>
        <w:tblInd w:w="75" w:type="dxa"/>
        <w:tblLayout w:type="fixed"/>
        <w:tblCellMar>
          <w:left w:w="75" w:type="dxa"/>
          <w:right w:w="75" w:type="dxa"/>
        </w:tblCellMar>
        <w:tblLook w:val="0000"/>
      </w:tblPr>
      <w:tblGrid>
        <w:gridCol w:w="2268"/>
        <w:gridCol w:w="7560"/>
      </w:tblGrid>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Наименование подпрограммы</w:t>
            </w:r>
          </w:p>
        </w:tc>
        <w:tc>
          <w:tcPr>
            <w:tcW w:w="7560" w:type="dxa"/>
          </w:tcPr>
          <w:p w:rsidR="00B34A86" w:rsidRPr="00B34A86" w:rsidRDefault="00B34A86" w:rsidP="005416DC">
            <w:pPr>
              <w:pStyle w:val="1"/>
              <w:jc w:val="both"/>
              <w:rPr>
                <w:rFonts w:ascii="Times New Roman" w:hAnsi="Times New Roman" w:cs="Times New Roman"/>
                <w:sz w:val="28"/>
                <w:szCs w:val="28"/>
              </w:rPr>
            </w:pPr>
            <w:r w:rsidRPr="00B34A86">
              <w:rPr>
                <w:rStyle w:val="afffff3"/>
                <w:rFonts w:ascii="Times New Roman" w:hAnsi="Times New Roman" w:cs="Times New Roman"/>
                <w:sz w:val="28"/>
                <w:szCs w:val="28"/>
              </w:rPr>
              <w:t>"Дополнительное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sz w:val="28"/>
                <w:szCs w:val="28"/>
              </w:rPr>
              <w:t>Тюльганская</w:t>
            </w:r>
            <w:proofErr w:type="spellEnd"/>
            <w:r w:rsidRPr="00B34A86">
              <w:rPr>
                <w:rStyle w:val="afffff3"/>
                <w:rFonts w:ascii="Times New Roman" w:hAnsi="Times New Roman" w:cs="Times New Roman"/>
                <w:sz w:val="28"/>
                <w:szCs w:val="28"/>
              </w:rPr>
              <w:t xml:space="preserve"> ДЮСШ» "</w:t>
            </w:r>
          </w:p>
        </w:tc>
      </w:tr>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Заказчик </w:t>
            </w:r>
            <w:proofErr w:type="spellStart"/>
            <w:r w:rsidRPr="00B34A86">
              <w:rPr>
                <w:rFonts w:ascii="Times New Roman" w:hAnsi="Times New Roman" w:cs="Times New Roman"/>
                <w:sz w:val="28"/>
                <w:szCs w:val="28"/>
              </w:rPr>
              <w:t>подрограммы</w:t>
            </w:r>
            <w:proofErr w:type="spellEnd"/>
          </w:p>
        </w:tc>
        <w:tc>
          <w:tcPr>
            <w:tcW w:w="7560" w:type="dxa"/>
          </w:tcPr>
          <w:p w:rsidR="00B34A86" w:rsidRPr="00B34A86" w:rsidRDefault="00B34A86" w:rsidP="005416DC">
            <w:pPr>
              <w:pStyle w:val="1"/>
              <w:jc w:val="both"/>
              <w:rPr>
                <w:rStyle w:val="afffff3"/>
                <w:rFonts w:ascii="Times New Roman" w:hAnsi="Times New Roman" w:cs="Times New Roman"/>
                <w:sz w:val="28"/>
                <w:szCs w:val="28"/>
              </w:rPr>
            </w:pPr>
            <w:r w:rsidRPr="00B34A86">
              <w:rPr>
                <w:rStyle w:val="afffff3"/>
                <w:rFonts w:ascii="Times New Roman" w:hAnsi="Times New Roman" w:cs="Times New Roman"/>
                <w:sz w:val="28"/>
                <w:szCs w:val="28"/>
              </w:rPr>
              <w:t>Администрация Тюльганского района</w:t>
            </w:r>
          </w:p>
        </w:tc>
      </w:tr>
      <w:tr w:rsidR="00B34A86" w:rsidRPr="00B34A86" w:rsidTr="005416DC">
        <w:trPr>
          <w:trHeight w:val="7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Разработчик-исполнитель подпрограммы</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Отдел по делам молодежи и спорта администрации Тюльганского района                  </w:t>
            </w:r>
          </w:p>
        </w:tc>
      </w:tr>
      <w:tr w:rsidR="00B34A86" w:rsidRPr="00B34A86" w:rsidTr="005416DC">
        <w:trPr>
          <w:trHeight w:val="108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Цель Подпрограммы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Создание условий, необходимых для физического развития и воспитания детей Тюльганского района; развития массовости физической культуры и спорта, согласно потребностям, склонностям, интересам, способностям учащихся, социального заказа родителей; формированию у детей культуры здорового образа жизни, духовно-нравственных качеств, мотивации к достижению высоких спортивных результатов</w:t>
            </w:r>
          </w:p>
        </w:tc>
      </w:tr>
      <w:tr w:rsidR="00B34A86" w:rsidRPr="00B34A86" w:rsidTr="005416DC">
        <w:trPr>
          <w:trHeight w:val="162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Задачи      </w:t>
            </w:r>
          </w:p>
        </w:tc>
        <w:tc>
          <w:tcPr>
            <w:tcW w:w="7560" w:type="dxa"/>
          </w:tcPr>
          <w:p w:rsidR="00B34A86" w:rsidRPr="00B34A86" w:rsidRDefault="00B34A86" w:rsidP="00B34A86">
            <w:pPr>
              <w:numPr>
                <w:ilvl w:val="0"/>
                <w:numId w:val="4"/>
              </w:numPr>
              <w:shd w:val="clear" w:color="auto" w:fill="FFFFFF"/>
              <w:tabs>
                <w:tab w:val="clear" w:pos="644"/>
                <w:tab w:val="num" w:pos="91"/>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Обеспечивать доступность к занятиям физической культурой и спортом.</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pacing w:val="-1"/>
                <w:sz w:val="28"/>
                <w:szCs w:val="28"/>
              </w:rPr>
              <w:t>Формировать стойкий интерес к занятиям по физической культуре и спорту.</w:t>
            </w:r>
          </w:p>
          <w:p w:rsidR="00B34A86" w:rsidRPr="00B34A86" w:rsidRDefault="00B34A86" w:rsidP="00B34A86">
            <w:pPr>
              <w:numPr>
                <w:ilvl w:val="0"/>
                <w:numId w:val="4"/>
              </w:numPr>
              <w:shd w:val="clear" w:color="auto" w:fill="FFFFFF"/>
              <w:tabs>
                <w:tab w:val="clear" w:pos="644"/>
                <w:tab w:val="num" w:pos="232"/>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 Снижать уровень заболеваемости детей и </w:t>
            </w:r>
            <w:r w:rsidRPr="00B34A86">
              <w:rPr>
                <w:rFonts w:ascii="Times New Roman" w:hAnsi="Times New Roman" w:cs="Times New Roman"/>
                <w:spacing w:val="-1"/>
                <w:sz w:val="28"/>
                <w:szCs w:val="28"/>
              </w:rPr>
              <w:t>подростков средствами физической культуры.</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Формировать основы здорового образа жизни </w:t>
            </w:r>
            <w:r w:rsidRPr="00B34A86">
              <w:rPr>
                <w:rFonts w:ascii="Times New Roman" w:hAnsi="Times New Roman" w:cs="Times New Roman"/>
                <w:spacing w:val="-1"/>
                <w:sz w:val="28"/>
                <w:szCs w:val="28"/>
              </w:rPr>
              <w:t>у детей и подростков.</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Осуществлять работу по профилактике и предупреждению правонарушений и вредных привычек.</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Повышать спортивное мастерство обучающихся </w:t>
            </w:r>
            <w:r w:rsidRPr="00B34A86">
              <w:rPr>
                <w:rFonts w:ascii="Times New Roman" w:hAnsi="Times New Roman" w:cs="Times New Roman"/>
                <w:spacing w:val="-1"/>
                <w:sz w:val="28"/>
                <w:szCs w:val="28"/>
              </w:rPr>
              <w:t>и достижение высоких спортивных результатов.</w:t>
            </w:r>
            <w:r w:rsidRPr="00B34A86">
              <w:rPr>
                <w:rFonts w:ascii="Times New Roman" w:hAnsi="Times New Roman" w:cs="Times New Roman"/>
                <w:sz w:val="28"/>
                <w:szCs w:val="28"/>
              </w:rPr>
              <w:t xml:space="preserve"> </w:t>
            </w:r>
          </w:p>
          <w:p w:rsidR="00B34A86" w:rsidRPr="00B34A86" w:rsidRDefault="00B34A86" w:rsidP="00B34A86">
            <w:pPr>
              <w:widowControl w:val="0"/>
              <w:numPr>
                <w:ilvl w:val="0"/>
                <w:numId w:val="4"/>
              </w:numPr>
              <w:shd w:val="clear" w:color="auto" w:fill="FFFFFF"/>
              <w:tabs>
                <w:tab w:val="clear" w:pos="644"/>
                <w:tab w:val="num" w:pos="232"/>
                <w:tab w:val="left" w:pos="799"/>
              </w:tabs>
              <w:autoSpaceDE w:val="0"/>
              <w:autoSpaceDN w:val="0"/>
              <w:adjustRightInd w:val="0"/>
              <w:spacing w:after="0" w:line="240" w:lineRule="auto"/>
              <w:ind w:left="0" w:firstLine="72"/>
              <w:jc w:val="both"/>
              <w:rPr>
                <w:rFonts w:ascii="Times New Roman" w:hAnsi="Times New Roman" w:cs="Times New Roman"/>
                <w:spacing w:val="-3"/>
                <w:sz w:val="28"/>
                <w:szCs w:val="28"/>
              </w:rPr>
            </w:pPr>
            <w:r w:rsidRPr="00B34A86">
              <w:rPr>
                <w:rFonts w:ascii="Times New Roman" w:hAnsi="Times New Roman" w:cs="Times New Roman"/>
                <w:sz w:val="28"/>
                <w:szCs w:val="28"/>
              </w:rPr>
              <w:t xml:space="preserve">Разрабатывать методические рекомендации по проблемам формирования, сохранения и укрепления </w:t>
            </w:r>
            <w:r w:rsidRPr="00B34A86">
              <w:rPr>
                <w:rFonts w:ascii="Times New Roman" w:hAnsi="Times New Roman" w:cs="Times New Roman"/>
                <w:spacing w:val="-1"/>
                <w:sz w:val="28"/>
                <w:szCs w:val="28"/>
              </w:rPr>
              <w:t>здоровья детей и подростков, в помощь педагогам дополнительного образования, воспитанникам и родителям.</w:t>
            </w:r>
            <w:r w:rsidRPr="00B34A86">
              <w:rPr>
                <w:rFonts w:ascii="Times New Roman" w:hAnsi="Times New Roman" w:cs="Times New Roman"/>
                <w:sz w:val="28"/>
                <w:szCs w:val="28"/>
              </w:rPr>
              <w:t xml:space="preserve"> </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Совершенствовать систему повышения квалификации тренерско-преподавательского состава.</w:t>
            </w:r>
            <w:r w:rsidRPr="00B34A86">
              <w:rPr>
                <w:rFonts w:ascii="Times New Roman" w:hAnsi="Times New Roman" w:cs="Times New Roman"/>
                <w:spacing w:val="-3"/>
                <w:sz w:val="28"/>
                <w:szCs w:val="28"/>
              </w:rPr>
              <w:t xml:space="preserve"> </w:t>
            </w:r>
          </w:p>
          <w:p w:rsidR="00B34A86" w:rsidRPr="00B34A86" w:rsidRDefault="00B34A86" w:rsidP="00B34A86">
            <w:pPr>
              <w:numPr>
                <w:ilvl w:val="0"/>
                <w:numId w:val="4"/>
              </w:numPr>
              <w:shd w:val="clear" w:color="auto" w:fill="FFFFFF"/>
              <w:tabs>
                <w:tab w:val="clear" w:pos="644"/>
                <w:tab w:val="num" w:pos="232"/>
                <w:tab w:val="left" w:pos="799"/>
              </w:tabs>
              <w:spacing w:after="0" w:line="240" w:lineRule="auto"/>
              <w:ind w:left="0" w:firstLine="72"/>
              <w:jc w:val="both"/>
              <w:rPr>
                <w:rFonts w:ascii="Times New Roman" w:hAnsi="Times New Roman" w:cs="Times New Roman"/>
                <w:sz w:val="28"/>
                <w:szCs w:val="28"/>
              </w:rPr>
            </w:pPr>
            <w:r w:rsidRPr="00B34A86">
              <w:rPr>
                <w:rFonts w:ascii="Times New Roman" w:hAnsi="Times New Roman" w:cs="Times New Roman"/>
                <w:sz w:val="28"/>
                <w:szCs w:val="28"/>
              </w:rPr>
              <w:t xml:space="preserve">Изучать, обобщать и распространять </w:t>
            </w:r>
            <w:r w:rsidRPr="00B34A86">
              <w:rPr>
                <w:rFonts w:ascii="Times New Roman" w:hAnsi="Times New Roman" w:cs="Times New Roman"/>
                <w:spacing w:val="-3"/>
                <w:sz w:val="28"/>
                <w:szCs w:val="28"/>
              </w:rPr>
              <w:t xml:space="preserve">передовой </w:t>
            </w:r>
            <w:r w:rsidRPr="00B34A86">
              <w:rPr>
                <w:rFonts w:ascii="Times New Roman" w:hAnsi="Times New Roman" w:cs="Times New Roman"/>
                <w:sz w:val="28"/>
                <w:szCs w:val="28"/>
              </w:rPr>
              <w:t>педагогический опыт тренеров-преподавателей.</w:t>
            </w:r>
          </w:p>
          <w:p w:rsidR="00B34A86" w:rsidRPr="00B34A86" w:rsidRDefault="00B34A86" w:rsidP="005416DC">
            <w:pPr>
              <w:pStyle w:val="ConsPlusCell"/>
              <w:ind w:firstLine="72"/>
              <w:rPr>
                <w:rFonts w:ascii="Times New Roman" w:hAnsi="Times New Roman" w:cs="Times New Roman"/>
                <w:sz w:val="28"/>
                <w:szCs w:val="28"/>
              </w:rPr>
            </w:pPr>
            <w:r w:rsidRPr="00B34A86">
              <w:rPr>
                <w:rFonts w:ascii="Times New Roman" w:hAnsi="Times New Roman" w:cs="Times New Roman"/>
                <w:sz w:val="28"/>
                <w:szCs w:val="28"/>
              </w:rPr>
              <w:t xml:space="preserve">Развивать и совершенствовать материально-техническую базу и </w:t>
            </w:r>
            <w:r w:rsidRPr="00B34A86">
              <w:rPr>
                <w:rFonts w:ascii="Times New Roman" w:hAnsi="Times New Roman" w:cs="Times New Roman"/>
                <w:spacing w:val="-3"/>
                <w:sz w:val="28"/>
                <w:szCs w:val="28"/>
              </w:rPr>
              <w:t>спортивную базу ДЮСШ</w:t>
            </w:r>
          </w:p>
        </w:tc>
      </w:tr>
      <w:tr w:rsidR="00B34A86" w:rsidRPr="00B34A86" w:rsidTr="005416DC">
        <w:trPr>
          <w:trHeight w:val="36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Сроки реализации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2014-2016 годы                                                </w:t>
            </w:r>
          </w:p>
        </w:tc>
      </w:tr>
      <w:tr w:rsidR="00B34A86" w:rsidRPr="00B34A86" w:rsidTr="005416DC">
        <w:trPr>
          <w:trHeight w:val="1549"/>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lastRenderedPageBreak/>
              <w:t xml:space="preserve">Целевые          </w:t>
            </w:r>
            <w:r w:rsidRPr="00B34A86">
              <w:rPr>
                <w:rFonts w:ascii="Times New Roman" w:hAnsi="Times New Roman" w:cs="Times New Roman"/>
                <w:sz w:val="28"/>
                <w:szCs w:val="28"/>
              </w:rPr>
              <w:br/>
              <w:t xml:space="preserve">индикаторы   Подпрограммы            </w:t>
            </w:r>
            <w:r w:rsidRPr="00B34A86">
              <w:rPr>
                <w:rFonts w:ascii="Times New Roman" w:hAnsi="Times New Roman" w:cs="Times New Roman"/>
                <w:sz w:val="28"/>
                <w:szCs w:val="28"/>
              </w:rPr>
              <w:br/>
            </w:r>
          </w:p>
        </w:tc>
        <w:tc>
          <w:tcPr>
            <w:tcW w:w="7560" w:type="dxa"/>
          </w:tcPr>
          <w:p w:rsidR="00B34A86" w:rsidRPr="00B34A86" w:rsidRDefault="00B34A86" w:rsidP="005416DC">
            <w:pPr>
              <w:pStyle w:val="affff0"/>
              <w:ind w:right="-185"/>
              <w:rPr>
                <w:rFonts w:ascii="Times New Roman" w:hAnsi="Times New Roman" w:cs="Times New Roman"/>
                <w:sz w:val="28"/>
                <w:szCs w:val="28"/>
              </w:rPr>
            </w:pPr>
            <w:r w:rsidRPr="00B34A86">
              <w:rPr>
                <w:rFonts w:ascii="Times New Roman" w:hAnsi="Times New Roman" w:cs="Times New Roman"/>
                <w:sz w:val="28"/>
                <w:szCs w:val="28"/>
              </w:rPr>
              <w:t xml:space="preserve">1. Сохранение стабильного количества детей, обучающихся в спортивной школе   </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 2. Сохранение стабильного количества учащихся ДЮСШ,   </w:t>
            </w:r>
            <w:r w:rsidRPr="00B34A86">
              <w:rPr>
                <w:rFonts w:ascii="Times New Roman" w:hAnsi="Times New Roman" w:cs="Times New Roman"/>
                <w:sz w:val="28"/>
                <w:szCs w:val="28"/>
              </w:rPr>
              <w:br/>
              <w:t xml:space="preserve">принявших участие в соревнованиях областного и российского  уровней   </w:t>
            </w:r>
          </w:p>
        </w:tc>
      </w:tr>
      <w:tr w:rsidR="00B34A86" w:rsidRPr="00B34A86" w:rsidTr="005416DC">
        <w:trPr>
          <w:trHeight w:val="1080"/>
          <w:tblCellSpacing w:w="5" w:type="nil"/>
        </w:trPr>
        <w:tc>
          <w:tcPr>
            <w:tcW w:w="2268"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 xml:space="preserve">Объемы           </w:t>
            </w:r>
            <w:r w:rsidRPr="00B34A86">
              <w:rPr>
                <w:rFonts w:ascii="Times New Roman" w:hAnsi="Times New Roman" w:cs="Times New Roman"/>
                <w:sz w:val="28"/>
                <w:szCs w:val="28"/>
              </w:rPr>
              <w:br/>
              <w:t xml:space="preserve">финансирования:  </w:t>
            </w:r>
            <w:r w:rsidRPr="00B34A86">
              <w:rPr>
                <w:rFonts w:ascii="Times New Roman" w:hAnsi="Times New Roman" w:cs="Times New Roman"/>
                <w:sz w:val="28"/>
                <w:szCs w:val="28"/>
              </w:rPr>
              <w:br/>
              <w:t xml:space="preserve">всего, в том     </w:t>
            </w:r>
            <w:r w:rsidRPr="00B34A86">
              <w:rPr>
                <w:rFonts w:ascii="Times New Roman" w:hAnsi="Times New Roman" w:cs="Times New Roman"/>
                <w:sz w:val="28"/>
                <w:szCs w:val="28"/>
              </w:rPr>
              <w:br/>
              <w:t xml:space="preserve">числе по годам   </w:t>
            </w:r>
            <w:r w:rsidRPr="00B34A86">
              <w:rPr>
                <w:rFonts w:ascii="Times New Roman" w:hAnsi="Times New Roman" w:cs="Times New Roman"/>
                <w:sz w:val="28"/>
                <w:szCs w:val="28"/>
              </w:rPr>
              <w:br/>
              <w:t xml:space="preserve">реализации </w:t>
            </w:r>
            <w:r w:rsidRPr="00B34A86">
              <w:rPr>
                <w:rFonts w:ascii="Times New Roman" w:hAnsi="Times New Roman" w:cs="Times New Roman"/>
                <w:sz w:val="28"/>
                <w:szCs w:val="28"/>
              </w:rPr>
              <w:br/>
              <w:t xml:space="preserve">(тыс. руб.)      </w:t>
            </w:r>
          </w:p>
        </w:tc>
        <w:tc>
          <w:tcPr>
            <w:tcW w:w="7560" w:type="dxa"/>
          </w:tcPr>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2014 – 9505,4</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2015 – 9845,22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2016 -10063,92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2017 – 7090,0</w:t>
            </w:r>
          </w:p>
          <w:p w:rsidR="00B34A86" w:rsidRPr="00B34A86" w:rsidRDefault="00B34A86" w:rsidP="005416DC">
            <w:pPr>
              <w:pStyle w:val="ConsPlusCell"/>
              <w:rPr>
                <w:rFonts w:ascii="Times New Roman" w:hAnsi="Times New Roman" w:cs="Times New Roman"/>
                <w:sz w:val="28"/>
                <w:szCs w:val="28"/>
              </w:rPr>
            </w:pPr>
          </w:p>
          <w:p w:rsidR="00B34A86" w:rsidRPr="00B34A86" w:rsidRDefault="00B34A86" w:rsidP="005416DC">
            <w:pPr>
              <w:pStyle w:val="ConsPlusCell"/>
              <w:rPr>
                <w:rFonts w:ascii="Times New Roman" w:hAnsi="Times New Roman" w:cs="Times New Roman"/>
                <w:sz w:val="28"/>
                <w:szCs w:val="28"/>
              </w:rPr>
            </w:pPr>
          </w:p>
        </w:tc>
      </w:tr>
    </w:tbl>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b/>
          <w:bCs/>
          <w:sz w:val="28"/>
          <w:szCs w:val="28"/>
        </w:rPr>
        <w:t>I.</w:t>
      </w:r>
      <w:r w:rsidRPr="00B34A86">
        <w:rPr>
          <w:rFonts w:ascii="Times New Roman" w:hAnsi="Times New Roman" w:cs="Times New Roman"/>
          <w:sz w:val="28"/>
          <w:szCs w:val="28"/>
        </w:rPr>
        <w:t xml:space="preserve"> </w:t>
      </w:r>
      <w:r w:rsidRPr="00B34A86">
        <w:rPr>
          <w:rFonts w:ascii="Times New Roman" w:hAnsi="Times New Roman" w:cs="Times New Roman"/>
          <w:b/>
          <w:bCs/>
          <w:sz w:val="28"/>
          <w:szCs w:val="28"/>
        </w:rPr>
        <w:t>ХАРАКТЕРИСТИКА СФЕРЫ ДЕЙСТВИЯ ПОДПРОГРАММЫ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Дополнительное образование детей является важнейшей составляющей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В системе физического образования спортивные школы  выполняют функции ориентирования учащихся на ведение здорового образа жизни, самореализации личности ребенка, физическое, нравственно и интеллектуальное самосовершенствование в интересах общества и государства.</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играет не маловажную роль в процессе формирования единого образовательного пространства района. Чертой нашей школы является то, что она стала обучать, тренировать и вести спортивно-оздоровительную деятельность с детьми сразу по нескольким направлениям: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лыжные гонки;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футбол;</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плавание;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борьба вольная;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прыжки на батуте;</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-русская лапта;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-хоккей;</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-фигурное катание</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      </w:t>
      </w:r>
      <w:r w:rsidRPr="00B34A86">
        <w:rPr>
          <w:rFonts w:ascii="Times New Roman" w:hAnsi="Times New Roman" w:cs="Times New Roman"/>
          <w:sz w:val="28"/>
          <w:szCs w:val="28"/>
        </w:rPr>
        <w:t>В 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обучается 773учащихся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В </w:t>
      </w:r>
      <w:proofErr w:type="spellStart"/>
      <w:r w:rsidRPr="00B34A86">
        <w:rPr>
          <w:rFonts w:ascii="Times New Roman" w:hAnsi="Times New Roman" w:cs="Times New Roman"/>
          <w:sz w:val="28"/>
          <w:szCs w:val="28"/>
        </w:rPr>
        <w:t>Тюльганской</w:t>
      </w:r>
      <w:proofErr w:type="spellEnd"/>
      <w:r w:rsidRPr="00B34A86">
        <w:rPr>
          <w:rFonts w:ascii="Times New Roman" w:hAnsi="Times New Roman" w:cs="Times New Roman"/>
          <w:sz w:val="28"/>
          <w:szCs w:val="28"/>
        </w:rPr>
        <w:t xml:space="preserve"> спортивной школе   работают 12 штатных тренеров- преподавателей, и 17 тренеров-преподавателей по совместительству, из них </w:t>
      </w:r>
      <w:proofErr w:type="gramStart"/>
      <w:r w:rsidRPr="00B34A86">
        <w:rPr>
          <w:rFonts w:ascii="Times New Roman" w:hAnsi="Times New Roman" w:cs="Times New Roman"/>
          <w:sz w:val="28"/>
          <w:szCs w:val="28"/>
        </w:rPr>
        <w:t>с</w:t>
      </w:r>
      <w:proofErr w:type="gramEnd"/>
      <w:r w:rsidRPr="00B34A86">
        <w:rPr>
          <w:rFonts w:ascii="Times New Roman" w:hAnsi="Times New Roman" w:cs="Times New Roman"/>
          <w:sz w:val="28"/>
          <w:szCs w:val="28"/>
        </w:rPr>
        <w:t xml:space="preserve"> высшей категорией-8</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t>МБОУ ДОД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выполняет </w:t>
      </w:r>
      <w:r w:rsidRPr="00B34A86">
        <w:rPr>
          <w:rFonts w:ascii="Times New Roman" w:hAnsi="Times New Roman" w:cs="Times New Roman"/>
          <w:i/>
          <w:iCs/>
          <w:sz w:val="28"/>
          <w:szCs w:val="28"/>
        </w:rPr>
        <w:t>функции</w:t>
      </w:r>
      <w:r w:rsidRPr="00B34A86">
        <w:rPr>
          <w:rFonts w:ascii="Times New Roman" w:hAnsi="Times New Roman" w:cs="Times New Roman"/>
          <w:sz w:val="28"/>
          <w:szCs w:val="28"/>
        </w:rPr>
        <w:t xml:space="preserve"> программно-методического, информационного и организационного обеспечения  учебно-тренировочного процесса в системе дополнительного образования детей, а именно:</w:t>
      </w:r>
    </w:p>
    <w:p w:rsidR="00B34A86" w:rsidRPr="00B34A86" w:rsidRDefault="00B34A86" w:rsidP="00B34A86">
      <w:pPr>
        <w:pStyle w:val="affff7"/>
        <w:spacing w:line="276" w:lineRule="auto"/>
        <w:ind w:left="0"/>
        <w:jc w:val="both"/>
        <w:rPr>
          <w:rFonts w:ascii="Times New Roman" w:hAnsi="Times New Roman" w:cs="Times New Roman"/>
          <w:sz w:val="28"/>
          <w:szCs w:val="28"/>
        </w:rPr>
      </w:pPr>
      <w:r w:rsidRPr="00B34A86">
        <w:rPr>
          <w:rFonts w:ascii="Times New Roman" w:hAnsi="Times New Roman" w:cs="Times New Roman"/>
          <w:sz w:val="28"/>
          <w:szCs w:val="28"/>
        </w:rPr>
        <w:t>физическая и спортивная подготовка учащихся – детей, подростков  и молодежи;</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формирование общей культуры учащихся;</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организация работы по выявлению и поддержке одаренных и талантливых спортсменов среди детей и подростков, а так же создание условий для спортивного совершенствования перспективных учащихся для достижения высоких спортивных результатов;</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создание условий личностного, интеллектуального и физического развития, профессионального самоопределения, организация качественного содержательного досуга детей и подростков;</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организация разработки содержания, методики и новых образовательных технологий для учащихся по физкультурно-спортивной направленности;</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осуществление методической деятельности, направленной на повышение квалификации педагогических работников ДЮСШ;</w:t>
      </w:r>
    </w:p>
    <w:p w:rsidR="00B34A86" w:rsidRPr="00B34A86" w:rsidRDefault="00B34A86" w:rsidP="00B34A86">
      <w:pPr>
        <w:pStyle w:val="affff7"/>
        <w:numPr>
          <w:ilvl w:val="0"/>
          <w:numId w:val="5"/>
        </w:numPr>
        <w:spacing w:line="276" w:lineRule="auto"/>
        <w:ind w:left="0" w:firstLine="709"/>
        <w:jc w:val="both"/>
        <w:rPr>
          <w:rFonts w:ascii="Times New Roman" w:hAnsi="Times New Roman" w:cs="Times New Roman"/>
          <w:sz w:val="28"/>
          <w:szCs w:val="28"/>
        </w:rPr>
      </w:pPr>
      <w:r w:rsidRPr="00B34A86">
        <w:rPr>
          <w:rFonts w:ascii="Times New Roman" w:hAnsi="Times New Roman" w:cs="Times New Roman"/>
          <w:sz w:val="28"/>
          <w:szCs w:val="28"/>
        </w:rPr>
        <w:t>разработка учебно-методических материалов, дополнительных образовательных программ, пособий по физкультурно-спортивному профилю и их внедрение в практическую работу ДЮСШ;</w:t>
      </w:r>
    </w:p>
    <w:p w:rsidR="00B34A86" w:rsidRPr="00B34A86" w:rsidRDefault="00B34A86" w:rsidP="00B34A86">
      <w:pPr>
        <w:pStyle w:val="affff7"/>
        <w:numPr>
          <w:ilvl w:val="0"/>
          <w:numId w:val="5"/>
        </w:numPr>
        <w:spacing w:line="276" w:lineRule="auto"/>
        <w:jc w:val="both"/>
        <w:rPr>
          <w:rFonts w:ascii="Times New Roman" w:hAnsi="Times New Roman" w:cs="Times New Roman"/>
          <w:sz w:val="28"/>
          <w:szCs w:val="28"/>
        </w:rPr>
      </w:pPr>
      <w:r w:rsidRPr="00B34A86">
        <w:rPr>
          <w:rFonts w:ascii="Times New Roman" w:hAnsi="Times New Roman" w:cs="Times New Roman"/>
          <w:sz w:val="28"/>
          <w:szCs w:val="28"/>
        </w:rPr>
        <w:t>обеспечение техники безопасности при проведении учебных занятий и различных мероприятий;</w:t>
      </w:r>
    </w:p>
    <w:p w:rsidR="00B34A86" w:rsidRPr="00B34A86" w:rsidRDefault="00B34A86" w:rsidP="00B34A86">
      <w:pPr>
        <w:pStyle w:val="affff7"/>
        <w:numPr>
          <w:ilvl w:val="0"/>
          <w:numId w:val="5"/>
        </w:numPr>
        <w:spacing w:line="276" w:lineRule="auto"/>
        <w:jc w:val="both"/>
        <w:rPr>
          <w:rFonts w:ascii="Times New Roman" w:hAnsi="Times New Roman" w:cs="Times New Roman"/>
          <w:sz w:val="28"/>
          <w:szCs w:val="28"/>
        </w:rPr>
      </w:pPr>
      <w:r w:rsidRPr="00B34A86">
        <w:rPr>
          <w:rFonts w:ascii="Times New Roman" w:hAnsi="Times New Roman" w:cs="Times New Roman"/>
          <w:sz w:val="28"/>
          <w:szCs w:val="28"/>
        </w:rPr>
        <w:t xml:space="preserve">организация и проведение спортивно-массовых мероприятий. </w:t>
      </w:r>
    </w:p>
    <w:p w:rsidR="00B34A86" w:rsidRPr="00B34A86" w:rsidRDefault="00B34A86" w:rsidP="00B34A86">
      <w:pPr>
        <w:pStyle w:val="affff7"/>
        <w:spacing w:line="276" w:lineRule="auto"/>
        <w:ind w:left="1069"/>
        <w:jc w:val="both"/>
        <w:rPr>
          <w:rFonts w:ascii="Times New Roman" w:hAnsi="Times New Roman" w:cs="Times New Roman"/>
          <w:sz w:val="28"/>
          <w:szCs w:val="28"/>
        </w:rPr>
        <w:sectPr w:rsidR="00B34A86" w:rsidRPr="00B34A86" w:rsidSect="0080281F">
          <w:pgSz w:w="11906" w:h="16838"/>
          <w:pgMar w:top="1134" w:right="567" w:bottom="567" w:left="1134" w:header="709" w:footer="709" w:gutter="0"/>
          <w:cols w:space="708"/>
          <w:docGrid w:linePitch="360"/>
        </w:sectPr>
      </w:pPr>
    </w:p>
    <w:p w:rsidR="00B34A86" w:rsidRPr="00B34A86" w:rsidRDefault="00B34A86" w:rsidP="00B34A86">
      <w:pPr>
        <w:pStyle w:val="affff0"/>
        <w:ind w:right="-185"/>
        <w:rPr>
          <w:rFonts w:ascii="Times New Roman" w:hAnsi="Times New Roman" w:cs="Times New Roman"/>
          <w:sz w:val="28"/>
          <w:szCs w:val="28"/>
        </w:rPr>
      </w:pPr>
      <w:r w:rsidRPr="00B34A86">
        <w:rPr>
          <w:rFonts w:ascii="Times New Roman" w:hAnsi="Times New Roman" w:cs="Times New Roman"/>
          <w:b/>
          <w:bCs/>
          <w:sz w:val="28"/>
          <w:szCs w:val="28"/>
          <w:lang w:val="en-US"/>
        </w:rPr>
        <w:lastRenderedPageBreak/>
        <w:t>II</w:t>
      </w:r>
      <w:r w:rsidRPr="00B34A86">
        <w:rPr>
          <w:rFonts w:ascii="Times New Roman" w:hAnsi="Times New Roman" w:cs="Times New Roman"/>
          <w:b/>
          <w:bCs/>
          <w:sz w:val="28"/>
          <w:szCs w:val="28"/>
        </w:rPr>
        <w:t>. Программные мероприятия.</w:t>
      </w:r>
    </w:p>
    <w:p w:rsidR="00B34A86" w:rsidRPr="00B34A86" w:rsidRDefault="00B34A86" w:rsidP="00B34A86">
      <w:pPr>
        <w:widowControl w:val="0"/>
        <w:autoSpaceDE w:val="0"/>
        <w:autoSpaceDN w:val="0"/>
        <w:adjustRightInd w:val="0"/>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4960"/>
        <w:gridCol w:w="1760"/>
        <w:gridCol w:w="1540"/>
        <w:gridCol w:w="1870"/>
        <w:gridCol w:w="2088"/>
      </w:tblGrid>
      <w:tr w:rsidR="00B34A86" w:rsidRPr="00B34A86" w:rsidTr="005416DC">
        <w:trPr>
          <w:cantSplit/>
          <w:trHeight w:val="462"/>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Pr>
          <w:p w:rsidR="00B34A86" w:rsidRPr="00B34A86" w:rsidRDefault="00B34A86" w:rsidP="005416DC">
            <w:pPr>
              <w:jc w:val="center"/>
              <w:rPr>
                <w:rFonts w:ascii="Times New Roman" w:hAnsi="Times New Roman" w:cs="Times New Roman"/>
                <w:b/>
                <w:bCs/>
                <w:sz w:val="28"/>
                <w:szCs w:val="28"/>
              </w:rPr>
            </w:pP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Всего:</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2014</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2015</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2016</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Приобретение  спортивного инвентаря и оборудования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630,0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180,0</w:t>
            </w:r>
          </w:p>
        </w:tc>
      </w:tr>
      <w:tr w:rsidR="00B34A86" w:rsidRPr="00B34A86" w:rsidTr="005416DC">
        <w:trPr>
          <w:cantSplit/>
          <w:trHeight w:val="757"/>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Приобретение компьютеров и </w:t>
            </w:r>
            <w:proofErr w:type="spellStart"/>
            <w:r w:rsidRPr="00B34A86">
              <w:rPr>
                <w:rFonts w:ascii="Times New Roman" w:hAnsi="Times New Roman" w:cs="Times New Roman"/>
                <w:b/>
                <w:bCs/>
                <w:sz w:val="28"/>
                <w:szCs w:val="28"/>
              </w:rPr>
              <w:t>мультимедийного</w:t>
            </w:r>
            <w:proofErr w:type="spellEnd"/>
            <w:r w:rsidRPr="00B34A86">
              <w:rPr>
                <w:rFonts w:ascii="Times New Roman" w:hAnsi="Times New Roman" w:cs="Times New Roman"/>
                <w:b/>
                <w:bCs/>
                <w:sz w:val="28"/>
                <w:szCs w:val="28"/>
              </w:rPr>
              <w:t xml:space="preserve">  оборудования</w:t>
            </w:r>
          </w:p>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(технические средства)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p>
          <w:p w:rsidR="00B34A86" w:rsidRPr="00B34A86" w:rsidRDefault="00B34A86" w:rsidP="005416DC">
            <w:pPr>
              <w:rPr>
                <w:rFonts w:ascii="Times New Roman" w:hAnsi="Times New Roman" w:cs="Times New Roman"/>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p w:rsidR="00B34A86" w:rsidRPr="00B34A86" w:rsidRDefault="00B34A86" w:rsidP="005416DC">
            <w:pPr>
              <w:rPr>
                <w:rFonts w:ascii="Times New Roman" w:hAnsi="Times New Roman" w:cs="Times New Roman"/>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4.</w:t>
            </w:r>
          </w:p>
        </w:tc>
        <w:tc>
          <w:tcPr>
            <w:tcW w:w="49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Приобретение  методической литературы</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5.</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Обновление материально – технической базы учреждения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Организация  и проведение районного смотра-конкурса «Спортсмен года»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45,0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Организация и проведение соревнований «Спартакиада учащихся»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Областные соревнования среди школьников «Старты надежд»</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1540" w:type="dxa"/>
          </w:tcPr>
          <w:p w:rsidR="00B34A86" w:rsidRPr="00B34A86" w:rsidRDefault="00B34A86" w:rsidP="005416DC">
            <w:pPr>
              <w:jc w:val="center"/>
              <w:rPr>
                <w:rFonts w:ascii="Times New Roman" w:hAnsi="Times New Roman" w:cs="Times New Roman"/>
                <w:b/>
                <w:bCs/>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80,0</w:t>
            </w:r>
          </w:p>
        </w:tc>
        <w:tc>
          <w:tcPr>
            <w:tcW w:w="2088" w:type="dxa"/>
          </w:tcPr>
          <w:p w:rsidR="00B34A86" w:rsidRPr="00B34A86" w:rsidRDefault="00B34A86" w:rsidP="005416DC">
            <w:pPr>
              <w:jc w:val="cente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lastRenderedPageBreak/>
              <w:t>9.</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Участие в областных соревнованиях</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600,0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Ремонт крыши, внутренних помещений бассейна «Пингвин»</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550,0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150,0</w:t>
            </w:r>
          </w:p>
        </w:tc>
        <w:tc>
          <w:tcPr>
            <w:tcW w:w="2088" w:type="dxa"/>
          </w:tcPr>
          <w:p w:rsidR="00B34A86" w:rsidRPr="00B34A86" w:rsidRDefault="00B34A86" w:rsidP="005416DC">
            <w:pPr>
              <w:jc w:val="cente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Ремонт </w:t>
            </w:r>
            <w:proofErr w:type="spellStart"/>
            <w:r w:rsidRPr="00B34A86">
              <w:rPr>
                <w:rFonts w:ascii="Times New Roman" w:hAnsi="Times New Roman" w:cs="Times New Roman"/>
                <w:b/>
                <w:bCs/>
                <w:sz w:val="28"/>
                <w:szCs w:val="28"/>
              </w:rPr>
              <w:t>подтрибунного</w:t>
            </w:r>
            <w:proofErr w:type="spellEnd"/>
            <w:r w:rsidRPr="00B34A86">
              <w:rPr>
                <w:rFonts w:ascii="Times New Roman" w:hAnsi="Times New Roman" w:cs="Times New Roman"/>
                <w:b/>
                <w:bCs/>
                <w:sz w:val="28"/>
                <w:szCs w:val="28"/>
              </w:rPr>
              <w:t xml:space="preserve"> помещения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c>
          <w:tcPr>
            <w:tcW w:w="1540" w:type="dxa"/>
          </w:tcPr>
          <w:p w:rsidR="00B34A86" w:rsidRPr="00B34A86" w:rsidRDefault="00B34A86" w:rsidP="005416DC">
            <w:pPr>
              <w:rPr>
                <w:rFonts w:ascii="Times New Roman" w:hAnsi="Times New Roman" w:cs="Times New Roman"/>
                <w:b/>
                <w:bCs/>
                <w:sz w:val="28"/>
                <w:szCs w:val="28"/>
              </w:rPr>
            </w:pP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Установка системы оповещения и видеонаблюдения и ее обслуживание </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70,0</w:t>
            </w:r>
          </w:p>
        </w:tc>
        <w:tc>
          <w:tcPr>
            <w:tcW w:w="1870" w:type="dxa"/>
          </w:tcPr>
          <w:p w:rsidR="00B34A86" w:rsidRPr="00B34A86" w:rsidRDefault="00B34A86" w:rsidP="005416DC">
            <w:pPr>
              <w:jc w:val="center"/>
              <w:rPr>
                <w:rFonts w:ascii="Times New Roman" w:hAnsi="Times New Roman" w:cs="Times New Roman"/>
                <w:b/>
                <w:bCs/>
                <w:sz w:val="28"/>
                <w:szCs w:val="28"/>
              </w:rPr>
            </w:pPr>
          </w:p>
        </w:tc>
        <w:tc>
          <w:tcPr>
            <w:tcW w:w="2088" w:type="dxa"/>
          </w:tcPr>
          <w:p w:rsidR="00B34A86" w:rsidRPr="00B34A86" w:rsidRDefault="00B34A86" w:rsidP="005416DC">
            <w:pPr>
              <w:rPr>
                <w:rFonts w:ascii="Times New Roman" w:hAnsi="Times New Roman" w:cs="Times New Roman"/>
                <w:b/>
                <w:bCs/>
                <w:sz w:val="28"/>
                <w:szCs w:val="28"/>
              </w:rPr>
            </w:pP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13.</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Курсы повышения квалификации педагогов</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14.</w:t>
            </w: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Проведение спортивных мероприятий для детей и подростков на территории  муниципального образования</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75,0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25,0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color w:val="000000"/>
                <w:sz w:val="28"/>
                <w:szCs w:val="28"/>
                <w:shd w:val="clear" w:color="auto" w:fill="FFFFFF"/>
              </w:rPr>
              <w:t xml:space="preserve">Учебно-тренировочные сборы на базе  ГАУ </w:t>
            </w:r>
            <w:proofErr w:type="gramStart"/>
            <w:r w:rsidRPr="00B34A86">
              <w:rPr>
                <w:rFonts w:ascii="Times New Roman" w:hAnsi="Times New Roman" w:cs="Times New Roman"/>
                <w:b/>
                <w:bCs/>
                <w:color w:val="000000"/>
                <w:sz w:val="28"/>
                <w:szCs w:val="28"/>
                <w:shd w:val="clear" w:color="auto" w:fill="FFFFFF"/>
              </w:rPr>
              <w:t>СОЦ</w:t>
            </w:r>
            <w:proofErr w:type="gramEnd"/>
            <w:r w:rsidRPr="00B34A86">
              <w:rPr>
                <w:rFonts w:ascii="Times New Roman" w:hAnsi="Times New Roman" w:cs="Times New Roman"/>
                <w:b/>
                <w:bCs/>
                <w:color w:val="000000"/>
                <w:sz w:val="28"/>
                <w:szCs w:val="28"/>
                <w:shd w:val="clear" w:color="auto" w:fill="FFFFFF"/>
              </w:rPr>
              <w:t xml:space="preserve"> «Ташла»</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360,0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120,0</w:t>
            </w:r>
          </w:p>
        </w:tc>
      </w:tr>
      <w:tr w:rsidR="00B34A86" w:rsidRPr="00B34A86" w:rsidTr="005416DC">
        <w:trPr>
          <w:cantSplit/>
        </w:trPr>
        <w:tc>
          <w:tcPr>
            <w:tcW w:w="648" w:type="dxa"/>
          </w:tcPr>
          <w:p w:rsidR="00B34A86" w:rsidRPr="00B34A86" w:rsidRDefault="00B34A86" w:rsidP="005416DC">
            <w:pPr>
              <w:jc w:val="center"/>
              <w:rPr>
                <w:rFonts w:ascii="Times New Roman" w:hAnsi="Times New Roman" w:cs="Times New Roman"/>
                <w:b/>
                <w:bCs/>
                <w:sz w:val="28"/>
                <w:szCs w:val="28"/>
              </w:rPr>
            </w:pPr>
          </w:p>
        </w:tc>
        <w:tc>
          <w:tcPr>
            <w:tcW w:w="4960" w:type="dxa"/>
            <w:tcBorders>
              <w:top w:val="nil"/>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Итого:</w:t>
            </w:r>
          </w:p>
        </w:tc>
        <w:tc>
          <w:tcPr>
            <w:tcW w:w="176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3149,0</w:t>
            </w:r>
          </w:p>
        </w:tc>
        <w:tc>
          <w:tcPr>
            <w:tcW w:w="154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1383</w:t>
            </w:r>
          </w:p>
        </w:tc>
        <w:tc>
          <w:tcPr>
            <w:tcW w:w="1870"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833</w:t>
            </w:r>
          </w:p>
        </w:tc>
        <w:tc>
          <w:tcPr>
            <w:tcW w:w="2088" w:type="dxa"/>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933</w:t>
            </w:r>
          </w:p>
        </w:tc>
      </w:tr>
    </w:tbl>
    <w:p w:rsidR="00B34A86" w:rsidRPr="00B34A86" w:rsidRDefault="00B34A86" w:rsidP="00B34A86">
      <w:pPr>
        <w:widowControl w:val="0"/>
        <w:autoSpaceDE w:val="0"/>
        <w:autoSpaceDN w:val="0"/>
        <w:adjustRightInd w:val="0"/>
        <w:jc w:val="center"/>
        <w:rPr>
          <w:rFonts w:ascii="Times New Roman" w:hAnsi="Times New Roman" w:cs="Times New Roman"/>
          <w:sz w:val="28"/>
          <w:szCs w:val="28"/>
        </w:rPr>
        <w:sectPr w:rsidR="00B34A86" w:rsidRPr="00B34A86" w:rsidSect="0080281F">
          <w:pgSz w:w="16838" w:h="11905" w:orient="landscape"/>
          <w:pgMar w:top="1134" w:right="567" w:bottom="567" w:left="1134" w:header="720" w:footer="720" w:gutter="0"/>
          <w:cols w:space="720"/>
          <w:noEndnote/>
        </w:sectPr>
      </w:pP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sz w:val="28"/>
          <w:szCs w:val="28"/>
          <w:lang w:val="en-US"/>
        </w:rPr>
        <w:lastRenderedPageBreak/>
        <w:t>III</w:t>
      </w:r>
      <w:r w:rsidRPr="00B34A86">
        <w:rPr>
          <w:rFonts w:ascii="Times New Roman" w:hAnsi="Times New Roman" w:cs="Times New Roman"/>
          <w:sz w:val="28"/>
          <w:szCs w:val="28"/>
        </w:rPr>
        <w:t>. МЕХАНИЗМ РЕАЛИЗАЦИИ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Система управления подпрограммой направлена на достижение поставленных программой целей, задач и эффективности от проведения каждого мероприятия, а также получение долгосрочных устойчивых результатов.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Управление подпрограммой и общая координация программных мероприятий осуществляются отделом по делам молодежи и спорта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Общее руководство и </w:t>
      </w: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ходом реализации программы осуществляет начальник отдела по делам молодежи и спорта администрации Тюльганского района. В его обязанности входят: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координация деятельности исполнителей и реализация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рассмотрение материалов о ходе реализации программы и по мере необходимости уточнение мероприятий, предусмотренных программой, а также объемов финансирования.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proofErr w:type="gramStart"/>
      <w:r w:rsidRPr="00B34A86">
        <w:rPr>
          <w:rFonts w:ascii="Times New Roman" w:hAnsi="Times New Roman" w:cs="Times New Roman"/>
          <w:sz w:val="28"/>
          <w:szCs w:val="28"/>
        </w:rPr>
        <w:t>Контроль за</w:t>
      </w:r>
      <w:proofErr w:type="gramEnd"/>
      <w:r w:rsidRPr="00B34A86">
        <w:rPr>
          <w:rFonts w:ascii="Times New Roman" w:hAnsi="Times New Roman" w:cs="Times New Roman"/>
          <w:sz w:val="28"/>
          <w:szCs w:val="28"/>
        </w:rPr>
        <w:t xml:space="preserve"> достижением установленных значений целевых индикаторов осуществляется в соответствии с постановлением Росстата от 23.10.2012 N 562 на основании формы N 5ФК "Сводные сведения по спортивным школам".</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Ход и результаты контроля обобщаются, анализируются и обсуждаются на совещаниях с руководителем Учреждения, иными уполномоченными лицами и органами.</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Отдел по делам молодежи и спорта администрации Тюльганского района совместно с руководителем Учреждения обеспечивает выполнение относящихся к его компетенции требований настоящей Подпрограммы, обеспечивает целевое использование выделяемых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средств, их учет и финансовую отчетность.</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Ответственным исполнителем мероприятий программы является: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муниципальное бюджетное образовательное учреждение дополнительного образования детей "</w:t>
      </w:r>
      <w:proofErr w:type="spellStart"/>
      <w:r w:rsidRPr="00B34A86">
        <w:rPr>
          <w:rFonts w:ascii="Times New Roman" w:hAnsi="Times New Roman" w:cs="Times New Roman"/>
          <w:sz w:val="28"/>
          <w:szCs w:val="28"/>
        </w:rPr>
        <w:t>Тюльганская</w:t>
      </w:r>
      <w:proofErr w:type="spellEnd"/>
      <w:r w:rsidRPr="00B34A86">
        <w:rPr>
          <w:rFonts w:ascii="Times New Roman" w:hAnsi="Times New Roman" w:cs="Times New Roman"/>
          <w:sz w:val="28"/>
          <w:szCs w:val="28"/>
        </w:rPr>
        <w:t xml:space="preserve"> ДЮСШ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Исполнители мероприятий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 несут ответственность за своевременную и полную реализацию подпрограммных мероприятий и за достижение утвержденных индикаторов программы.</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При реализации Подпрограммы возможно возникновение финансовых рисков, связанных с недостаточным выделением бюджетных сре</w:t>
      </w:r>
      <w:proofErr w:type="gramStart"/>
      <w:r w:rsidRPr="00B34A86">
        <w:rPr>
          <w:rFonts w:ascii="Times New Roman" w:hAnsi="Times New Roman" w:cs="Times New Roman"/>
          <w:sz w:val="28"/>
          <w:szCs w:val="28"/>
        </w:rPr>
        <w:t>дств в р</w:t>
      </w:r>
      <w:proofErr w:type="gramEnd"/>
      <w:r w:rsidRPr="00B34A86">
        <w:rPr>
          <w:rFonts w:ascii="Times New Roman" w:hAnsi="Times New Roman" w:cs="Times New Roman"/>
          <w:sz w:val="28"/>
          <w:szCs w:val="28"/>
        </w:rPr>
        <w:t>амках финансового года на реализацию программных мероприятий, вследствие чего могут изменяться сроки выполнения мероприятий. В этом случае объемы финансирования мероприятий Подпрограммы уточняются, и в случае необходимости вносятся соответствующие изменения в Подпрограмму.</w:t>
      </w:r>
    </w:p>
    <w:p w:rsidR="00B34A86" w:rsidRPr="00B34A86" w:rsidRDefault="00B34A86" w:rsidP="00B34A86">
      <w:pPr>
        <w:widowControl w:val="0"/>
        <w:autoSpaceDE w:val="0"/>
        <w:autoSpaceDN w:val="0"/>
        <w:adjustRightInd w:val="0"/>
        <w:jc w:val="center"/>
        <w:outlineLvl w:val="1"/>
        <w:rPr>
          <w:rFonts w:ascii="Times New Roman" w:hAnsi="Times New Roman" w:cs="Times New Roman"/>
          <w:sz w:val="28"/>
          <w:szCs w:val="28"/>
        </w:rPr>
      </w:pP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ЭФФЕКТИВНОСТЬ РЕАЛИЗАЦИИ ПОДПРОГРАММЫ</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Цель и задачи программы соответствуют целям и задачам социально-экономического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в части создания условий для организации дополнительного образования детей в сфере физической культуры и спорта.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Основной целью учреждений дополнительного образования является создание механизмов, обеспечивающих устойчивое развитие системы дополнительного образования детей, для активного включения подрастающего поколения в социально-экономическую  жизнь общества.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Реализация данной цели достигается повышением уровня удовлетворения населения в образовании через развитие системы учреждений дополнительного образования посёлка и увеличения количества занимающихся в них. </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Задачи, намеченные к решению в программе, соответствуют полномочиям отдела по делам молодежи и спорта  администрации Тюльганского района.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Сроки реализации программы - 2014-2016 гг.; далее предполагается дальнейшее развитие системы дополнительного образования в сфере физической культуры и спорта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Конечными результатами программы станут: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развитие ДЮСШ и выполнение муниципального задания по сохранности контингента;</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увеличение количества учащихся, участвующих в соревнованиях  различного уровня;</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повышение квалификации руководящих и педагогических кадров;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lastRenderedPageBreak/>
        <w:t>- сохранение и развитие материально-технической базы ДЮСШ.</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xml:space="preserve">Эффективность реализации и </w:t>
      </w:r>
      <w:proofErr w:type="gramStart"/>
      <w:r w:rsidRPr="00B34A86">
        <w:rPr>
          <w:rFonts w:ascii="Times New Roman" w:hAnsi="Times New Roman" w:cs="Times New Roman"/>
          <w:sz w:val="28"/>
          <w:szCs w:val="28"/>
        </w:rPr>
        <w:t>использования</w:t>
      </w:r>
      <w:proofErr w:type="gramEnd"/>
      <w:r w:rsidRPr="00B34A86">
        <w:rPr>
          <w:rFonts w:ascii="Times New Roman" w:hAnsi="Times New Roman" w:cs="Times New Roman"/>
          <w:sz w:val="28"/>
          <w:szCs w:val="28"/>
        </w:rPr>
        <w:t xml:space="preserve"> выделенных на программу средств из бюджета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будет обеспечиваться за счет:</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исключения возможности нецелевого использования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прозрачности использования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 адресного предоставления бюджетных средств.</w:t>
      </w:r>
    </w:p>
    <w:p w:rsidR="00B34A86" w:rsidRPr="00B34A86" w:rsidRDefault="00B34A86" w:rsidP="00B34A86">
      <w:pPr>
        <w:widowControl w:val="0"/>
        <w:autoSpaceDE w:val="0"/>
        <w:autoSpaceDN w:val="0"/>
        <w:adjustRightInd w:val="0"/>
        <w:ind w:firstLine="540"/>
        <w:jc w:val="both"/>
        <w:rPr>
          <w:rFonts w:ascii="Times New Roman" w:hAnsi="Times New Roman" w:cs="Times New Roman"/>
          <w:sz w:val="28"/>
          <w:szCs w:val="28"/>
        </w:rPr>
      </w:pPr>
      <w:r w:rsidRPr="00B34A86">
        <w:rPr>
          <w:rFonts w:ascii="Times New Roman" w:hAnsi="Times New Roman" w:cs="Times New Roman"/>
          <w:sz w:val="28"/>
          <w:szCs w:val="28"/>
        </w:rPr>
        <w:t>Результативность программы будет оцениваться на основе целевых показателей, обозначенных для оценки эффективности реализуемых мероприятий.</w:t>
      </w:r>
    </w:p>
    <w:p w:rsidR="00B34A86" w:rsidRPr="00B34A86" w:rsidRDefault="00B34A86" w:rsidP="00B34A86">
      <w:pPr>
        <w:rPr>
          <w:rFonts w:ascii="Times New Roman" w:hAnsi="Times New Roman" w:cs="Times New Roman"/>
          <w:sz w:val="28"/>
          <w:szCs w:val="28"/>
        </w:rPr>
      </w:pPr>
    </w:p>
    <w:p w:rsidR="00B34A86" w:rsidRPr="00B34A86" w:rsidRDefault="00B34A86" w:rsidP="00B34A86">
      <w:pPr>
        <w:pStyle w:val="510"/>
        <w:shd w:val="clear" w:color="auto" w:fill="auto"/>
        <w:spacing w:before="0" w:after="0" w:line="180" w:lineRule="exact"/>
        <w:ind w:right="4"/>
        <w:jc w:val="center"/>
        <w:rPr>
          <w:rFonts w:ascii="Times New Roman" w:hAnsi="Times New Roman"/>
          <w:sz w:val="28"/>
          <w:szCs w:val="28"/>
        </w:rPr>
        <w:sectPr w:rsidR="00B34A86" w:rsidRPr="00B34A86" w:rsidSect="00C068EB">
          <w:headerReference w:type="default" r:id="rId10"/>
          <w:headerReference w:type="first" r:id="rId11"/>
          <w:pgSz w:w="11909" w:h="16838"/>
          <w:pgMar w:top="1701" w:right="567" w:bottom="567" w:left="1701" w:header="0" w:footer="3" w:gutter="0"/>
          <w:cols w:space="720"/>
          <w:noEndnote/>
          <w:titlePg/>
          <w:docGrid w:linePitch="360"/>
        </w:sectPr>
      </w:pPr>
    </w:p>
    <w:bookmarkEnd w:id="16"/>
    <w:p w:rsidR="00B34A86" w:rsidRPr="00B34A86" w:rsidRDefault="00B34A86" w:rsidP="00B34A86">
      <w:pPr>
        <w:pStyle w:val="affff7"/>
        <w:spacing w:line="276" w:lineRule="auto"/>
        <w:ind w:left="0"/>
        <w:jc w:val="center"/>
        <w:rPr>
          <w:rFonts w:ascii="Times New Roman" w:hAnsi="Times New Roman" w:cs="Times New Roman"/>
          <w:b/>
          <w:bCs/>
          <w:spacing w:val="-3"/>
          <w:sz w:val="28"/>
          <w:szCs w:val="28"/>
        </w:rPr>
      </w:pPr>
      <w:r w:rsidRPr="00B34A86">
        <w:rPr>
          <w:rFonts w:ascii="Times New Roman" w:hAnsi="Times New Roman" w:cs="Times New Roman"/>
          <w:b/>
          <w:sz w:val="28"/>
          <w:szCs w:val="28"/>
        </w:rPr>
        <w:lastRenderedPageBreak/>
        <w:t>Подпрограмма «Реализация единой политики в сфере образования на территории Тюльганского района».</w:t>
      </w:r>
    </w:p>
    <w:p w:rsidR="00B34A86" w:rsidRPr="00B34A86" w:rsidRDefault="00B34A86" w:rsidP="00B34A86">
      <w:pPr>
        <w:pStyle w:val="affff3"/>
        <w:jc w:val="center"/>
        <w:rPr>
          <w:rFonts w:ascii="Times New Roman" w:hAnsi="Times New Roman" w:cs="Times New Roman"/>
          <w:b/>
          <w:sz w:val="28"/>
          <w:szCs w:val="28"/>
        </w:rPr>
      </w:pPr>
      <w:r w:rsidRPr="00B34A86">
        <w:rPr>
          <w:rFonts w:ascii="Times New Roman" w:hAnsi="Times New Roman" w:cs="Times New Roman"/>
          <w:b/>
          <w:sz w:val="28"/>
          <w:szCs w:val="28"/>
        </w:rPr>
        <w:t>Паспорт Подпрограммы</w:t>
      </w:r>
      <w:proofErr w:type="gramStart"/>
      <w:r w:rsidRPr="00B34A86">
        <w:rPr>
          <w:rFonts w:ascii="Times New Roman" w:hAnsi="Times New Roman" w:cs="Times New Roman"/>
          <w:b/>
          <w:sz w:val="28"/>
          <w:szCs w:val="28"/>
        </w:rPr>
        <w:t>«Р</w:t>
      </w:r>
      <w:proofErr w:type="gramEnd"/>
      <w:r w:rsidRPr="00B34A86">
        <w:rPr>
          <w:rFonts w:ascii="Times New Roman" w:hAnsi="Times New Roman" w:cs="Times New Roman"/>
          <w:b/>
          <w:sz w:val="28"/>
          <w:szCs w:val="28"/>
        </w:rPr>
        <w:t>еализация единой политики в сфере образования на территории Тюльганского района».</w:t>
      </w:r>
    </w:p>
    <w:p w:rsidR="00B34A86" w:rsidRPr="00B34A86" w:rsidRDefault="00B34A86" w:rsidP="00B34A86">
      <w:pPr>
        <w:pStyle w:val="affff7"/>
        <w:spacing w:line="276" w:lineRule="auto"/>
        <w:ind w:left="6237"/>
        <w:jc w:val="center"/>
        <w:rPr>
          <w:rFonts w:ascii="Times New Roman" w:hAnsi="Times New Roman" w:cs="Times New Roman"/>
          <w:sz w:val="28"/>
          <w:szCs w:val="28"/>
        </w:rPr>
      </w:pPr>
    </w:p>
    <w:tbl>
      <w:tblPr>
        <w:tblW w:w="9639" w:type="dxa"/>
        <w:tblInd w:w="108" w:type="dxa"/>
        <w:tblLayout w:type="fixed"/>
        <w:tblLook w:val="0000"/>
      </w:tblPr>
      <w:tblGrid>
        <w:gridCol w:w="2410"/>
        <w:gridCol w:w="319"/>
        <w:gridCol w:w="6910"/>
      </w:tblGrid>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Наименование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rPr>
                <w:rFonts w:ascii="Times New Roman" w:hAnsi="Times New Roman" w:cs="Times New Roman"/>
                <w:sz w:val="28"/>
                <w:szCs w:val="28"/>
              </w:rPr>
            </w:pPr>
            <w:r w:rsidRPr="00B34A86">
              <w:rPr>
                <w:rStyle w:val="afffff3"/>
                <w:rFonts w:ascii="Times New Roman" w:hAnsi="Times New Roman" w:cs="Times New Roman"/>
                <w:b w:val="0"/>
                <w:bCs w:val="0"/>
                <w:sz w:val="28"/>
                <w:szCs w:val="28"/>
              </w:rPr>
              <w:t>«Реализация единой политики в сфере образования на территории Тюльганского района»</w:t>
            </w:r>
            <w:r w:rsidRPr="00B34A86">
              <w:rPr>
                <w:rStyle w:val="afffff3"/>
                <w:rFonts w:ascii="Times New Roman" w:hAnsi="Times New Roman" w:cs="Times New Roman"/>
                <w:sz w:val="28"/>
                <w:szCs w:val="28"/>
              </w:rPr>
              <w:t xml:space="preserve">  </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Основание для разработки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постановление «Об утверждении стратегии развития муниципального образования </w:t>
            </w:r>
            <w:proofErr w:type="spellStart"/>
            <w:r w:rsidRPr="00B34A86">
              <w:rPr>
                <w:rFonts w:ascii="Times New Roman" w:hAnsi="Times New Roman" w:cs="Times New Roman"/>
                <w:sz w:val="28"/>
                <w:szCs w:val="28"/>
              </w:rPr>
              <w:t>Тюльганский</w:t>
            </w:r>
            <w:proofErr w:type="spellEnd"/>
            <w:r w:rsidRPr="00B34A86">
              <w:rPr>
                <w:rFonts w:ascii="Times New Roman" w:hAnsi="Times New Roman" w:cs="Times New Roman"/>
                <w:sz w:val="28"/>
                <w:szCs w:val="28"/>
              </w:rPr>
              <w:t xml:space="preserve"> район Оренбургской области до 2020 года и на период до 2030 года» № 286-п от 16 октября 2012</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 муниципальной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Администрация Тюльганского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Заказчик-координатор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Заместитель главы администрации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 xml:space="preserve">Разработчик-исполнитель </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отдел образования администрации Тюльганского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Цель 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развитие образования на территории Тюльганского района</w:t>
            </w:r>
          </w:p>
          <w:p w:rsidR="00B34A86" w:rsidRPr="00B34A86" w:rsidRDefault="00B34A86" w:rsidP="005416DC">
            <w:pPr>
              <w:jc w:val="both"/>
              <w:rPr>
                <w:rFonts w:ascii="Times New Roman" w:hAnsi="Times New Roman" w:cs="Times New Roman"/>
                <w:sz w:val="28"/>
                <w:szCs w:val="28"/>
                <w:lang w:eastAsia="en-US"/>
              </w:rPr>
            </w:pPr>
          </w:p>
        </w:tc>
      </w:tr>
      <w:tr w:rsidR="00B34A86" w:rsidRPr="00B34A86" w:rsidTr="005416DC">
        <w:tblPrEx>
          <w:tblCellMar>
            <w:top w:w="0" w:type="dxa"/>
            <w:bottom w:w="0" w:type="dxa"/>
          </w:tblCellMar>
        </w:tblPrEx>
        <w:tc>
          <w:tcPr>
            <w:tcW w:w="2410" w:type="dxa"/>
          </w:tcPr>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Задачи</w:t>
            </w:r>
          </w:p>
          <w:p w:rsidR="00B34A86" w:rsidRPr="00B34A86" w:rsidRDefault="00B34A86" w:rsidP="005416DC">
            <w:pPr>
              <w:pStyle w:val="afff0"/>
              <w:ind w:firstLine="34"/>
              <w:rPr>
                <w:rFonts w:ascii="Times New Roman" w:hAnsi="Times New Roman" w:cs="Times New Roman"/>
                <w:sz w:val="28"/>
                <w:szCs w:val="28"/>
              </w:rPr>
            </w:pPr>
            <w:r w:rsidRPr="00B34A86">
              <w:rPr>
                <w:rFonts w:ascii="Times New Roman" w:hAnsi="Times New Roman" w:cs="Times New Roman"/>
                <w:sz w:val="28"/>
                <w:szCs w:val="28"/>
              </w:rPr>
              <w:t>подпрограммы</w:t>
            </w:r>
          </w:p>
        </w:tc>
        <w:tc>
          <w:tcPr>
            <w:tcW w:w="319" w:type="dxa"/>
          </w:tcPr>
          <w:p w:rsidR="00B34A86" w:rsidRPr="00B34A86" w:rsidRDefault="00B34A86" w:rsidP="005416DC">
            <w:pPr>
              <w:pStyle w:val="aff6"/>
              <w:ind w:firstLine="34"/>
              <w:jc w:val="center"/>
              <w:rPr>
                <w:rFonts w:ascii="Times New Roman" w:hAnsi="Times New Roman" w:cs="Times New Roman"/>
                <w:sz w:val="28"/>
                <w:szCs w:val="28"/>
              </w:rPr>
            </w:pPr>
          </w:p>
        </w:tc>
        <w:tc>
          <w:tcPr>
            <w:tcW w:w="6910" w:type="dxa"/>
          </w:tcPr>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создание условий для реализации конституционных прав граждан, проживающих на территории района, на получение образования;</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rPr>
              <w:t>-  создание условий для реализации к</w:t>
            </w:r>
            <w:r w:rsidRPr="00B34A86">
              <w:rPr>
                <w:rFonts w:ascii="Times New Roman" w:hAnsi="Times New Roman" w:cs="Times New Roman"/>
                <w:sz w:val="28"/>
                <w:szCs w:val="28"/>
                <w:lang w:eastAsia="en-US"/>
              </w:rPr>
              <w:t>омплекса мер по социально-правовой защите и охране здоровья детей, обучающихся и воспитанников;</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совершенствование подготовки педагогических кадров;</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-реализация механизма внешней оценки качества образования;</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rPr>
              <w:t>- обеспечение деятельности образовательных учреждений района.</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Целевые индикаторы и показатели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обеспеченность населения услугами дошкольного образования </w:t>
            </w:r>
          </w:p>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w:t>
            </w:r>
            <w:r w:rsidRPr="00B34A86">
              <w:rPr>
                <w:rFonts w:ascii="Times New Roman" w:hAnsi="Times New Roman" w:cs="Times New Roman"/>
                <w:sz w:val="28"/>
                <w:szCs w:val="28"/>
              </w:rPr>
              <w:lastRenderedPageBreak/>
              <w:t xml:space="preserve">соответствии с основными современными требованиями, в общей численности обучающихся; </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число образовательных организаций, охваченных независимой оценкой качества оказания услуг в сфере образования;</w:t>
            </w:r>
          </w:p>
          <w:p w:rsidR="00B34A86" w:rsidRPr="00B34A86" w:rsidRDefault="00B34A86" w:rsidP="005416DC">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процент охвата образовательных учреждений услугами комплексного обслуживания от общего количества образовательных учреждений.</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 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p w:rsidR="00B34A86" w:rsidRPr="00B34A86" w:rsidRDefault="00B34A86" w:rsidP="005416DC">
            <w:pPr>
              <w:jc w:val="both"/>
              <w:rPr>
                <w:rFonts w:ascii="Times New Roman" w:hAnsi="Times New Roman" w:cs="Times New Roman"/>
                <w:sz w:val="28"/>
                <w:szCs w:val="28"/>
                <w:lang w:eastAsia="en-US"/>
              </w:rPr>
            </w:pPr>
          </w:p>
        </w:tc>
      </w:tr>
      <w:tr w:rsidR="00B34A86" w:rsidRPr="00B34A86" w:rsidTr="005416DC">
        <w:tblPrEx>
          <w:tblCellMar>
            <w:top w:w="0" w:type="dxa"/>
            <w:bottom w:w="0" w:type="dxa"/>
          </w:tblCellMar>
        </w:tblPrEx>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lastRenderedPageBreak/>
              <w:t xml:space="preserve">Сроки реализации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2016 год</w:t>
            </w:r>
          </w:p>
        </w:tc>
      </w:tr>
      <w:tr w:rsidR="00B34A86" w:rsidRPr="00B34A86" w:rsidTr="005416DC">
        <w:tblPrEx>
          <w:tblCellMar>
            <w:top w:w="0" w:type="dxa"/>
            <w:bottom w:w="0" w:type="dxa"/>
          </w:tblCellMar>
        </w:tblPrEx>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Объемы и источники финансирования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прогнозный объем финансового обеспечения Подпрограммы (в ценах соответствующих лет)  составит 54256,8  тыс. руб. по годам реализации:</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2016</w:t>
            </w:r>
            <w:r w:rsidRPr="00B34A86">
              <w:rPr>
                <w:rFonts w:ascii="Times New Roman" w:hAnsi="Times New Roman" w:cs="Times New Roman"/>
                <w:sz w:val="28"/>
                <w:szCs w:val="28"/>
                <w:lang w:eastAsia="en-US"/>
              </w:rPr>
              <w:tab/>
              <w:t>год – 27128,4 тыс. руб.;</w:t>
            </w: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2017 год – 27128,4 тыс. руб. </w:t>
            </w:r>
          </w:p>
        </w:tc>
      </w:tr>
      <w:tr w:rsidR="00B34A86" w:rsidRPr="00B34A86" w:rsidTr="005416DC">
        <w:tblPrEx>
          <w:tblCellMar>
            <w:top w:w="0" w:type="dxa"/>
            <w:bottom w:w="0" w:type="dxa"/>
          </w:tblCellMar>
        </w:tblPrEx>
        <w:trPr>
          <w:trHeight w:val="284"/>
        </w:trPr>
        <w:tc>
          <w:tcPr>
            <w:tcW w:w="2410" w:type="dxa"/>
          </w:tcPr>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 xml:space="preserve">Ожидаемые результаты реализации </w:t>
            </w:r>
          </w:p>
          <w:p w:rsidR="00B34A86" w:rsidRPr="00B34A86" w:rsidRDefault="00B34A86" w:rsidP="005416DC">
            <w:pPr>
              <w:pStyle w:val="afff0"/>
              <w:rPr>
                <w:rFonts w:ascii="Times New Roman" w:hAnsi="Times New Roman" w:cs="Times New Roman"/>
                <w:sz w:val="28"/>
                <w:szCs w:val="28"/>
              </w:rPr>
            </w:pPr>
            <w:r w:rsidRPr="00B34A86">
              <w:rPr>
                <w:rFonts w:ascii="Times New Roman" w:hAnsi="Times New Roman" w:cs="Times New Roman"/>
                <w:sz w:val="28"/>
                <w:szCs w:val="28"/>
              </w:rPr>
              <w:t>программы</w:t>
            </w:r>
          </w:p>
        </w:tc>
        <w:tc>
          <w:tcPr>
            <w:tcW w:w="319" w:type="dxa"/>
          </w:tcPr>
          <w:p w:rsidR="00B34A86" w:rsidRPr="00B34A86" w:rsidRDefault="00B34A86" w:rsidP="005416DC">
            <w:pPr>
              <w:pStyle w:val="aff6"/>
              <w:jc w:val="center"/>
              <w:rPr>
                <w:rFonts w:ascii="Times New Roman" w:hAnsi="Times New Roman" w:cs="Times New Roman"/>
                <w:sz w:val="28"/>
                <w:szCs w:val="28"/>
              </w:rPr>
            </w:pPr>
            <w:r w:rsidRPr="00B34A86">
              <w:rPr>
                <w:rFonts w:ascii="Times New Roman" w:hAnsi="Times New Roman" w:cs="Times New Roman"/>
                <w:sz w:val="28"/>
                <w:szCs w:val="28"/>
              </w:rPr>
              <w:t>-</w:t>
            </w:r>
          </w:p>
        </w:tc>
        <w:tc>
          <w:tcPr>
            <w:tcW w:w="6910" w:type="dxa"/>
          </w:tcPr>
          <w:p w:rsidR="00B34A86" w:rsidRPr="00B34A86" w:rsidRDefault="00B34A86" w:rsidP="005416DC">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-стабильное количество детей, осваивающих общеобразовательные программы начального, основного, среднего общего образования;</w:t>
            </w:r>
          </w:p>
          <w:p w:rsidR="00B34A86" w:rsidRPr="00B34A86" w:rsidRDefault="00B34A86" w:rsidP="005416DC">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стабильность численности воспитанников детских садов;</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lang w:eastAsia="en-US"/>
              </w:rPr>
              <w:t>- стабильное количество детей, осваивающих  программы дополнительного  образования;</w:t>
            </w:r>
            <w:r w:rsidRPr="00B34A86">
              <w:rPr>
                <w:rFonts w:ascii="Times New Roman" w:hAnsi="Times New Roman" w:cs="Times New Roman"/>
                <w:sz w:val="28"/>
                <w:szCs w:val="28"/>
              </w:rPr>
              <w:t xml:space="preserve"> </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участвующих в олимпиадах и конкурсах различного уровня;</w:t>
            </w:r>
          </w:p>
          <w:p w:rsidR="00B34A86" w:rsidRPr="00B34A86" w:rsidRDefault="00B34A86" w:rsidP="005416DC">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высокий уровень профессиональной подготовки педагогических кадров;</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высокая  внешняя оценка качества образования образовательных организаций;</w:t>
            </w:r>
          </w:p>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color w:val="000000"/>
                <w:sz w:val="28"/>
                <w:szCs w:val="28"/>
                <w:bdr w:val="none" w:sz="0" w:space="0" w:color="auto" w:frame="1"/>
              </w:rPr>
              <w:t>-п</w:t>
            </w:r>
            <w:r w:rsidRPr="00B34A86">
              <w:rPr>
                <w:rFonts w:ascii="Times New Roman" w:hAnsi="Times New Roman" w:cs="Times New Roman"/>
                <w:sz w:val="28"/>
                <w:szCs w:val="28"/>
              </w:rPr>
              <w:t>овышение эффективности использования бюджетных средств;</w:t>
            </w:r>
          </w:p>
          <w:p w:rsidR="00B34A86" w:rsidRPr="00B34A86" w:rsidRDefault="00B34A86" w:rsidP="005416DC">
            <w:pPr>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-повышение качества  обслуживания муниципальных </w:t>
            </w:r>
            <w:r w:rsidRPr="00B34A86">
              <w:rPr>
                <w:rFonts w:ascii="Times New Roman" w:hAnsi="Times New Roman" w:cs="Times New Roman"/>
                <w:color w:val="000000"/>
                <w:sz w:val="28"/>
                <w:szCs w:val="28"/>
              </w:rPr>
              <w:lastRenderedPageBreak/>
              <w:t>образовательных учреждений.</w:t>
            </w:r>
          </w:p>
          <w:p w:rsidR="00B34A86" w:rsidRPr="00B34A86" w:rsidRDefault="00B34A86" w:rsidP="005416DC">
            <w:pPr>
              <w:jc w:val="both"/>
              <w:rPr>
                <w:rFonts w:ascii="Times New Roman" w:hAnsi="Times New Roman" w:cs="Times New Roman"/>
                <w:sz w:val="28"/>
                <w:szCs w:val="28"/>
                <w:lang w:eastAsia="en-US"/>
              </w:rPr>
            </w:pPr>
          </w:p>
        </w:tc>
      </w:tr>
    </w:tbl>
    <w:p w:rsidR="00B34A86" w:rsidRPr="00B34A86" w:rsidRDefault="00B34A86" w:rsidP="00B34A86">
      <w:pPr>
        <w:pStyle w:val="affff3"/>
        <w:numPr>
          <w:ilvl w:val="0"/>
          <w:numId w:val="9"/>
        </w:numPr>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lastRenderedPageBreak/>
        <w:t>Характеристика деятельности отдела образования администрации Тюльганского района</w:t>
      </w:r>
    </w:p>
    <w:p w:rsidR="00B34A86" w:rsidRPr="00B34A86" w:rsidRDefault="00B34A86" w:rsidP="00B34A86">
      <w:pPr>
        <w:pStyle w:val="affff3"/>
        <w:jc w:val="both"/>
        <w:rPr>
          <w:rStyle w:val="afffff3"/>
          <w:rFonts w:ascii="Times New Roman" w:hAnsi="Times New Roman" w:cs="Times New Roman"/>
          <w:b w:val="0"/>
          <w:sz w:val="28"/>
          <w:szCs w:val="28"/>
        </w:rPr>
      </w:pPr>
      <w:r w:rsidRPr="00B34A86">
        <w:rPr>
          <w:rStyle w:val="afffff3"/>
          <w:rFonts w:ascii="Times New Roman" w:hAnsi="Times New Roman" w:cs="Times New Roman"/>
          <w:b w:val="0"/>
          <w:sz w:val="28"/>
          <w:szCs w:val="28"/>
        </w:rPr>
        <w:t xml:space="preserve">          В своей деятельности отдел образования руководствуется Конституцией РФ, федеральными и областными законами, указаниями и распоряжениями Правительства РФ и </w:t>
      </w:r>
      <w:proofErr w:type="spellStart"/>
      <w:r w:rsidRPr="00B34A86">
        <w:rPr>
          <w:rStyle w:val="afffff3"/>
          <w:rFonts w:ascii="Times New Roman" w:hAnsi="Times New Roman" w:cs="Times New Roman"/>
          <w:b w:val="0"/>
          <w:sz w:val="28"/>
          <w:szCs w:val="28"/>
        </w:rPr>
        <w:t>Оренбургкой</w:t>
      </w:r>
      <w:proofErr w:type="spellEnd"/>
      <w:r w:rsidRPr="00B34A86">
        <w:rPr>
          <w:rStyle w:val="afffff3"/>
          <w:rFonts w:ascii="Times New Roman" w:hAnsi="Times New Roman" w:cs="Times New Roman"/>
          <w:b w:val="0"/>
          <w:sz w:val="28"/>
          <w:szCs w:val="28"/>
        </w:rPr>
        <w:t xml:space="preserve"> области, нормативными актами органов исполнительной власти Оренбургской области  и Тюльганского района, а также Положением об отделе образования администрации Тюльганского района.      </w:t>
      </w:r>
    </w:p>
    <w:p w:rsidR="00B34A86" w:rsidRPr="00B34A86" w:rsidRDefault="00B34A86" w:rsidP="00B34A86">
      <w:pPr>
        <w:pStyle w:val="affff3"/>
        <w:ind w:firstLine="660"/>
        <w:jc w:val="both"/>
        <w:rPr>
          <w:rFonts w:ascii="Times New Roman" w:hAnsi="Times New Roman" w:cs="Times New Roman"/>
          <w:sz w:val="28"/>
          <w:szCs w:val="28"/>
        </w:rPr>
      </w:pPr>
      <w:r w:rsidRPr="00B34A86">
        <w:rPr>
          <w:rFonts w:ascii="Times New Roman" w:hAnsi="Times New Roman" w:cs="Times New Roman"/>
          <w:sz w:val="28"/>
          <w:szCs w:val="28"/>
        </w:rPr>
        <w:t>Основными задачами отдела образования являются</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xml:space="preserve">         -осуществление на территории района государственной политики в области образования, обеспечивающей сохранение единого образовательного пространства и необходимые условия реализации конституционных прав граждан, проживающих на территории района, на получение образования;</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-участие в разработке и осуществлении на территории района совместно с соответствующими органами исполнительной </w:t>
      </w:r>
      <w:proofErr w:type="gramStart"/>
      <w:r w:rsidRPr="00B34A86">
        <w:rPr>
          <w:rFonts w:ascii="Times New Roman" w:hAnsi="Times New Roman" w:cs="Times New Roman"/>
          <w:sz w:val="28"/>
          <w:szCs w:val="28"/>
          <w:lang w:eastAsia="en-US"/>
        </w:rPr>
        <w:t>власти администрации района комплекса мер</w:t>
      </w:r>
      <w:proofErr w:type="gramEnd"/>
      <w:r w:rsidRPr="00B34A86">
        <w:rPr>
          <w:rFonts w:ascii="Times New Roman" w:hAnsi="Times New Roman" w:cs="Times New Roman"/>
          <w:sz w:val="28"/>
          <w:szCs w:val="28"/>
          <w:lang w:eastAsia="en-US"/>
        </w:rPr>
        <w:t xml:space="preserve"> по социально-правовой защите и охране здоровья детей, обучающихся и воспитанников;</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-осуществление кадровой политики в области образования, совершенствование подготовки педагогических кадров;</w:t>
      </w:r>
    </w:p>
    <w:p w:rsidR="00B34A86" w:rsidRPr="00B34A86" w:rsidRDefault="00B34A86" w:rsidP="00B34A86">
      <w:pPr>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-участие в разработке и реализации районной финансовой политики в области образования;</w:t>
      </w:r>
    </w:p>
    <w:p w:rsidR="00B34A86" w:rsidRPr="00B34A86" w:rsidRDefault="00B34A86" w:rsidP="00B34A86">
      <w:pPr>
        <w:pStyle w:val="affff3"/>
        <w:ind w:firstLine="660"/>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w:t>
      </w:r>
      <w:proofErr w:type="gramStart"/>
      <w:r w:rsidRPr="00B34A86">
        <w:rPr>
          <w:rFonts w:ascii="Times New Roman" w:hAnsi="Times New Roman" w:cs="Times New Roman"/>
          <w:sz w:val="28"/>
          <w:szCs w:val="28"/>
          <w:lang w:eastAsia="en-US"/>
        </w:rPr>
        <w:t>контроль за</w:t>
      </w:r>
      <w:proofErr w:type="gramEnd"/>
      <w:r w:rsidRPr="00B34A86">
        <w:rPr>
          <w:rFonts w:ascii="Times New Roman" w:hAnsi="Times New Roman" w:cs="Times New Roman"/>
          <w:sz w:val="28"/>
          <w:szCs w:val="28"/>
          <w:lang w:eastAsia="en-US"/>
        </w:rPr>
        <w:t xml:space="preserve"> соблюдением на территории района законодательства в сфере образования.</w:t>
      </w:r>
    </w:p>
    <w:p w:rsidR="00B34A86" w:rsidRPr="00B34A86" w:rsidRDefault="00B34A86" w:rsidP="00B34A86">
      <w:pPr>
        <w:pStyle w:val="affff3"/>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t>2.Характеристика деятельности муниципального казенного учреждения</w:t>
      </w:r>
    </w:p>
    <w:p w:rsidR="00B34A86" w:rsidRPr="00B34A86" w:rsidRDefault="00B34A86" w:rsidP="00B34A86">
      <w:pPr>
        <w:pStyle w:val="affff3"/>
        <w:jc w:val="center"/>
        <w:rPr>
          <w:rStyle w:val="afffff3"/>
          <w:rFonts w:ascii="Times New Roman" w:hAnsi="Times New Roman" w:cs="Times New Roman"/>
          <w:sz w:val="28"/>
          <w:szCs w:val="28"/>
        </w:rPr>
      </w:pPr>
      <w:r w:rsidRPr="00B34A86">
        <w:rPr>
          <w:rStyle w:val="afffff3"/>
          <w:rFonts w:ascii="Times New Roman" w:hAnsi="Times New Roman" w:cs="Times New Roman"/>
          <w:sz w:val="28"/>
          <w:szCs w:val="28"/>
        </w:rPr>
        <w:t xml:space="preserve"> « Центр сопровождения деятельности образовательных учреждений Тюльганского района»</w:t>
      </w:r>
    </w:p>
    <w:p w:rsidR="00B34A86" w:rsidRPr="00B34A86" w:rsidRDefault="00B34A86" w:rsidP="00B34A86">
      <w:pPr>
        <w:widowControl w:val="0"/>
        <w:tabs>
          <w:tab w:val="num" w:pos="1040"/>
        </w:tabs>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pacing w:val="-3"/>
          <w:sz w:val="28"/>
          <w:szCs w:val="28"/>
        </w:rPr>
        <w:t xml:space="preserve">           Муниципальное казенное учреждение </w:t>
      </w:r>
      <w:r w:rsidRPr="00B34A86">
        <w:rPr>
          <w:rFonts w:ascii="Times New Roman" w:hAnsi="Times New Roman" w:cs="Times New Roman"/>
          <w:sz w:val="28"/>
          <w:szCs w:val="28"/>
        </w:rPr>
        <w:t>«Центр сопровождения деятельности образовательных учреждений» создано в целях организации планирования показателей деятельности, ведение бюджетного учёта, бухгалтерского учёта, исполнения бюджетной сметы, плана ФХД, в целях хозяйственного, материально-технического и социально-бытового обслуживания учреждений. На основе  системы квалифицированного информационно-методического обслуживания обеспечивает необходимые условий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w:t>
      </w:r>
    </w:p>
    <w:p w:rsidR="00B34A86" w:rsidRPr="00B34A86" w:rsidRDefault="00B34A86" w:rsidP="00B34A86">
      <w:pPr>
        <w:widowControl w:val="0"/>
        <w:tabs>
          <w:tab w:val="num" w:pos="1040"/>
        </w:tabs>
        <w:autoSpaceDE w:val="0"/>
        <w:autoSpaceDN w:val="0"/>
        <w:adjustRightInd w:val="0"/>
        <w:jc w:val="center"/>
        <w:rPr>
          <w:rFonts w:ascii="Times New Roman" w:hAnsi="Times New Roman" w:cs="Times New Roman"/>
          <w:b/>
          <w:sz w:val="28"/>
          <w:szCs w:val="28"/>
        </w:rPr>
      </w:pPr>
      <w:r w:rsidRPr="00B34A86">
        <w:rPr>
          <w:rFonts w:ascii="Times New Roman" w:hAnsi="Times New Roman" w:cs="Times New Roman"/>
          <w:b/>
          <w:sz w:val="28"/>
          <w:szCs w:val="28"/>
        </w:rPr>
        <w:t>3. Цели, задачи, показатели (индикаторы) и результаты реализации Подпрограммы</w:t>
      </w:r>
    </w:p>
    <w:p w:rsidR="00B34A86" w:rsidRPr="00B34A86" w:rsidRDefault="00B34A86" w:rsidP="00B34A86">
      <w:pPr>
        <w:pStyle w:val="affff3"/>
        <w:jc w:val="both"/>
        <w:rPr>
          <w:rFonts w:ascii="Times New Roman" w:hAnsi="Times New Roman" w:cs="Times New Roman"/>
          <w:sz w:val="28"/>
          <w:szCs w:val="28"/>
        </w:rPr>
      </w:pPr>
      <w:r w:rsidRPr="00B34A86">
        <w:rPr>
          <w:rStyle w:val="afffff3"/>
          <w:rFonts w:ascii="Times New Roman" w:hAnsi="Times New Roman" w:cs="Times New Roman"/>
          <w:b w:val="0"/>
          <w:bCs w:val="0"/>
          <w:sz w:val="28"/>
          <w:szCs w:val="28"/>
        </w:rPr>
        <w:lastRenderedPageBreak/>
        <w:t xml:space="preserve"> Основные цель Подпрограммы: р</w:t>
      </w:r>
      <w:r w:rsidRPr="00B34A86">
        <w:rPr>
          <w:rFonts w:ascii="Times New Roman" w:hAnsi="Times New Roman" w:cs="Times New Roman"/>
          <w:sz w:val="28"/>
          <w:szCs w:val="28"/>
        </w:rPr>
        <w:t>азвитие образования на территории Тюльганского района.</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Задачи:</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создание условий для реализации конституционных прав граждан, проживающих на территории района, на получение образования;</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rPr>
        <w:t>-  создание условий для реализации к</w:t>
      </w:r>
      <w:r w:rsidRPr="00B34A86">
        <w:rPr>
          <w:rFonts w:ascii="Times New Roman" w:hAnsi="Times New Roman" w:cs="Times New Roman"/>
          <w:sz w:val="28"/>
          <w:szCs w:val="28"/>
          <w:lang w:eastAsia="en-US"/>
        </w:rPr>
        <w:t>омплекса мер по социально-правовой защите и охране здоровья детей, обучающихся и воспитанников;</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совершенствование подготовки педагогических кадров;</w:t>
      </w:r>
    </w:p>
    <w:p w:rsidR="00B34A86" w:rsidRPr="00B34A86" w:rsidRDefault="00B34A86" w:rsidP="00B34A86">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-реализация механизма внешней оценки качества образования;</w:t>
      </w:r>
    </w:p>
    <w:p w:rsidR="00B34A86" w:rsidRPr="00B34A86" w:rsidRDefault="00B34A86" w:rsidP="00B34A86">
      <w:pPr>
        <w:pStyle w:val="affff3"/>
        <w:rPr>
          <w:rFonts w:ascii="Times New Roman" w:hAnsi="Times New Roman" w:cs="Times New Roman"/>
          <w:sz w:val="28"/>
          <w:szCs w:val="28"/>
        </w:rPr>
      </w:pPr>
      <w:r w:rsidRPr="00B34A86">
        <w:rPr>
          <w:rFonts w:ascii="Times New Roman" w:hAnsi="Times New Roman" w:cs="Times New Roman"/>
          <w:sz w:val="28"/>
          <w:szCs w:val="28"/>
        </w:rPr>
        <w:t>- обеспечение деятельности образовательных учреждений района.</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Показатели (индикаторы) и результаты реализации Подпрограммы</w:t>
      </w:r>
    </w:p>
    <w:p w:rsidR="00B34A86" w:rsidRPr="00B34A86" w:rsidRDefault="00B34A86" w:rsidP="00B34A86">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обеспеченность населения услугами дошкольного образования </w:t>
      </w:r>
    </w:p>
    <w:p w:rsidR="00B34A86" w:rsidRPr="00B34A86" w:rsidRDefault="00B34A86" w:rsidP="00B34A86">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число образовательных организаций, охваченных независимой оценкой качества оказания услуг в сфере образования;</w:t>
      </w:r>
    </w:p>
    <w:p w:rsidR="00B34A86" w:rsidRPr="00B34A86" w:rsidRDefault="00B34A86" w:rsidP="00B34A86">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процент охвата образовательных учреждений услугами комплексного обслуживания от общего количества образовательных учреждений.</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sz w:val="28"/>
          <w:szCs w:val="28"/>
        </w:rPr>
        <w:t>- удельный вес получателей единовременной выплаты при всех формах устройства детей, лишенных родительского попечения от общего количества получателей данной категории</w:t>
      </w:r>
    </w:p>
    <w:p w:rsidR="00B34A86" w:rsidRPr="00B34A86" w:rsidRDefault="00B34A86" w:rsidP="00B34A86">
      <w:pPr>
        <w:pStyle w:val="affff3"/>
        <w:jc w:val="both"/>
        <w:rPr>
          <w:rFonts w:ascii="Times New Roman" w:hAnsi="Times New Roman" w:cs="Times New Roman"/>
          <w:sz w:val="28"/>
          <w:szCs w:val="28"/>
        </w:rPr>
      </w:pPr>
      <w:r w:rsidRPr="00B34A86">
        <w:rPr>
          <w:rStyle w:val="afffff3"/>
          <w:rFonts w:ascii="Times New Roman" w:hAnsi="Times New Roman" w:cs="Times New Roman"/>
          <w:b w:val="0"/>
          <w:bCs w:val="0"/>
          <w:sz w:val="28"/>
          <w:szCs w:val="28"/>
        </w:rPr>
        <w:t xml:space="preserve"> Основные ожидаемые результаты реализации Подпрограммы:</w:t>
      </w:r>
    </w:p>
    <w:p w:rsidR="00B34A86" w:rsidRPr="00B34A86" w:rsidRDefault="00B34A86" w:rsidP="00B34A86">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-стабильное количество детей, осваивающих общеобразовательные программы начального, основного, среднего общего образования;</w:t>
      </w:r>
    </w:p>
    <w:p w:rsidR="00B34A86" w:rsidRPr="00B34A86" w:rsidRDefault="00B34A86" w:rsidP="00B34A86">
      <w:pP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стабильность численности воспитанников детских садов;</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lang w:eastAsia="en-US"/>
        </w:rPr>
        <w:t>- стабильное количество детей, осваивающих  программы дополнительного  образования;</w:t>
      </w:r>
      <w:r w:rsidRPr="00B34A86">
        <w:rPr>
          <w:rFonts w:ascii="Times New Roman" w:hAnsi="Times New Roman" w:cs="Times New Roman"/>
          <w:sz w:val="28"/>
          <w:szCs w:val="28"/>
        </w:rPr>
        <w:t xml:space="preserve"> </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увеличение численности</w:t>
      </w:r>
      <w:proofErr w:type="gramStart"/>
      <w:r w:rsidRPr="00B34A86">
        <w:rPr>
          <w:rFonts w:ascii="Times New Roman" w:hAnsi="Times New Roman" w:cs="Times New Roman"/>
          <w:sz w:val="28"/>
          <w:szCs w:val="28"/>
        </w:rPr>
        <w:t xml:space="preserve"> ,</w:t>
      </w:r>
      <w:proofErr w:type="gramEnd"/>
      <w:r w:rsidRPr="00B34A86">
        <w:rPr>
          <w:rFonts w:ascii="Times New Roman" w:hAnsi="Times New Roman" w:cs="Times New Roman"/>
          <w:sz w:val="28"/>
          <w:szCs w:val="28"/>
        </w:rPr>
        <w:t xml:space="preserve"> участвующих в олимпиадах и конкурсах различного уровня;</w:t>
      </w:r>
    </w:p>
    <w:p w:rsidR="00B34A86" w:rsidRPr="00B34A86" w:rsidRDefault="00B34A86" w:rsidP="00B34A86">
      <w:pPr>
        <w:pStyle w:val="affff3"/>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высокий уровень профессиональной подготовки педагогических кадров;</w:t>
      </w:r>
    </w:p>
    <w:p w:rsidR="00B34A86" w:rsidRPr="00B34A86" w:rsidRDefault="00B34A86" w:rsidP="00B34A86">
      <w:pPr>
        <w:rPr>
          <w:rFonts w:ascii="Times New Roman" w:hAnsi="Times New Roman" w:cs="Times New Roman"/>
          <w:sz w:val="28"/>
          <w:szCs w:val="28"/>
        </w:rPr>
      </w:pPr>
      <w:r w:rsidRPr="00B34A86">
        <w:rPr>
          <w:rFonts w:ascii="Times New Roman" w:hAnsi="Times New Roman" w:cs="Times New Roman"/>
          <w:sz w:val="28"/>
          <w:szCs w:val="28"/>
        </w:rPr>
        <w:t>- высокая  внешняя оценка качества образования образовательных организаций;</w:t>
      </w:r>
    </w:p>
    <w:p w:rsidR="00B34A86" w:rsidRPr="00B34A86" w:rsidRDefault="00B34A86" w:rsidP="00B34A86">
      <w:pPr>
        <w:pStyle w:val="affff3"/>
        <w:jc w:val="both"/>
        <w:rPr>
          <w:rFonts w:ascii="Times New Roman" w:hAnsi="Times New Roman" w:cs="Times New Roman"/>
          <w:sz w:val="28"/>
          <w:szCs w:val="28"/>
        </w:rPr>
      </w:pPr>
      <w:r w:rsidRPr="00B34A86">
        <w:rPr>
          <w:rFonts w:ascii="Times New Roman" w:hAnsi="Times New Roman" w:cs="Times New Roman"/>
          <w:color w:val="000000"/>
          <w:sz w:val="28"/>
          <w:szCs w:val="28"/>
          <w:bdr w:val="none" w:sz="0" w:space="0" w:color="auto" w:frame="1"/>
        </w:rPr>
        <w:t>-п</w:t>
      </w:r>
      <w:r w:rsidRPr="00B34A86">
        <w:rPr>
          <w:rFonts w:ascii="Times New Roman" w:hAnsi="Times New Roman" w:cs="Times New Roman"/>
          <w:sz w:val="28"/>
          <w:szCs w:val="28"/>
        </w:rPr>
        <w:t>овышение эффективности использования бюджетных средств;</w:t>
      </w:r>
    </w:p>
    <w:p w:rsidR="00B34A86" w:rsidRPr="00B34A86" w:rsidRDefault="00B34A86" w:rsidP="00B34A86">
      <w:pPr>
        <w:rPr>
          <w:rFonts w:ascii="Times New Roman" w:hAnsi="Times New Roman" w:cs="Times New Roman"/>
          <w:color w:val="000000"/>
          <w:sz w:val="28"/>
          <w:szCs w:val="28"/>
        </w:rPr>
      </w:pPr>
      <w:r w:rsidRPr="00B34A86">
        <w:rPr>
          <w:rFonts w:ascii="Times New Roman" w:hAnsi="Times New Roman" w:cs="Times New Roman"/>
          <w:color w:val="000000"/>
          <w:sz w:val="28"/>
          <w:szCs w:val="28"/>
        </w:rPr>
        <w:t>-повышение качества  обслуживания муниципальных образовательных учреждений.</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4. Основные мероприятия по реализации Подпрограммы</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lastRenderedPageBreak/>
        <w:t>1.Организация деятельности муниципального казенного учреждения «Центр сопровождения деятельности образовательных учреждений»</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2.Осуществление выплат по опеке и попечительству в Тюльганском районе</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2.1.Выплата единовременного пособия при всех формах устройства детей, лишенных родительского попечения, в семью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2.2.Осуществление переданных полномочий по содержанию ребенка в семье опекуна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2.3. Осуществление переданных полномочий по содержанию ребенка в приемной семье, а также выплате вознаграждения приемному родителю</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 Обеспечение деятельности центрального аппарата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3.1. Содержание аппарата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3.2. Информационно-техническое сопровождение деятельности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3.3. Повышение квалификации специалистов отдела образования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3.4.Поощрение лучших педагогов района</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sz w:val="28"/>
          <w:szCs w:val="28"/>
        </w:rPr>
        <w:t>4.Защита прав детей, государственная поддержка детей сирот, детей, оставшихся без попечения родителей.</w:t>
      </w: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b/>
          <w:bCs/>
          <w:color w:val="000000"/>
          <w:sz w:val="28"/>
          <w:szCs w:val="28"/>
        </w:rPr>
        <w:t>Подпрограмма</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sz w:val="28"/>
          <w:szCs w:val="28"/>
        </w:rPr>
        <w:t xml:space="preserve">«Патриотическое воспитание граждан Тюльганского района» </w:t>
      </w:r>
      <w:hyperlink w:anchor="sub_222" w:history="1"/>
    </w:p>
    <w:p w:rsidR="00B34A86" w:rsidRPr="00B34A86" w:rsidRDefault="00B34A86" w:rsidP="00B34A86">
      <w:pPr>
        <w:rPr>
          <w:rFonts w:ascii="Times New Roman" w:hAnsi="Times New Roman" w:cs="Times New Roman"/>
          <w:bCs/>
          <w:color w:val="000000"/>
          <w:sz w:val="28"/>
          <w:szCs w:val="28"/>
        </w:rPr>
      </w:pPr>
      <w:r w:rsidRPr="00B34A86">
        <w:rPr>
          <w:rFonts w:ascii="Times New Roman" w:hAnsi="Times New Roman" w:cs="Times New Roman"/>
          <w:bCs/>
          <w:color w:val="000000"/>
          <w:sz w:val="28"/>
          <w:szCs w:val="28"/>
        </w:rPr>
        <w:t xml:space="preserve">           </w:t>
      </w:r>
    </w:p>
    <w:p w:rsidR="00B34A86" w:rsidRPr="00B34A86" w:rsidRDefault="00B34A86" w:rsidP="00B34A86">
      <w:pPr>
        <w:jc w:val="center"/>
        <w:rPr>
          <w:rFonts w:ascii="Times New Roman" w:hAnsi="Times New Roman" w:cs="Times New Roman"/>
          <w:bCs/>
          <w:color w:val="000000"/>
          <w:sz w:val="28"/>
          <w:szCs w:val="28"/>
        </w:rPr>
      </w:pPr>
      <w:r w:rsidRPr="00B34A86">
        <w:rPr>
          <w:rFonts w:ascii="Times New Roman" w:hAnsi="Times New Roman" w:cs="Times New Roman"/>
          <w:b/>
          <w:bCs/>
          <w:color w:val="000000"/>
          <w:sz w:val="28"/>
          <w:szCs w:val="28"/>
        </w:rPr>
        <w:t>Паспорт подпрограммы</w:t>
      </w:r>
      <w:r w:rsidRPr="00B34A86">
        <w:rPr>
          <w:rFonts w:ascii="Times New Roman" w:hAnsi="Times New Roman" w:cs="Times New Roman"/>
          <w:bCs/>
          <w:color w:val="000000"/>
          <w:sz w:val="28"/>
          <w:szCs w:val="28"/>
        </w:rPr>
        <w:t xml:space="preserve"> </w:t>
      </w:r>
      <w:r w:rsidRPr="00B34A86">
        <w:rPr>
          <w:rFonts w:ascii="Times New Roman" w:hAnsi="Times New Roman" w:cs="Times New Roman"/>
          <w:b/>
          <w:bCs/>
          <w:sz w:val="28"/>
          <w:szCs w:val="28"/>
        </w:rPr>
        <w:t xml:space="preserve">«Патриотическое воспитание граждан Тюльганского района» </w:t>
      </w:r>
      <w:hyperlink w:anchor="sub_222" w:history="1"/>
    </w:p>
    <w:p w:rsidR="00B34A86" w:rsidRPr="00B34A86" w:rsidRDefault="00B34A86" w:rsidP="00B34A86">
      <w:pPr>
        <w:pStyle w:val="25"/>
        <w:spacing w:line="240" w:lineRule="auto"/>
        <w:rPr>
          <w:rFonts w:ascii="Times New Roman" w:hAnsi="Times New Roman" w:cs="Times New Roman"/>
          <w:b/>
          <w:bCs/>
          <w:sz w:val="28"/>
          <w:szCs w:val="28"/>
        </w:rPr>
      </w:pPr>
    </w:p>
    <w:tbl>
      <w:tblPr>
        <w:tblW w:w="0" w:type="auto"/>
        <w:tblInd w:w="-432" w:type="dxa"/>
        <w:tblLook w:val="01E0"/>
      </w:tblPr>
      <w:tblGrid>
        <w:gridCol w:w="4088"/>
        <w:gridCol w:w="5622"/>
      </w:tblGrid>
      <w:tr w:rsidR="00B34A86" w:rsidRPr="00B34A86" w:rsidTr="005416DC">
        <w:trPr>
          <w:trHeight w:val="129"/>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Ответственные исполнители</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подпрограммы</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Соисполнители подпрограммы</w:t>
            </w:r>
          </w:p>
        </w:tc>
        <w:tc>
          <w:tcPr>
            <w:tcW w:w="5622"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администрация Тюльганского района</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 </w:t>
            </w:r>
          </w:p>
          <w:p w:rsidR="00B34A86" w:rsidRPr="00B34A86" w:rsidRDefault="00B34A86" w:rsidP="005416DC">
            <w:pPr>
              <w:pStyle w:val="25"/>
              <w:spacing w:line="240" w:lineRule="auto"/>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 отдел образования администрации района, отдел по делам молодежи и спорту администрации района, отдел культуры администрации района, отдел военного комиссариата по Октябрьскому и </w:t>
            </w:r>
            <w:proofErr w:type="spellStart"/>
            <w:r w:rsidRPr="00B34A86">
              <w:rPr>
                <w:rFonts w:ascii="Times New Roman" w:hAnsi="Times New Roman" w:cs="Times New Roman"/>
                <w:sz w:val="28"/>
                <w:szCs w:val="28"/>
              </w:rPr>
              <w:t>Тюльганскому</w:t>
            </w:r>
            <w:proofErr w:type="spellEnd"/>
            <w:r w:rsidRPr="00B34A86">
              <w:rPr>
                <w:rFonts w:ascii="Times New Roman" w:hAnsi="Times New Roman" w:cs="Times New Roman"/>
                <w:sz w:val="28"/>
                <w:szCs w:val="28"/>
              </w:rPr>
              <w:t xml:space="preserve"> районам</w:t>
            </w:r>
            <w:proofErr w:type="gramEnd"/>
          </w:p>
        </w:tc>
      </w:tr>
      <w:tr w:rsidR="00B34A86" w:rsidRPr="00B34A86" w:rsidTr="005416DC">
        <w:trPr>
          <w:trHeight w:val="1927"/>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lastRenderedPageBreak/>
              <w:t xml:space="preserve">Цель подпрограммы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Задачи  подпрограммы                 </w:t>
            </w:r>
          </w:p>
        </w:tc>
        <w:tc>
          <w:tcPr>
            <w:tcW w:w="5622" w:type="dxa"/>
          </w:tcPr>
          <w:p w:rsidR="00B34A86" w:rsidRPr="00B34A86" w:rsidRDefault="00B34A86" w:rsidP="005416DC">
            <w:pPr>
              <w:ind w:hanging="194"/>
              <w:jc w:val="both"/>
              <w:rPr>
                <w:rFonts w:ascii="Times New Roman" w:hAnsi="Times New Roman" w:cs="Times New Roman"/>
                <w:sz w:val="28"/>
                <w:szCs w:val="28"/>
              </w:rPr>
            </w:pPr>
            <w:r w:rsidRPr="00B34A86">
              <w:rPr>
                <w:rFonts w:ascii="Times New Roman" w:hAnsi="Times New Roman" w:cs="Times New Roman"/>
                <w:sz w:val="28"/>
                <w:szCs w:val="28"/>
                <w:shd w:val="clear" w:color="auto" w:fill="FFFFFF"/>
              </w:rPr>
              <w:t xml:space="preserve"> -дальнейшее совершенствование системы патриотического воспитания в районе, приведение её в соответствие с новыми историческими реалиями функционирования патриотизма в российском обществе</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 продолжить совершенствование системы патриотического воспитания с учётом современных условий;</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совершенствовать организационно-методическое и информационное обеспечение функционирования системы патриотического воспитания в районе;</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шире привлекать к участию в патриотическом воспитании общественные организации (объединения), трудовые коллективы, неформальные группы молодёжи и отдельных граждан;</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повышать качество патриотического воспитания в образовательных организациях района;</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развивать и совершенствовать систему военно-патриотического воспитания граждан, вырабатывать перспективные формы и методы для повышения престижа военной и правоохранительной служб;</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развивать материально-техническую базу патриотического воспитания в образовательных организациях;</w:t>
            </w:r>
          </w:p>
          <w:p w:rsidR="00B34A86" w:rsidRPr="00B34A86" w:rsidRDefault="00B34A86" w:rsidP="005416DC">
            <w:pPr>
              <w:pStyle w:val="affff3"/>
              <w:shd w:val="clear" w:color="auto" w:fill="FFFFFF"/>
              <w:spacing w:after="158" w:line="343" w:lineRule="atLeast"/>
              <w:rPr>
                <w:rFonts w:ascii="Times New Roman" w:hAnsi="Times New Roman" w:cs="Times New Roman"/>
                <w:sz w:val="28"/>
                <w:szCs w:val="28"/>
              </w:rPr>
            </w:pPr>
            <w:r w:rsidRPr="00B34A86">
              <w:rPr>
                <w:rFonts w:ascii="Times New Roman" w:hAnsi="Times New Roman" w:cs="Times New Roman"/>
                <w:sz w:val="28"/>
                <w:szCs w:val="28"/>
              </w:rPr>
              <w:t>повышать вклад средств культуры и массовой информации в патриотическом воспитании граждан</w:t>
            </w:r>
          </w:p>
        </w:tc>
      </w:tr>
      <w:tr w:rsidR="00B34A86" w:rsidRPr="00B34A86" w:rsidTr="005416DC">
        <w:trPr>
          <w:trHeight w:val="4983"/>
        </w:trPr>
        <w:tc>
          <w:tcPr>
            <w:tcW w:w="4088"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lastRenderedPageBreak/>
              <w:t>Целевые показатели (индикаторы)</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Срок реализации подпрограммы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Объемы бюджетных ассигнований</w:t>
            </w:r>
          </w:p>
          <w:p w:rsidR="00B34A86" w:rsidRPr="00B34A86" w:rsidRDefault="00B34A86" w:rsidP="005416DC">
            <w:pPr>
              <w:pStyle w:val="25"/>
              <w:spacing w:line="240" w:lineRule="auto"/>
              <w:rPr>
                <w:rFonts w:ascii="Times New Roman" w:hAnsi="Times New Roman" w:cs="Times New Roman"/>
                <w:sz w:val="28"/>
                <w:szCs w:val="28"/>
              </w:rPr>
            </w:pPr>
          </w:p>
        </w:tc>
        <w:tc>
          <w:tcPr>
            <w:tcW w:w="5622" w:type="dxa"/>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количество массовых мероприятий, проводимых по патриотическому воспитанию;</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количество учащейся молодежи, принимающей участие в массовых мероприятиях по патриотическому воспитанию;</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отсутствие граждан призывного возраста, уклоняющихся от призыва на военную службу;</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степень готовности  граждан  Тюльганского района к выполнению своего гражданского и патриотического долга во всем многообразии форм его проявления.</w:t>
            </w:r>
          </w:p>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 xml:space="preserve">- 2016-2020 годы </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jc w:val="both"/>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Финансовое обеспечение Подпрограммы осуществляется за счёт средств </w:t>
            </w:r>
            <w:r w:rsidRPr="00B34A86">
              <w:rPr>
                <w:rFonts w:ascii="Times New Roman" w:hAnsi="Times New Roman" w:cs="Times New Roman"/>
                <w:sz w:val="28"/>
                <w:szCs w:val="28"/>
              </w:rPr>
              <w:t>подпрограммы «Развитие общего образования детей»</w:t>
            </w:r>
          </w:p>
          <w:p w:rsidR="00B34A86" w:rsidRPr="00B34A86" w:rsidRDefault="00B34A86" w:rsidP="005416DC">
            <w:pPr>
              <w:pStyle w:val="25"/>
              <w:spacing w:line="240" w:lineRule="auto"/>
              <w:rPr>
                <w:rFonts w:ascii="Times New Roman" w:hAnsi="Times New Roman" w:cs="Times New Roman"/>
                <w:sz w:val="28"/>
                <w:szCs w:val="28"/>
              </w:rPr>
            </w:pPr>
          </w:p>
        </w:tc>
      </w:tr>
      <w:tr w:rsidR="00B34A86" w:rsidRPr="00B34A86" w:rsidTr="005416DC">
        <w:trPr>
          <w:trHeight w:val="3335"/>
        </w:trPr>
        <w:tc>
          <w:tcPr>
            <w:tcW w:w="4088" w:type="dxa"/>
          </w:tcPr>
          <w:p w:rsidR="00B34A86" w:rsidRPr="00B34A86" w:rsidRDefault="00B34A86" w:rsidP="005416DC">
            <w:pPr>
              <w:pStyle w:val="25"/>
              <w:spacing w:line="240" w:lineRule="auto"/>
              <w:rPr>
                <w:rFonts w:ascii="Times New Roman" w:hAnsi="Times New Roman" w:cs="Times New Roman"/>
                <w:kern w:val="1"/>
                <w:sz w:val="28"/>
                <w:szCs w:val="28"/>
              </w:rPr>
            </w:pPr>
            <w:r w:rsidRPr="00B34A86">
              <w:rPr>
                <w:rFonts w:ascii="Times New Roman" w:hAnsi="Times New Roman" w:cs="Times New Roman"/>
                <w:sz w:val="28"/>
                <w:szCs w:val="28"/>
              </w:rPr>
              <w:t>Ожидаемые конечные результаты реализации</w:t>
            </w:r>
          </w:p>
        </w:tc>
        <w:tc>
          <w:tcPr>
            <w:tcW w:w="5622" w:type="dxa"/>
          </w:tcPr>
          <w:p w:rsidR="00B34A86" w:rsidRPr="00B34A86" w:rsidRDefault="00B34A86" w:rsidP="005416DC">
            <w:pPr>
              <w:pStyle w:val="25"/>
              <w:spacing w:line="240" w:lineRule="auto"/>
              <w:jc w:val="both"/>
              <w:rPr>
                <w:rFonts w:ascii="Times New Roman" w:hAnsi="Times New Roman" w:cs="Times New Roman"/>
                <w:sz w:val="28"/>
                <w:szCs w:val="28"/>
              </w:rPr>
            </w:pPr>
            <w:r w:rsidRPr="00B34A86">
              <w:rPr>
                <w:rFonts w:ascii="Times New Roman" w:hAnsi="Times New Roman" w:cs="Times New Roman"/>
                <w:sz w:val="28"/>
                <w:szCs w:val="28"/>
              </w:rPr>
              <w:t xml:space="preserve">-Высокая степень готовности  граждан  Тюльганского района к выполнению своего гражданского и патриотического долга во всем многообразии форм его проявления.                   </w:t>
            </w:r>
          </w:p>
          <w:p w:rsidR="00B34A86" w:rsidRPr="00B34A86" w:rsidRDefault="00B34A86" w:rsidP="005416DC">
            <w:pPr>
              <w:pStyle w:val="25"/>
              <w:spacing w:line="240" w:lineRule="auto"/>
              <w:jc w:val="both"/>
              <w:rPr>
                <w:rFonts w:ascii="Times New Roman" w:hAnsi="Times New Roman" w:cs="Times New Roman"/>
                <w:sz w:val="28"/>
                <w:szCs w:val="28"/>
              </w:rPr>
            </w:pPr>
            <w:r w:rsidRPr="00B34A86">
              <w:rPr>
                <w:rFonts w:ascii="Times New Roman" w:hAnsi="Times New Roman" w:cs="Times New Roman"/>
                <w:sz w:val="28"/>
                <w:szCs w:val="28"/>
              </w:rPr>
              <w:t>-Положительная динамика роста патриотизма и интернационализма граждан района,  обеспечение на ее основе благоприятных условий для духовного, культурного подъема в обществе, повышение авторитета Оренбургской области как субъекта Российской Федерации.</w:t>
            </w:r>
          </w:p>
        </w:tc>
      </w:tr>
    </w:tbl>
    <w:p w:rsidR="00B34A86" w:rsidRPr="00B34A86" w:rsidRDefault="00B34A86" w:rsidP="00B34A86">
      <w:pPr>
        <w:pStyle w:val="5"/>
        <w:numPr>
          <w:ilvl w:val="0"/>
          <w:numId w:val="0"/>
        </w:numPr>
        <w:ind w:firstLine="709"/>
        <w:jc w:val="left"/>
        <w:rPr>
          <w:rFonts w:ascii="Times New Roman" w:hAnsi="Times New Roman" w:cs="Times New Roman"/>
        </w:rPr>
      </w:pPr>
      <w:r w:rsidRPr="00B34A86">
        <w:rPr>
          <w:rFonts w:ascii="Times New Roman" w:hAnsi="Times New Roman" w:cs="Times New Roman"/>
        </w:rPr>
        <w:t xml:space="preserve">                 </w:t>
      </w:r>
    </w:p>
    <w:p w:rsidR="00B34A86" w:rsidRPr="00B34A86" w:rsidRDefault="00B34A86" w:rsidP="00B34A86">
      <w:pPr>
        <w:ind w:firstLine="709"/>
        <w:jc w:val="center"/>
        <w:rPr>
          <w:rFonts w:ascii="Times New Roman" w:hAnsi="Times New Roman" w:cs="Times New Roman"/>
          <w:b/>
          <w:bCs/>
          <w:sz w:val="28"/>
          <w:szCs w:val="28"/>
        </w:rPr>
      </w:pPr>
      <w:r w:rsidRPr="00B34A86">
        <w:rPr>
          <w:rFonts w:ascii="Times New Roman" w:hAnsi="Times New Roman" w:cs="Times New Roman"/>
          <w:b/>
          <w:bCs/>
          <w:sz w:val="28"/>
          <w:szCs w:val="28"/>
        </w:rPr>
        <w:t>1.Характеристика сферы реализации Подпрограммы,</w:t>
      </w:r>
    </w:p>
    <w:p w:rsidR="00B34A86" w:rsidRPr="00B34A86" w:rsidRDefault="00B34A86" w:rsidP="00B34A86">
      <w:pPr>
        <w:ind w:firstLine="709"/>
        <w:jc w:val="center"/>
        <w:rPr>
          <w:rFonts w:ascii="Times New Roman" w:hAnsi="Times New Roman" w:cs="Times New Roman"/>
          <w:b/>
          <w:bCs/>
          <w:sz w:val="28"/>
          <w:szCs w:val="28"/>
        </w:rPr>
      </w:pPr>
      <w:r w:rsidRPr="00B34A86">
        <w:rPr>
          <w:rFonts w:ascii="Times New Roman" w:hAnsi="Times New Roman" w:cs="Times New Roman"/>
          <w:b/>
          <w:bCs/>
          <w:sz w:val="28"/>
          <w:szCs w:val="28"/>
        </w:rPr>
        <w:t>описание основных проблем в указанной сфере и прогноз ее развития</w:t>
      </w:r>
    </w:p>
    <w:p w:rsidR="00B34A86" w:rsidRPr="00B34A86" w:rsidRDefault="00B34A86" w:rsidP="00B34A86">
      <w:pPr>
        <w:jc w:val="both"/>
        <w:rPr>
          <w:rFonts w:ascii="Times New Roman" w:hAnsi="Times New Roman" w:cs="Times New Roman"/>
          <w:sz w:val="28"/>
          <w:szCs w:val="28"/>
        </w:rPr>
      </w:pPr>
      <w:r w:rsidRPr="00B34A86">
        <w:rPr>
          <w:rFonts w:ascii="Times New Roman" w:hAnsi="Times New Roman" w:cs="Times New Roman"/>
          <w:b/>
          <w:bCs/>
          <w:sz w:val="28"/>
          <w:szCs w:val="28"/>
        </w:rPr>
        <w:t xml:space="preserve">      </w:t>
      </w:r>
      <w:r w:rsidRPr="00B34A86">
        <w:rPr>
          <w:rFonts w:ascii="Times New Roman" w:hAnsi="Times New Roman" w:cs="Times New Roman"/>
          <w:sz w:val="28"/>
          <w:szCs w:val="28"/>
        </w:rPr>
        <w:t>Патриотическое воспитание, являясь составной частью общего воспитательного процесса,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w:t>
      </w:r>
    </w:p>
    <w:p w:rsidR="00B34A86" w:rsidRPr="00B34A86" w:rsidRDefault="00B34A86" w:rsidP="00B34A86">
      <w:pPr>
        <w:ind w:firstLine="18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Патриотическое воспитание является особенно важным для становления подрастающего поколения и молодых граждан, так как именно оно закладывает основу единства и сплоченности общества,  развитию трудового и интеллектуального потенциала страны, стремления к укреплению государства.</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Подпрограмма «Патриотическое воспитание граждан Тюльганского района», является продолжением подпрограммы патриотического воспитания граждан Тюльганского района на 2014-2015 годы. Подпрограмма позволяет сохранить непрерывность процесса по формированию патриотического сознания граждан на основе инновационных технологий воспитания патриотизма в современных условиях.</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xml:space="preserve">   Подпрограмма предполагает совместную деятельность отделов администрации района и всех заинтересованных учреждений, ведомств и общественных организаций.</w:t>
      </w:r>
    </w:p>
    <w:p w:rsidR="00B34A86" w:rsidRPr="00B34A86" w:rsidRDefault="00B34A86" w:rsidP="00B34A86">
      <w:pPr>
        <w:pStyle w:val="affff3"/>
        <w:shd w:val="clear" w:color="auto" w:fill="FFFFFF"/>
        <w:spacing w:line="343" w:lineRule="atLeast"/>
        <w:jc w:val="both"/>
        <w:rPr>
          <w:rFonts w:ascii="Times New Roman" w:hAnsi="Times New Roman" w:cs="Times New Roman"/>
          <w:sz w:val="28"/>
          <w:szCs w:val="28"/>
        </w:rPr>
      </w:pPr>
      <w:r w:rsidRPr="00B34A86">
        <w:rPr>
          <w:rFonts w:ascii="Times New Roman" w:hAnsi="Times New Roman" w:cs="Times New Roman"/>
          <w:sz w:val="28"/>
          <w:szCs w:val="28"/>
        </w:rPr>
        <w:t xml:space="preserve">   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 детей и молодёжи.</w:t>
      </w:r>
    </w:p>
    <w:p w:rsidR="00B34A86" w:rsidRPr="00B34A86" w:rsidRDefault="00B34A86" w:rsidP="00B34A86">
      <w:pPr>
        <w:pStyle w:val="36"/>
        <w:spacing w:line="240" w:lineRule="auto"/>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2. Приоритеты  муниципальной политики в сфере реализации Подпрограммы</w:t>
      </w:r>
    </w:p>
    <w:p w:rsidR="00B34A86" w:rsidRPr="00B34A86" w:rsidRDefault="00B34A86" w:rsidP="00B34A86">
      <w:pPr>
        <w:pStyle w:val="affff3"/>
        <w:shd w:val="clear" w:color="auto" w:fill="FFFFFF"/>
        <w:spacing w:line="330" w:lineRule="atLeast"/>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включает комплекс методических, организационно-педагогических мероприятий по дальнейшему развитию и совершенствованию системы патриотического воспитания граждан, направленных на обеспечение стабильного развития</w:t>
      </w:r>
      <w:r w:rsidRPr="00B34A86">
        <w:rPr>
          <w:rStyle w:val="apple-converted-space"/>
          <w:rFonts w:ascii="Times New Roman" w:hAnsi="Times New Roman"/>
          <w:color w:val="000000"/>
          <w:sz w:val="28"/>
          <w:szCs w:val="28"/>
        </w:rPr>
        <w:t>  </w:t>
      </w:r>
      <w:r w:rsidRPr="00B34A86">
        <w:rPr>
          <w:rFonts w:ascii="Times New Roman" w:hAnsi="Times New Roman" w:cs="Times New Roman"/>
          <w:color w:val="000000"/>
          <w:sz w:val="28"/>
          <w:szCs w:val="28"/>
        </w:rPr>
        <w:t>района, становления патриотизма в качестве нравственной основы формирования активной жизненной позиции граждан.</w:t>
      </w:r>
    </w:p>
    <w:p w:rsidR="00B34A86" w:rsidRPr="00B34A86" w:rsidRDefault="00B34A86" w:rsidP="00B34A86">
      <w:pPr>
        <w:pStyle w:val="affff3"/>
        <w:shd w:val="clear" w:color="auto" w:fill="FFFFFF"/>
        <w:spacing w:line="330" w:lineRule="atLeast"/>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определяет систему патриотического воспитания населения Тюльганского района, её цели, задачи, мероприятия на период с 2016 по 2020 годы с учетом социально-экономических, природных, культурных и исторических особенностей и традиций района.</w:t>
      </w:r>
    </w:p>
    <w:p w:rsidR="00B34A86" w:rsidRPr="00B34A86" w:rsidRDefault="00B34A86" w:rsidP="00B34A86">
      <w:pPr>
        <w:pStyle w:val="affff3"/>
        <w:shd w:val="clear" w:color="auto" w:fill="FFFFFF"/>
        <w:spacing w:line="330" w:lineRule="atLeast"/>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Подпрограмма ориентирована на формирование патриотического сознания жителей района, повышение статуса патриотического воспитания населения, обновления её содержания и структуры на основе отечественных и региональных традиций и современного опыта. Реализация Подпрограммы будет способствовать созданию единой стратегии в сфере патриотического воспитания населения района, позволит обеспечить координацию деятельности и взаимодействие организаций, участвующих в патриотическом воспитании.</w:t>
      </w:r>
    </w:p>
    <w:p w:rsidR="00B34A86" w:rsidRPr="00B34A86" w:rsidRDefault="00B34A86" w:rsidP="00B34A86">
      <w:pPr>
        <w:pStyle w:val="36"/>
        <w:spacing w:line="240" w:lineRule="auto"/>
        <w:ind w:firstLine="709"/>
        <w:jc w:val="center"/>
        <w:rPr>
          <w:rFonts w:ascii="Times New Roman" w:hAnsi="Times New Roman" w:cs="Times New Roman"/>
          <w:b w:val="0"/>
          <w:bCs w:val="0"/>
          <w:i w:val="0"/>
          <w:iCs w:val="0"/>
          <w:color w:val="auto"/>
          <w:sz w:val="28"/>
          <w:szCs w:val="28"/>
        </w:rPr>
      </w:pPr>
      <w:proofErr w:type="gramStart"/>
      <w:r w:rsidRPr="00B34A86">
        <w:rPr>
          <w:rFonts w:ascii="Times New Roman" w:hAnsi="Times New Roman" w:cs="Times New Roman"/>
          <w:bCs w:val="0"/>
          <w:i w:val="0"/>
          <w:iCs w:val="0"/>
          <w:color w:val="auto"/>
          <w:sz w:val="28"/>
          <w:szCs w:val="28"/>
        </w:rPr>
        <w:t>3.Цель, задачи и показатели (индикаторы и ожидаемые результаты реализации Подпрограммы</w:t>
      </w:r>
      <w:r w:rsidRPr="00B34A86">
        <w:rPr>
          <w:rFonts w:ascii="Times New Roman" w:hAnsi="Times New Roman" w:cs="Times New Roman"/>
          <w:b w:val="0"/>
          <w:bCs w:val="0"/>
          <w:i w:val="0"/>
          <w:iCs w:val="0"/>
          <w:color w:val="auto"/>
          <w:sz w:val="28"/>
          <w:szCs w:val="28"/>
        </w:rPr>
        <w:t>.</w:t>
      </w:r>
      <w:proofErr w:type="gramEnd"/>
    </w:p>
    <w:p w:rsidR="00B34A86" w:rsidRPr="00B34A86" w:rsidRDefault="00B34A86" w:rsidP="00B34A86">
      <w:pPr>
        <w:pStyle w:val="affff3"/>
        <w:shd w:val="clear" w:color="auto" w:fill="FFFFFF"/>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Целью подпрограммы является </w:t>
      </w:r>
      <w:r w:rsidRPr="00B34A86">
        <w:rPr>
          <w:rFonts w:ascii="Times New Roman" w:hAnsi="Times New Roman" w:cs="Times New Roman"/>
          <w:sz w:val="28"/>
          <w:szCs w:val="28"/>
          <w:shd w:val="clear" w:color="auto" w:fill="FFFFFF"/>
        </w:rPr>
        <w:t>дальнейшее совершенствование системы патриотического воспитания в районе, приведение её в соответствие с новыми историческими реалиями функционирования патриотизма в российском обществе</w:t>
      </w:r>
      <w:r w:rsidRPr="00B34A86">
        <w:rPr>
          <w:rFonts w:ascii="Times New Roman" w:hAnsi="Times New Roman" w:cs="Times New Roman"/>
          <w:color w:val="000000"/>
          <w:sz w:val="28"/>
          <w:szCs w:val="28"/>
        </w:rPr>
        <w:t xml:space="preserve"> </w:t>
      </w:r>
    </w:p>
    <w:p w:rsidR="00B34A86" w:rsidRPr="00B34A86" w:rsidRDefault="00B34A86" w:rsidP="00B34A86">
      <w:pPr>
        <w:pStyle w:val="affff3"/>
        <w:shd w:val="clear" w:color="auto" w:fill="FFFFFF"/>
        <w:jc w:val="both"/>
        <w:textAlignment w:val="baseline"/>
        <w:rPr>
          <w:rFonts w:ascii="Times New Roman" w:hAnsi="Times New Roman" w:cs="Times New Roman"/>
          <w:color w:val="000000"/>
          <w:sz w:val="28"/>
          <w:szCs w:val="28"/>
        </w:rPr>
      </w:pPr>
      <w:r w:rsidRPr="00B34A86">
        <w:rPr>
          <w:rFonts w:ascii="Times New Roman" w:hAnsi="Times New Roman" w:cs="Times New Roman"/>
          <w:color w:val="000000"/>
          <w:sz w:val="28"/>
          <w:szCs w:val="28"/>
        </w:rPr>
        <w:t>Для достижения этой цели необходимо решение следующих задач:</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продолжить совершенствование системы патриотического воспитания с учётом современных условий;</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совершенствовать организационно-методическое и информационное обеспечение функционирования системы патриотического воспитания в районе;</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lastRenderedPageBreak/>
        <w:t>шире привлекать к участию в патриотическом воспитании общественные организации (объединения), трудовые коллективы, неформальные группы молодёжи и отдельных граждан;</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повышать качество патриотического воспитания в образовательных организациях района;</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развивать и совершенствовать систему военно-патриотического воспитания граждан, вырабатывать перспективные формы и методы для повышения престижа военной и правоохранительной служб;</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развивать материально-техническую базу патриотического воспитания в образовательных организациях;</w:t>
      </w:r>
    </w:p>
    <w:p w:rsidR="00B34A86" w:rsidRPr="00B34A86" w:rsidRDefault="00B34A86" w:rsidP="00B34A86">
      <w:pPr>
        <w:pStyle w:val="affff3"/>
        <w:shd w:val="clear" w:color="auto" w:fill="FFFFFF"/>
        <w:jc w:val="both"/>
        <w:rPr>
          <w:rFonts w:ascii="Times New Roman" w:hAnsi="Times New Roman" w:cs="Times New Roman"/>
          <w:sz w:val="28"/>
          <w:szCs w:val="28"/>
        </w:rPr>
      </w:pPr>
      <w:r w:rsidRPr="00B34A86">
        <w:rPr>
          <w:rFonts w:ascii="Times New Roman" w:hAnsi="Times New Roman" w:cs="Times New Roman"/>
          <w:sz w:val="28"/>
          <w:szCs w:val="28"/>
        </w:rPr>
        <w:t>- повышать вклад средств культуры и массовой информации в патриотическом воспитании граждан.</w:t>
      </w:r>
    </w:p>
    <w:p w:rsidR="00B34A86" w:rsidRPr="00B34A86" w:rsidRDefault="00B34A86" w:rsidP="00B34A86">
      <w:pPr>
        <w:pStyle w:val="36"/>
        <w:tabs>
          <w:tab w:val="left" w:pos="1260"/>
        </w:tabs>
        <w:spacing w:line="240" w:lineRule="auto"/>
        <w:ind w:hanging="720"/>
        <w:jc w:val="center"/>
        <w:rPr>
          <w:rFonts w:ascii="Times New Roman" w:hAnsi="Times New Roman" w:cs="Times New Roman"/>
          <w:i w:val="0"/>
          <w:iCs w:val="0"/>
          <w:color w:val="auto"/>
          <w:sz w:val="28"/>
          <w:szCs w:val="28"/>
        </w:rPr>
      </w:pPr>
      <w:r w:rsidRPr="00B34A86">
        <w:rPr>
          <w:rFonts w:ascii="Times New Roman" w:hAnsi="Times New Roman" w:cs="Times New Roman"/>
          <w:i w:val="0"/>
          <w:iCs w:val="0"/>
          <w:color w:val="auto"/>
          <w:sz w:val="28"/>
          <w:szCs w:val="28"/>
        </w:rPr>
        <w:t>4. Характеристика мер правового регулирования</w:t>
      </w:r>
    </w:p>
    <w:p w:rsidR="00B34A86" w:rsidRPr="00B34A86" w:rsidRDefault="00B34A86" w:rsidP="00B34A86">
      <w:pPr>
        <w:pStyle w:val="36"/>
        <w:tabs>
          <w:tab w:val="left" w:pos="1260"/>
        </w:tabs>
        <w:spacing w:line="240" w:lineRule="auto"/>
        <w:ind w:hanging="720"/>
        <w:jc w:val="center"/>
        <w:rPr>
          <w:rFonts w:ascii="Times New Roman" w:hAnsi="Times New Roman" w:cs="Times New Roman"/>
          <w:i w:val="0"/>
          <w:iCs w:val="0"/>
          <w:color w:val="auto"/>
          <w:sz w:val="28"/>
          <w:szCs w:val="28"/>
        </w:rPr>
      </w:pPr>
      <w:r w:rsidRPr="00B34A86">
        <w:rPr>
          <w:rFonts w:ascii="Times New Roman" w:hAnsi="Times New Roman" w:cs="Times New Roman"/>
          <w:i w:val="0"/>
          <w:iCs w:val="0"/>
          <w:color w:val="auto"/>
          <w:sz w:val="28"/>
          <w:szCs w:val="28"/>
        </w:rPr>
        <w:t>в рамках подпрограммы</w:t>
      </w:r>
    </w:p>
    <w:p w:rsidR="00B34A86" w:rsidRPr="00B34A86" w:rsidRDefault="00B34A86" w:rsidP="00B34A86">
      <w:pPr>
        <w:pStyle w:val="36"/>
        <w:spacing w:line="240" w:lineRule="auto"/>
        <w:ind w:firstLine="360"/>
        <w:rPr>
          <w:rFonts w:ascii="Times New Roman" w:hAnsi="Times New Roman" w:cs="Times New Roman"/>
          <w:color w:val="auto"/>
          <w:spacing w:val="2"/>
          <w:sz w:val="28"/>
          <w:szCs w:val="28"/>
          <w:shd w:val="clear" w:color="auto" w:fill="FFFFFF"/>
        </w:rPr>
      </w:pPr>
      <w:r w:rsidRPr="00B34A86">
        <w:rPr>
          <w:rFonts w:ascii="Times New Roman" w:hAnsi="Times New Roman" w:cs="Times New Roman"/>
          <w:b w:val="0"/>
          <w:i w:val="0"/>
          <w:color w:val="auto"/>
          <w:spacing w:val="2"/>
          <w:sz w:val="28"/>
          <w:szCs w:val="28"/>
          <w:shd w:val="clear" w:color="auto" w:fill="FFFFFF"/>
        </w:rPr>
        <w:t>В рамках реализации подпрограммы  "Патриотическое воспитание граждан Тюльганского района" планируется разработка и утверждение нормативных правовых актов, направленных на организацию и проведение комплекса мероприятий по гражданско-патриотическому, духовно-нравственному и военно-патриотическому воспитанию молодежи. Планируется принятие распоряжений администрации района, определяющих порядок организации и проведения широкомасштабных мероприятий в области подготовки допризывной молодежи к военной службе</w:t>
      </w:r>
      <w:r w:rsidRPr="00B34A86">
        <w:rPr>
          <w:rFonts w:ascii="Times New Roman" w:hAnsi="Times New Roman" w:cs="Times New Roman"/>
          <w:color w:val="auto"/>
          <w:spacing w:val="2"/>
          <w:sz w:val="28"/>
          <w:szCs w:val="28"/>
          <w:shd w:val="clear" w:color="auto" w:fill="FFFFFF"/>
        </w:rPr>
        <w:t>.</w:t>
      </w:r>
    </w:p>
    <w:p w:rsidR="00B34A86" w:rsidRPr="00B34A86" w:rsidRDefault="00B34A86" w:rsidP="00B34A86">
      <w:pPr>
        <w:pStyle w:val="36"/>
        <w:spacing w:line="240" w:lineRule="auto"/>
        <w:ind w:firstLine="360"/>
        <w:jc w:val="center"/>
        <w:rPr>
          <w:rFonts w:ascii="Times New Roman" w:hAnsi="Times New Roman" w:cs="Times New Roman"/>
          <w:i w:val="0"/>
          <w:color w:val="auto"/>
          <w:spacing w:val="2"/>
          <w:sz w:val="28"/>
          <w:szCs w:val="28"/>
          <w:shd w:val="clear" w:color="auto" w:fill="FFFFFF"/>
        </w:rPr>
      </w:pPr>
      <w:r w:rsidRPr="00B34A86">
        <w:rPr>
          <w:rFonts w:ascii="Times New Roman" w:hAnsi="Times New Roman" w:cs="Times New Roman"/>
          <w:i w:val="0"/>
          <w:color w:val="auto"/>
          <w:spacing w:val="2"/>
          <w:sz w:val="28"/>
          <w:szCs w:val="28"/>
          <w:shd w:val="clear" w:color="auto" w:fill="FFFFFF"/>
        </w:rPr>
        <w:t>5.Основные мероприятия Подпрограммы</w:t>
      </w:r>
    </w:p>
    <w:p w:rsidR="00B34A86" w:rsidRPr="00B34A86" w:rsidRDefault="00B34A86" w:rsidP="00B34A86">
      <w:pPr>
        <w:pStyle w:val="36"/>
        <w:spacing w:line="240" w:lineRule="auto"/>
        <w:rPr>
          <w:rFonts w:ascii="Times New Roman" w:hAnsi="Times New Roman" w:cs="Times New Roman"/>
          <w:i w:val="0"/>
          <w:color w:val="auto"/>
          <w:spacing w:val="2"/>
          <w:sz w:val="28"/>
          <w:szCs w:val="28"/>
          <w:shd w:val="clear" w:color="auto" w:fill="FFFFFF"/>
        </w:rPr>
      </w:pPr>
    </w:p>
    <w:tbl>
      <w:tblPr>
        <w:tblW w:w="0" w:type="auto"/>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4879"/>
        <w:gridCol w:w="3141"/>
        <w:gridCol w:w="2321"/>
      </w:tblGrid>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auto"/>
                <w:sz w:val="28"/>
                <w:szCs w:val="28"/>
              </w:rPr>
              <w:t xml:space="preserve">№ </w:t>
            </w:r>
            <w:proofErr w:type="spellStart"/>
            <w:proofErr w:type="gramStart"/>
            <w:r w:rsidRPr="00B34A86">
              <w:rPr>
                <w:rFonts w:ascii="Times New Roman" w:hAnsi="Times New Roman" w:cs="Times New Roman"/>
                <w:b w:val="0"/>
                <w:i w:val="0"/>
                <w:color w:val="auto"/>
                <w:sz w:val="28"/>
                <w:szCs w:val="28"/>
              </w:rPr>
              <w:t>п</w:t>
            </w:r>
            <w:proofErr w:type="spellEnd"/>
            <w:proofErr w:type="gramEnd"/>
            <w:r w:rsidRPr="00B34A86">
              <w:rPr>
                <w:rFonts w:ascii="Times New Roman" w:hAnsi="Times New Roman" w:cs="Times New Roman"/>
                <w:b w:val="0"/>
                <w:i w:val="0"/>
                <w:color w:val="auto"/>
                <w:sz w:val="28"/>
                <w:szCs w:val="28"/>
              </w:rPr>
              <w:t>/</w:t>
            </w:r>
            <w:proofErr w:type="spellStart"/>
            <w:r w:rsidRPr="00B34A86">
              <w:rPr>
                <w:rFonts w:ascii="Times New Roman" w:hAnsi="Times New Roman" w:cs="Times New Roman"/>
                <w:b w:val="0"/>
                <w:i w:val="0"/>
                <w:color w:val="auto"/>
                <w:sz w:val="28"/>
                <w:szCs w:val="28"/>
              </w:rPr>
              <w:t>п</w:t>
            </w:r>
            <w:proofErr w:type="spellEnd"/>
          </w:p>
        </w:tc>
        <w:tc>
          <w:tcPr>
            <w:tcW w:w="513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Наименование мероприятий</w:t>
            </w:r>
          </w:p>
        </w:tc>
        <w:tc>
          <w:tcPr>
            <w:tcW w:w="2723" w:type="dxa"/>
          </w:tcPr>
          <w:p w:rsidR="00B34A86" w:rsidRPr="00B34A86" w:rsidRDefault="00B34A86" w:rsidP="005416DC">
            <w:pPr>
              <w:spacing w:before="40"/>
              <w:ind w:firstLine="23"/>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Исполнители</w:t>
            </w: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Источники финансирования</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lang w:val="en-US"/>
              </w:rPr>
              <w:t>I</w:t>
            </w:r>
          </w:p>
        </w:tc>
        <w:tc>
          <w:tcPr>
            <w:tcW w:w="5135"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Совершенствование  нормативно-правовой базы патриотического воспитания граждан</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color w:val="000000"/>
                <w:sz w:val="28"/>
                <w:szCs w:val="28"/>
              </w:rPr>
              <w:t>Разработка и совершенствование положений: о проведении постоянно действующего конкурса проектов, программ обра</w:t>
            </w:r>
            <w:r w:rsidRPr="00B34A86">
              <w:rPr>
                <w:rFonts w:ascii="Times New Roman" w:hAnsi="Times New Roman" w:cs="Times New Roman"/>
                <w:b w:val="0"/>
                <w:i w:val="0"/>
                <w:color w:val="000000"/>
                <w:sz w:val="28"/>
                <w:szCs w:val="28"/>
              </w:rPr>
              <w:softHyphen/>
              <w:t>зовательных учреждений, предприятий, обществен</w:t>
            </w:r>
            <w:r w:rsidRPr="00B34A86">
              <w:rPr>
                <w:rFonts w:ascii="Times New Roman" w:hAnsi="Times New Roman" w:cs="Times New Roman"/>
                <w:b w:val="0"/>
                <w:i w:val="0"/>
                <w:color w:val="000000"/>
                <w:sz w:val="28"/>
                <w:szCs w:val="28"/>
              </w:rPr>
              <w:softHyphen/>
              <w:t>ных объединений, орга</w:t>
            </w:r>
            <w:r w:rsidRPr="00B34A86">
              <w:rPr>
                <w:rFonts w:ascii="Times New Roman" w:hAnsi="Times New Roman" w:cs="Times New Roman"/>
                <w:b w:val="0"/>
                <w:i w:val="0"/>
                <w:color w:val="000000"/>
                <w:sz w:val="28"/>
                <w:szCs w:val="28"/>
              </w:rPr>
              <w:softHyphen/>
              <w:t>низаций ветеранов по патриотическому вос</w:t>
            </w:r>
            <w:r w:rsidRPr="00B34A86">
              <w:rPr>
                <w:rFonts w:ascii="Times New Roman" w:hAnsi="Times New Roman" w:cs="Times New Roman"/>
                <w:b w:val="0"/>
                <w:i w:val="0"/>
                <w:color w:val="000000"/>
                <w:sz w:val="28"/>
                <w:szCs w:val="28"/>
              </w:rPr>
              <w:softHyphen/>
              <w:t>питанию в современных условиях</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совет ветеранов,</w:t>
            </w:r>
          </w:p>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тдел</w:t>
            </w:r>
            <w:proofErr w:type="spellEnd"/>
            <w:r w:rsidRPr="00B34A86">
              <w:rPr>
                <w:rFonts w:ascii="Times New Roman" w:hAnsi="Times New Roman" w:cs="Times New Roman"/>
                <w:b w:val="0"/>
                <w:i w:val="0"/>
                <w:iCs w:val="0"/>
                <w:color w:val="auto"/>
                <w:sz w:val="28"/>
                <w:szCs w:val="28"/>
              </w:rPr>
              <w:t xml:space="preserve"> </w:t>
            </w:r>
            <w:proofErr w:type="spellStart"/>
            <w:r w:rsidRPr="00B34A86">
              <w:rPr>
                <w:rFonts w:ascii="Times New Roman" w:hAnsi="Times New Roman" w:cs="Times New Roman"/>
                <w:b w:val="0"/>
                <w:i w:val="0"/>
                <w:iCs w:val="0"/>
                <w:color w:val="auto"/>
                <w:sz w:val="28"/>
                <w:szCs w:val="28"/>
              </w:rPr>
              <w:t>культуры,ВК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pStyle w:val="36"/>
              <w:spacing w:line="240" w:lineRule="auto"/>
              <w:rPr>
                <w:rFonts w:ascii="Times New Roman" w:hAnsi="Times New Roman" w:cs="Times New Roman"/>
                <w:b w:val="0"/>
                <w:i w:val="0"/>
                <w:color w:val="000000"/>
                <w:sz w:val="28"/>
                <w:szCs w:val="28"/>
              </w:rPr>
            </w:pPr>
            <w:r w:rsidRPr="00B34A86">
              <w:rPr>
                <w:rFonts w:ascii="Times New Roman" w:hAnsi="Times New Roman" w:cs="Times New Roman"/>
                <w:b w:val="0"/>
                <w:i w:val="0"/>
                <w:color w:val="000000"/>
                <w:sz w:val="28"/>
                <w:szCs w:val="28"/>
                <w:lang w:val="en-US"/>
              </w:rPr>
              <w:t>II</w:t>
            </w:r>
            <w:r w:rsidRPr="00B34A86">
              <w:rPr>
                <w:rFonts w:ascii="Times New Roman" w:hAnsi="Times New Roman" w:cs="Times New Roman"/>
                <w:b w:val="0"/>
                <w:i w:val="0"/>
                <w:color w:val="000000"/>
                <w:sz w:val="28"/>
                <w:szCs w:val="28"/>
              </w:rPr>
              <w:t>.Совершенствование системы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Создание в районе информационного банка по накоплению, обоб</w:t>
            </w:r>
            <w:r w:rsidRPr="00B34A86">
              <w:rPr>
                <w:rFonts w:ascii="Times New Roman" w:hAnsi="Times New Roman" w:cs="Times New Roman"/>
                <w:sz w:val="28"/>
                <w:szCs w:val="28"/>
              </w:rPr>
              <w:softHyphen/>
              <w:t>щению и распространению опыта организации пат</w:t>
            </w:r>
            <w:r w:rsidRPr="00B34A86">
              <w:rPr>
                <w:rFonts w:ascii="Times New Roman" w:hAnsi="Times New Roman" w:cs="Times New Roman"/>
                <w:sz w:val="28"/>
                <w:szCs w:val="28"/>
              </w:rPr>
              <w:softHyphen/>
              <w:t xml:space="preserve">риотического воспитания </w:t>
            </w:r>
            <w:r w:rsidRPr="00B34A86">
              <w:rPr>
                <w:rFonts w:ascii="Times New Roman" w:hAnsi="Times New Roman" w:cs="Times New Roman"/>
                <w:sz w:val="28"/>
                <w:szCs w:val="28"/>
              </w:rPr>
              <w:lastRenderedPageBreak/>
              <w:t>подрастающего поколения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2</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Проведение районных конференций, семинаров, совещаний, социологических исследований, обобщения опыта работы по вопросам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sz w:val="28"/>
                <w:szCs w:val="28"/>
              </w:rPr>
              <w:t xml:space="preserve">Участие в проблемных курсах по вопросам </w:t>
            </w:r>
            <w:proofErr w:type="spellStart"/>
            <w:proofErr w:type="gramStart"/>
            <w:r w:rsidRPr="00B34A86">
              <w:rPr>
                <w:rFonts w:ascii="Times New Roman" w:hAnsi="Times New Roman" w:cs="Times New Roman"/>
                <w:sz w:val="28"/>
                <w:szCs w:val="28"/>
              </w:rPr>
              <w:t>гражданско</w:t>
            </w:r>
            <w:proofErr w:type="spellEnd"/>
            <w:r w:rsidRPr="00B34A86">
              <w:rPr>
                <w:rFonts w:ascii="Times New Roman" w:hAnsi="Times New Roman" w:cs="Times New Roman"/>
                <w:sz w:val="28"/>
                <w:szCs w:val="28"/>
              </w:rPr>
              <w:t xml:space="preserve"> – патриотического</w:t>
            </w:r>
            <w:proofErr w:type="gramEnd"/>
            <w:r w:rsidRPr="00B34A86">
              <w:rPr>
                <w:rFonts w:ascii="Times New Roman" w:hAnsi="Times New Roman" w:cs="Times New Roman"/>
                <w:sz w:val="28"/>
                <w:szCs w:val="28"/>
              </w:rPr>
              <w:t>, духовно – нравственного воспитания  (для классных руководителей</w:t>
            </w:r>
            <w:r w:rsidRPr="00B34A86">
              <w:rPr>
                <w:rFonts w:ascii="Times New Roman" w:hAnsi="Times New Roman" w:cs="Times New Roman"/>
                <w:color w:val="000000"/>
                <w:sz w:val="28"/>
                <w:szCs w:val="28"/>
              </w:rPr>
              <w:t>)</w:t>
            </w:r>
          </w:p>
        </w:tc>
        <w:tc>
          <w:tcPr>
            <w:tcW w:w="2723"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общего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w:t>
            </w:r>
          </w:p>
        </w:tc>
        <w:tc>
          <w:tcPr>
            <w:tcW w:w="5135" w:type="dxa"/>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Участие в областных практико-ориентированных семинарах организаторов руководителей кадетских классов.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w:t>
            </w:r>
          </w:p>
        </w:tc>
        <w:tc>
          <w:tcPr>
            <w:tcW w:w="5135" w:type="dxa"/>
          </w:tcPr>
          <w:p w:rsidR="00B34A86" w:rsidRPr="00B34A86" w:rsidRDefault="00B34A86" w:rsidP="005416DC">
            <w:pPr>
              <w:tabs>
                <w:tab w:val="left" w:pos="0"/>
              </w:tabs>
              <w:jc w:val="both"/>
              <w:rPr>
                <w:rFonts w:ascii="Times New Roman" w:hAnsi="Times New Roman" w:cs="Times New Roman"/>
                <w:sz w:val="28"/>
                <w:szCs w:val="28"/>
              </w:rPr>
            </w:pPr>
            <w:r w:rsidRPr="00B34A86">
              <w:rPr>
                <w:rFonts w:ascii="Times New Roman" w:hAnsi="Times New Roman" w:cs="Times New Roman"/>
                <w:color w:val="000000"/>
                <w:sz w:val="28"/>
                <w:szCs w:val="28"/>
              </w:rPr>
              <w:t xml:space="preserve">Дальнейшее развитие работы действующих  творческих объединений патриотического направления и создание  районного </w:t>
            </w:r>
            <w:proofErr w:type="spellStart"/>
            <w:proofErr w:type="gramStart"/>
            <w:r w:rsidRPr="00B34A86">
              <w:rPr>
                <w:rFonts w:ascii="Times New Roman" w:hAnsi="Times New Roman" w:cs="Times New Roman"/>
                <w:color w:val="000000"/>
                <w:sz w:val="28"/>
                <w:szCs w:val="28"/>
              </w:rPr>
              <w:t>военно</w:t>
            </w:r>
            <w:proofErr w:type="spellEnd"/>
            <w:r w:rsidRPr="00B34A86">
              <w:rPr>
                <w:rFonts w:ascii="Times New Roman" w:hAnsi="Times New Roman" w:cs="Times New Roman"/>
                <w:color w:val="000000"/>
                <w:sz w:val="28"/>
                <w:szCs w:val="28"/>
              </w:rPr>
              <w:t xml:space="preserve"> – патриотического</w:t>
            </w:r>
            <w:proofErr w:type="gramEnd"/>
            <w:r w:rsidRPr="00B34A86">
              <w:rPr>
                <w:rFonts w:ascii="Times New Roman" w:hAnsi="Times New Roman" w:cs="Times New Roman"/>
                <w:color w:val="000000"/>
                <w:sz w:val="28"/>
                <w:szCs w:val="28"/>
              </w:rPr>
              <w:t xml:space="preserve"> клуба.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6</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семинаров-со</w:t>
            </w:r>
            <w:r w:rsidRPr="00B34A86">
              <w:rPr>
                <w:rFonts w:ascii="Times New Roman" w:hAnsi="Times New Roman" w:cs="Times New Roman"/>
                <w:color w:val="000000"/>
                <w:sz w:val="28"/>
                <w:szCs w:val="28"/>
              </w:rPr>
              <w:softHyphen/>
              <w:t>вещаний руководителей образовательных учрежде</w:t>
            </w:r>
            <w:r w:rsidRPr="00B34A86">
              <w:rPr>
                <w:rFonts w:ascii="Times New Roman" w:hAnsi="Times New Roman" w:cs="Times New Roman"/>
                <w:color w:val="000000"/>
                <w:sz w:val="28"/>
                <w:szCs w:val="28"/>
              </w:rPr>
              <w:softHyphen/>
              <w:t>ний, реализующих про</w:t>
            </w:r>
            <w:r w:rsidRPr="00B34A86">
              <w:rPr>
                <w:rFonts w:ascii="Times New Roman" w:hAnsi="Times New Roman" w:cs="Times New Roman"/>
                <w:color w:val="000000"/>
                <w:sz w:val="28"/>
                <w:szCs w:val="28"/>
              </w:rPr>
              <w:softHyphen/>
              <w:t>граммы патриотической  направленности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w:t>
            </w: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,В</w:t>
            </w:r>
            <w:proofErr w:type="gramEnd"/>
            <w:r w:rsidRPr="00B34A86">
              <w:rPr>
                <w:rFonts w:ascii="Times New Roman" w:hAnsi="Times New Roman" w:cs="Times New Roman"/>
                <w:b w:val="0"/>
                <w:i w:val="0"/>
                <w:iCs w:val="0"/>
                <w:color w:val="auto"/>
                <w:sz w:val="28"/>
                <w:szCs w:val="28"/>
              </w:rPr>
              <w:t>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7</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Проведение конкурса на лучшую организацию работы по патриотическому воспитанию и </w:t>
            </w:r>
            <w:proofErr w:type="spellStart"/>
            <w:r w:rsidRPr="00B34A86">
              <w:rPr>
                <w:rFonts w:ascii="Times New Roman" w:hAnsi="Times New Roman" w:cs="Times New Roman"/>
                <w:color w:val="000000"/>
                <w:sz w:val="28"/>
                <w:szCs w:val="28"/>
              </w:rPr>
              <w:t>туристко</w:t>
            </w:r>
            <w:proofErr w:type="spellEnd"/>
            <w:r w:rsidRPr="00B34A86">
              <w:rPr>
                <w:rFonts w:ascii="Times New Roman" w:hAnsi="Times New Roman" w:cs="Times New Roman"/>
                <w:color w:val="000000"/>
                <w:sz w:val="28"/>
                <w:szCs w:val="28"/>
              </w:rPr>
              <w:t xml:space="preserve"> - краеведческой деятельности среди ОУ.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8</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проектов, образовательных программ по патриотическому воспитанию «Родное Оренбуржье».</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9</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Акция «Долг», посвященная памяти </w:t>
            </w:r>
            <w:r w:rsidRPr="00B34A86">
              <w:rPr>
                <w:rFonts w:ascii="Times New Roman" w:hAnsi="Times New Roman" w:cs="Times New Roman"/>
                <w:color w:val="000000"/>
                <w:sz w:val="28"/>
                <w:szCs w:val="28"/>
              </w:rPr>
              <w:lastRenderedPageBreak/>
              <w:t>участников локальных воин и военных конфликтов, погибших в период боевых действий.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 xml:space="preserve">КЦСОН,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r w:rsidRPr="00B34A86">
              <w:rPr>
                <w:rFonts w:ascii="Times New Roman" w:hAnsi="Times New Roman" w:cs="Times New Roman"/>
                <w:b w:val="0"/>
                <w:i w:val="0"/>
                <w:iCs w:val="0"/>
                <w:color w:val="auto"/>
                <w:sz w:val="28"/>
                <w:szCs w:val="28"/>
              </w:rPr>
              <w:t>,</w:t>
            </w:r>
            <w:r w:rsidRPr="00B34A86">
              <w:rPr>
                <w:rFonts w:ascii="Times New Roman" w:hAnsi="Times New Roman" w:cs="Times New Roman"/>
                <w:b w:val="0"/>
                <w:i w:val="0"/>
                <w:iCs w:val="0"/>
                <w:color w:val="auto"/>
                <w:sz w:val="28"/>
                <w:szCs w:val="28"/>
              </w:rPr>
              <w:br/>
            </w:r>
            <w:r w:rsidRPr="00B34A86">
              <w:rPr>
                <w:rFonts w:ascii="Times New Roman" w:hAnsi="Times New Roman" w:cs="Times New Roman"/>
                <w:b w:val="0"/>
                <w:i w:val="0"/>
                <w:iCs w:val="0"/>
                <w:color w:val="auto"/>
                <w:sz w:val="28"/>
                <w:szCs w:val="28"/>
              </w:rPr>
              <w:lastRenderedPageBreak/>
              <w:t>ВК</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10</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Месячник оборонно-массовой и спортивной работы, посвященный Дню защитника Отечества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11</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смотре – конкурсе музеев боевой, трудовой и воинской славы образовательных учреждений «Этих дней не смолкнет слава»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12</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районной акции  «День</w:t>
            </w:r>
            <w:r w:rsidRPr="00B34A86">
              <w:rPr>
                <w:rFonts w:ascii="Times New Roman" w:hAnsi="Times New Roman" w:cs="Times New Roman"/>
                <w:sz w:val="28"/>
                <w:szCs w:val="28"/>
              </w:rPr>
              <w:t xml:space="preserve"> призыв</w:t>
            </w:r>
            <w:r w:rsidRPr="00B34A86">
              <w:rPr>
                <w:rFonts w:ascii="Times New Roman" w:hAnsi="Times New Roman" w:cs="Times New Roman"/>
                <w:sz w:val="28"/>
                <w:szCs w:val="28"/>
              </w:rPr>
              <w:softHyphen/>
              <w:t>ника</w:t>
            </w:r>
            <w:r w:rsidRPr="00B34A86">
              <w:rPr>
                <w:rFonts w:ascii="Times New Roman" w:hAnsi="Times New Roman" w:cs="Times New Roman"/>
                <w:color w:val="000000"/>
                <w:sz w:val="28"/>
                <w:szCs w:val="28"/>
              </w:rPr>
              <w:t>» в период весеннего и осеннего призыва граждан на военную службу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администрация района, </w:t>
            </w:r>
            <w:proofErr w:type="spellStart"/>
            <w:r w:rsidRPr="00B34A86">
              <w:rPr>
                <w:rFonts w:ascii="Times New Roman" w:hAnsi="Times New Roman" w:cs="Times New Roman"/>
                <w:b w:val="0"/>
                <w:i w:val="0"/>
                <w:iCs w:val="0"/>
                <w:color w:val="auto"/>
                <w:sz w:val="28"/>
                <w:szCs w:val="28"/>
              </w:rPr>
              <w:t>ОДМиС</w:t>
            </w:r>
            <w:proofErr w:type="spellEnd"/>
            <w:r w:rsidRPr="00B34A86">
              <w:rPr>
                <w:rFonts w:ascii="Times New Roman" w:hAnsi="Times New Roman" w:cs="Times New Roman"/>
                <w:b w:val="0"/>
                <w:i w:val="0"/>
                <w:iCs w:val="0"/>
                <w:color w:val="auto"/>
                <w:sz w:val="28"/>
                <w:szCs w:val="28"/>
              </w:rPr>
              <w:t>, отдел культуры</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13</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на лучшую организацию подготовки граждан к военной службе, проведение призыва на военную службу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ВК</w:t>
            </w:r>
          </w:p>
        </w:tc>
        <w:tc>
          <w:tcPr>
            <w:tcW w:w="2325" w:type="dxa"/>
            <w:tcBorders>
              <w:top w:val="nil"/>
            </w:tcBorders>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14</w:t>
            </w:r>
          </w:p>
        </w:tc>
        <w:tc>
          <w:tcPr>
            <w:tcW w:w="5135" w:type="dxa"/>
          </w:tcPr>
          <w:p w:rsidR="00B34A86" w:rsidRPr="00B34A86" w:rsidRDefault="00B34A86" w:rsidP="005416DC">
            <w:pPr>
              <w:spacing w:before="40" w:line="280" w:lineRule="auto"/>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шефской помощи ветеранам войны, домам-интернатам для престарелых и инвалидов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КЦСОН, РОО, совет ветеранов</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15</w:t>
            </w:r>
          </w:p>
        </w:tc>
        <w:tc>
          <w:tcPr>
            <w:tcW w:w="5135" w:type="dxa"/>
          </w:tcPr>
          <w:p w:rsidR="00B34A86" w:rsidRPr="00B34A86" w:rsidRDefault="00B34A86" w:rsidP="005416DC">
            <w:pPr>
              <w:spacing w:before="40" w:line="280" w:lineRule="auto"/>
              <w:jc w:val="both"/>
              <w:rPr>
                <w:rFonts w:ascii="Times New Roman" w:hAnsi="Times New Roman" w:cs="Times New Roman"/>
                <w:sz w:val="28"/>
                <w:szCs w:val="28"/>
              </w:rPr>
            </w:pPr>
            <w:r w:rsidRPr="00B34A86">
              <w:rPr>
                <w:rFonts w:ascii="Times New Roman" w:hAnsi="Times New Roman" w:cs="Times New Roman"/>
                <w:sz w:val="28"/>
                <w:szCs w:val="28"/>
              </w:rPr>
              <w:t>Содействие сохранению и развитию  культуры Оренбургского казачества, духовных ценностей казаков.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отдел культуры</w:t>
            </w: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16</w:t>
            </w:r>
          </w:p>
        </w:tc>
        <w:tc>
          <w:tcPr>
            <w:tcW w:w="5135" w:type="dxa"/>
          </w:tcPr>
          <w:p w:rsidR="00B34A86" w:rsidRPr="00B34A86" w:rsidRDefault="00B34A86" w:rsidP="005416DC">
            <w:pPr>
              <w:spacing w:before="40" w:line="280" w:lineRule="auto"/>
              <w:jc w:val="both"/>
              <w:rPr>
                <w:rFonts w:ascii="Times New Roman" w:hAnsi="Times New Roman" w:cs="Times New Roman"/>
                <w:sz w:val="28"/>
                <w:szCs w:val="28"/>
              </w:rPr>
            </w:pPr>
            <w:r w:rsidRPr="00B34A86">
              <w:rPr>
                <w:rFonts w:ascii="Times New Roman" w:hAnsi="Times New Roman" w:cs="Times New Roman"/>
                <w:sz w:val="28"/>
                <w:szCs w:val="28"/>
              </w:rPr>
              <w:t>Проведение на территории района Дня информации по вопросам патриотического воспита</w:t>
            </w:r>
            <w:r w:rsidRPr="00B34A86">
              <w:rPr>
                <w:rFonts w:ascii="Times New Roman" w:hAnsi="Times New Roman" w:cs="Times New Roman"/>
                <w:sz w:val="28"/>
                <w:szCs w:val="28"/>
              </w:rPr>
              <w:softHyphen/>
              <w:t>ния и возрождения духов</w:t>
            </w:r>
            <w:r w:rsidRPr="00B34A86">
              <w:rPr>
                <w:rFonts w:ascii="Times New Roman" w:hAnsi="Times New Roman" w:cs="Times New Roman"/>
                <w:sz w:val="28"/>
                <w:szCs w:val="28"/>
              </w:rPr>
              <w:softHyphen/>
              <w:t>ных ценностей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17</w:t>
            </w:r>
          </w:p>
        </w:tc>
        <w:tc>
          <w:tcPr>
            <w:tcW w:w="5135" w:type="dxa"/>
          </w:tcPr>
          <w:p w:rsidR="00B34A86" w:rsidRPr="00B34A86" w:rsidRDefault="00B34A86" w:rsidP="005416DC">
            <w:pPr>
              <w:spacing w:before="40" w:line="280" w:lineRule="auto"/>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областном конкурсе библиотек по военно-патриотическому воспитанию</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18</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дням воинской славы России в соответствии с Законом Российской Федерации от 13 марта 1995г. № 32-ФЗ</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19</w:t>
            </w:r>
          </w:p>
        </w:tc>
        <w:tc>
          <w:tcPr>
            <w:tcW w:w="5135" w:type="dxa"/>
          </w:tcPr>
          <w:p w:rsidR="00B34A86" w:rsidRPr="00B34A86" w:rsidRDefault="00B34A86" w:rsidP="005416DC">
            <w:pPr>
              <w:spacing w:before="40"/>
              <w:ind w:left="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проведения мероприятий, посвященных профессиональным праздникам</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совет профсоюза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20</w:t>
            </w:r>
          </w:p>
        </w:tc>
        <w:tc>
          <w:tcPr>
            <w:tcW w:w="5135" w:type="dxa"/>
          </w:tcPr>
          <w:p w:rsidR="00B34A86" w:rsidRPr="00B34A86" w:rsidRDefault="00B34A86" w:rsidP="005416DC">
            <w:pPr>
              <w:spacing w:before="40"/>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другим юбилейным датам и памятным собы</w:t>
            </w:r>
            <w:r w:rsidRPr="00B34A86">
              <w:rPr>
                <w:rFonts w:ascii="Times New Roman" w:hAnsi="Times New Roman" w:cs="Times New Roman"/>
                <w:color w:val="000000"/>
                <w:sz w:val="28"/>
                <w:szCs w:val="28"/>
              </w:rPr>
              <w:softHyphen/>
              <w:t>тиям военной истории России и Оренбургской области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и проведение мероприятий, посвящен</w:t>
            </w:r>
            <w:r w:rsidRPr="00B34A86">
              <w:rPr>
                <w:rFonts w:ascii="Times New Roman" w:hAnsi="Times New Roman" w:cs="Times New Roman"/>
                <w:color w:val="000000"/>
                <w:sz w:val="28"/>
                <w:szCs w:val="28"/>
              </w:rPr>
              <w:softHyphen/>
              <w:t>ных  Победы в Великой Отечественной войне:</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ind w:right="-103"/>
              <w:rPr>
                <w:rFonts w:ascii="Times New Roman" w:hAnsi="Times New Roman" w:cs="Times New Roman"/>
                <w:color w:val="000000"/>
                <w:sz w:val="28"/>
                <w:szCs w:val="28"/>
              </w:rPr>
            </w:pPr>
            <w:r w:rsidRPr="00B34A86">
              <w:rPr>
                <w:rFonts w:ascii="Times New Roman" w:hAnsi="Times New Roman" w:cs="Times New Roman"/>
                <w:color w:val="000000"/>
                <w:sz w:val="28"/>
                <w:szCs w:val="28"/>
              </w:rPr>
              <w:t>торжественные  встречи руководителей района, предприятий, организаций с ветеранами войны, участниками боевых действий и тружениками тыла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праздничные выступления детских коллективов худо</w:t>
            </w:r>
            <w:r w:rsidRPr="00B34A86">
              <w:rPr>
                <w:rFonts w:ascii="Times New Roman" w:hAnsi="Times New Roman" w:cs="Times New Roman"/>
                <w:color w:val="000000"/>
                <w:sz w:val="28"/>
                <w:szCs w:val="28"/>
              </w:rPr>
              <w:softHyphen/>
              <w:t>жественной самодеятельности</w:t>
            </w:r>
            <w:proofErr w:type="gramStart"/>
            <w:r w:rsidRPr="00B34A86">
              <w:rPr>
                <w:rFonts w:ascii="Times New Roman" w:hAnsi="Times New Roman" w:cs="Times New Roman"/>
                <w:color w:val="000000"/>
                <w:sz w:val="28"/>
                <w:szCs w:val="28"/>
              </w:rPr>
              <w:t xml:space="preserve"> ,</w:t>
            </w:r>
            <w:proofErr w:type="gramEnd"/>
            <w:r w:rsidRPr="00B34A86">
              <w:rPr>
                <w:rFonts w:ascii="Times New Roman" w:hAnsi="Times New Roman" w:cs="Times New Roman"/>
                <w:color w:val="000000"/>
                <w:sz w:val="28"/>
                <w:szCs w:val="28"/>
              </w:rPr>
              <w:t>спортивные праздники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ДО,ДЮСШ</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парад военно-патриотических клубов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администрация района, РОО, совет ветеранов</w:t>
            </w:r>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районная выставка детской фотографии «Но помнит мир спасенный, мир вечный, мир живой»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организация и проведение районных мероприятий: слет объединений патриотической направленности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left"/>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 xml:space="preserve">Финансирование мероприятия за счёт средств подпрограммы </w:t>
            </w:r>
            <w:r w:rsidRPr="00B34A86">
              <w:rPr>
                <w:rFonts w:ascii="Times New Roman" w:hAnsi="Times New Roman" w:cs="Times New Roman"/>
                <w:b w:val="0"/>
                <w:i w:val="0"/>
                <w:color w:val="auto"/>
                <w:sz w:val="28"/>
                <w:szCs w:val="28"/>
              </w:rPr>
              <w:lastRenderedPageBreak/>
              <w:t>«Развитие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военно-патриотической песни  «Долг. Честь. Родина»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ДО,ОДМиС,ВК</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22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Слет лидеров детских общественных ор</w:t>
            </w:r>
            <w:r w:rsidRPr="00B34A86">
              <w:rPr>
                <w:rFonts w:ascii="Times New Roman" w:hAnsi="Times New Roman" w:cs="Times New Roman"/>
                <w:color w:val="000000"/>
                <w:sz w:val="28"/>
                <w:szCs w:val="28"/>
              </w:rPr>
              <w:softHyphen/>
              <w:t xml:space="preserve">ганизаций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23</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народного творчества «Обильный край, благословенный!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24</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sz w:val="28"/>
                <w:szCs w:val="28"/>
              </w:rPr>
              <w:t>Районный фестиваль на</w:t>
            </w:r>
            <w:r w:rsidRPr="00B34A86">
              <w:rPr>
                <w:rFonts w:ascii="Times New Roman" w:hAnsi="Times New Roman" w:cs="Times New Roman"/>
                <w:sz w:val="28"/>
                <w:szCs w:val="28"/>
              </w:rPr>
              <w:softHyphen/>
              <w:t>циональных культур, смот</w:t>
            </w:r>
            <w:r w:rsidRPr="00B34A86">
              <w:rPr>
                <w:rFonts w:ascii="Times New Roman" w:hAnsi="Times New Roman" w:cs="Times New Roman"/>
                <w:sz w:val="28"/>
                <w:szCs w:val="28"/>
              </w:rPr>
              <w:softHyphen/>
              <w:t>ров-конкурсов детских и взрослых самодеятельных коллективов, дней нацио</w:t>
            </w:r>
            <w:r w:rsidRPr="00B34A86">
              <w:rPr>
                <w:rFonts w:ascii="Times New Roman" w:hAnsi="Times New Roman" w:cs="Times New Roman"/>
                <w:sz w:val="28"/>
                <w:szCs w:val="28"/>
              </w:rPr>
              <w:softHyphen/>
              <w:t>нальной культуры, национальных праздников (Сабантуй, Ураза-Байрам, Масленица, Зеленые Свят</w:t>
            </w:r>
            <w:r w:rsidRPr="00B34A86">
              <w:rPr>
                <w:rFonts w:ascii="Times New Roman" w:hAnsi="Times New Roman" w:cs="Times New Roman"/>
                <w:sz w:val="28"/>
                <w:szCs w:val="28"/>
              </w:rPr>
              <w:softHyphen/>
              <w:t>ки и др.), встреча с писа</w:t>
            </w:r>
            <w:r w:rsidRPr="00B34A86">
              <w:rPr>
                <w:rFonts w:ascii="Times New Roman" w:hAnsi="Times New Roman" w:cs="Times New Roman"/>
                <w:sz w:val="28"/>
                <w:szCs w:val="28"/>
              </w:rPr>
              <w:softHyphen/>
              <w:t>телями, поэтами, мастера</w:t>
            </w:r>
            <w:r w:rsidRPr="00B34A86">
              <w:rPr>
                <w:rFonts w:ascii="Times New Roman" w:hAnsi="Times New Roman" w:cs="Times New Roman"/>
                <w:sz w:val="28"/>
                <w:szCs w:val="28"/>
              </w:rPr>
              <w:softHyphen/>
              <w:t>ми искусств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Фестиваль детского творчества   «Салют Победы»</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Военно-патриотический фестиваль «Звездная эстафета»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Конкурс школьных детских общест</w:t>
            </w:r>
            <w:r w:rsidRPr="00B34A86">
              <w:rPr>
                <w:rFonts w:ascii="Times New Roman" w:hAnsi="Times New Roman" w:cs="Times New Roman"/>
                <w:color w:val="000000"/>
                <w:sz w:val="28"/>
                <w:szCs w:val="28"/>
              </w:rPr>
              <w:softHyphen/>
              <w:t>венных организаций «Мозаика»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28</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смотр-конкурс научно-исследовательских работ «Моя малая Родина»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29</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 областных конкурсах исследовательских краеведческих работ «Растим патриотов»,  исследовательских работ учащихся «Мое село в годы Великой  Отечественной  войны», «История Отечества в истории моей семьи».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спортивных состязаний: военно-спортивные сорев</w:t>
            </w:r>
            <w:r w:rsidRPr="00B34A86">
              <w:rPr>
                <w:rFonts w:ascii="Times New Roman" w:hAnsi="Times New Roman" w:cs="Times New Roman"/>
                <w:color w:val="000000"/>
                <w:sz w:val="28"/>
                <w:szCs w:val="28"/>
              </w:rPr>
              <w:softHyphen/>
              <w:t xml:space="preserve">нования </w:t>
            </w:r>
            <w:r w:rsidRPr="00B34A86">
              <w:rPr>
                <w:rFonts w:ascii="Times New Roman" w:hAnsi="Times New Roman" w:cs="Times New Roman"/>
                <w:color w:val="000000"/>
                <w:sz w:val="28"/>
                <w:szCs w:val="28"/>
              </w:rPr>
              <w:lastRenderedPageBreak/>
              <w:t>«Зарница» среди учащихся общеобразова</w:t>
            </w:r>
            <w:r w:rsidRPr="00B34A86">
              <w:rPr>
                <w:rFonts w:ascii="Times New Roman" w:hAnsi="Times New Roman" w:cs="Times New Roman"/>
                <w:color w:val="000000"/>
                <w:sz w:val="28"/>
                <w:szCs w:val="28"/>
              </w:rPr>
              <w:softHyphen/>
              <w:t>тельных школ</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lastRenderedPageBreak/>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32</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Спартакиады, соревнования учащихся по техническим, военно-прикладным видам спорта участие в областной спартакиаде допризывной молодежи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соревнований «Мама, папа, я - спортивная семья»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ДМиС,ДЮСШ</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33</w:t>
            </w:r>
          </w:p>
        </w:tc>
        <w:tc>
          <w:tcPr>
            <w:tcW w:w="5135" w:type="dxa"/>
          </w:tcPr>
          <w:p w:rsidR="00B34A86" w:rsidRPr="00B34A86" w:rsidRDefault="00B34A86" w:rsidP="005416DC">
            <w:pPr>
              <w:rPr>
                <w:rFonts w:ascii="Times New Roman" w:hAnsi="Times New Roman" w:cs="Times New Roman"/>
                <w:noProof/>
                <w:sz w:val="28"/>
                <w:szCs w:val="28"/>
              </w:rPr>
            </w:pPr>
            <w:r w:rsidRPr="00B34A86">
              <w:rPr>
                <w:rFonts w:ascii="Times New Roman" w:hAnsi="Times New Roman" w:cs="Times New Roman"/>
                <w:noProof/>
                <w:sz w:val="28"/>
                <w:szCs w:val="28"/>
              </w:rPr>
              <w:t>Участие в областном  слете – соревнованиях «Школа безопасности»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общего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34</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спортивно-оздоровитель</w:t>
            </w:r>
            <w:r w:rsidRPr="00B34A86">
              <w:rPr>
                <w:rFonts w:ascii="Times New Roman" w:hAnsi="Times New Roman" w:cs="Times New Roman"/>
                <w:color w:val="000000"/>
                <w:sz w:val="28"/>
                <w:szCs w:val="28"/>
              </w:rPr>
              <w:softHyphen/>
              <w:t>ного фестиваля «Прези</w:t>
            </w:r>
            <w:r w:rsidRPr="00B34A86">
              <w:rPr>
                <w:rFonts w:ascii="Times New Roman" w:hAnsi="Times New Roman" w:cs="Times New Roman"/>
                <w:color w:val="000000"/>
                <w:sz w:val="28"/>
                <w:szCs w:val="28"/>
              </w:rPr>
              <w:softHyphen/>
              <w:t>дентские состязания»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ДМиС,ДЮСШ</w:t>
            </w:r>
            <w:proofErr w:type="spellEnd"/>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Проведение пятидневных учебных сборов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22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Слет лидеров детских общественных ор</w:t>
            </w:r>
            <w:r w:rsidRPr="00B34A86">
              <w:rPr>
                <w:rFonts w:ascii="Times New Roman" w:hAnsi="Times New Roman" w:cs="Times New Roman"/>
                <w:color w:val="000000"/>
                <w:sz w:val="28"/>
                <w:szCs w:val="28"/>
              </w:rPr>
              <w:softHyphen/>
              <w:t xml:space="preserve">ганизаций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30</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sz w:val="28"/>
                <w:szCs w:val="28"/>
              </w:rPr>
              <w:t xml:space="preserve">Проведение уроков Мужества с участием ветеранов войн и военной службы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color w:val="000000"/>
                <w:sz w:val="28"/>
                <w:szCs w:val="28"/>
              </w:rPr>
            </w:pP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Проведение муниципального этапа областного конкурса школьников «Старты На</w:t>
            </w:r>
            <w:r w:rsidRPr="00B34A86">
              <w:rPr>
                <w:rFonts w:ascii="Times New Roman" w:hAnsi="Times New Roman" w:cs="Times New Roman"/>
                <w:color w:val="000000"/>
                <w:sz w:val="28"/>
                <w:szCs w:val="28"/>
              </w:rPr>
              <w:softHyphen/>
              <w:t>дежд»</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38</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Районный этап соревнований</w:t>
            </w:r>
          </w:p>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«А ну-ка парни!» для молодежи допризывного возраста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gramStart"/>
            <w:r w:rsidRPr="00B34A86">
              <w:rPr>
                <w:rFonts w:ascii="Times New Roman" w:hAnsi="Times New Roman" w:cs="Times New Roman"/>
                <w:b w:val="0"/>
                <w:i w:val="0"/>
                <w:iCs w:val="0"/>
                <w:color w:val="auto"/>
                <w:sz w:val="28"/>
                <w:szCs w:val="28"/>
              </w:rPr>
              <w:t>,В</w:t>
            </w:r>
            <w:proofErr w:type="gramEnd"/>
            <w:r w:rsidRPr="00B34A86">
              <w:rPr>
                <w:rFonts w:ascii="Times New Roman" w:hAnsi="Times New Roman" w:cs="Times New Roman"/>
                <w:b w:val="0"/>
                <w:i w:val="0"/>
                <w:iCs w:val="0"/>
                <w:color w:val="auto"/>
                <w:sz w:val="28"/>
                <w:szCs w:val="28"/>
              </w:rPr>
              <w:t>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39</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«Пушкинские чтения»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отдел культуры</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lang w:val="en-US"/>
              </w:rPr>
              <w:t>III</w:t>
            </w:r>
            <w:r w:rsidRPr="00B34A86">
              <w:rPr>
                <w:rFonts w:ascii="Times New Roman" w:hAnsi="Times New Roman" w:cs="Times New Roman"/>
                <w:color w:val="000000"/>
                <w:sz w:val="28"/>
                <w:szCs w:val="28"/>
              </w:rPr>
              <w:t xml:space="preserve">.Координация деятельности  общественных объединений в интересах патриотического </w:t>
            </w:r>
            <w:r w:rsidRPr="00B34A86">
              <w:rPr>
                <w:rFonts w:ascii="Times New Roman" w:hAnsi="Times New Roman" w:cs="Times New Roman"/>
                <w:color w:val="000000"/>
                <w:sz w:val="28"/>
                <w:szCs w:val="28"/>
              </w:rPr>
              <w:lastRenderedPageBreak/>
              <w:t>воспитания граждан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40</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Проведение районных конференций, семинаров, «круглых столов» по обмену опытом работы с участием патриотических объединений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41</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Организация традицион</w:t>
            </w:r>
            <w:r w:rsidRPr="00B34A86">
              <w:rPr>
                <w:rFonts w:ascii="Times New Roman" w:hAnsi="Times New Roman" w:cs="Times New Roman"/>
                <w:color w:val="000000"/>
                <w:sz w:val="28"/>
                <w:szCs w:val="28"/>
              </w:rPr>
              <w:softHyphen/>
              <w:t>ных встреч ветеранов с молодежью, посвященных Победе в Великой Отечественной войне 1941-1945г.г.</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администрация района,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42</w:t>
            </w:r>
          </w:p>
        </w:tc>
        <w:tc>
          <w:tcPr>
            <w:tcW w:w="5135" w:type="dxa"/>
          </w:tcPr>
          <w:p w:rsidR="00B34A86" w:rsidRPr="00B34A86" w:rsidRDefault="00B34A86" w:rsidP="005416DC">
            <w:pPr>
              <w:spacing w:before="20"/>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Продолжение работы по развитию тимуровского,  движения в целях оказания помощи ветеранам и вдовам погибших и умерших участников ВОВ, локальных воин и военных конфликтов</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44</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Акция «Я вправе!» по привлечению молодых избирателей на выборы Президента Российской Федерации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47</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Акция «Обелиск» (благоустройство территорий парков и обелисков воинской славы).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43</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Акции:  Живи родник», «Муравейник», «Зеленые ладони»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 комитет по охране природы</w:t>
            </w:r>
          </w:p>
        </w:tc>
        <w:tc>
          <w:tcPr>
            <w:tcW w:w="2325" w:type="dxa"/>
            <w:vMerge w:val="restart"/>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45</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во Всероссийских соревнованиях «Лыжня России»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ДЮСШ</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46</w:t>
            </w:r>
          </w:p>
        </w:tc>
        <w:tc>
          <w:tcPr>
            <w:tcW w:w="5135" w:type="dxa"/>
          </w:tcPr>
          <w:p w:rsidR="00B34A86" w:rsidRPr="00B34A86" w:rsidRDefault="00B34A86" w:rsidP="005416DC">
            <w:pPr>
              <w:spacing w:before="40"/>
              <w:rPr>
                <w:rFonts w:ascii="Times New Roman" w:hAnsi="Times New Roman" w:cs="Times New Roman"/>
                <w:color w:val="000000"/>
                <w:sz w:val="28"/>
                <w:szCs w:val="28"/>
              </w:rPr>
            </w:pPr>
            <w:r w:rsidRPr="00B34A86">
              <w:rPr>
                <w:rFonts w:ascii="Times New Roman" w:hAnsi="Times New Roman" w:cs="Times New Roman"/>
                <w:color w:val="000000"/>
                <w:sz w:val="28"/>
                <w:szCs w:val="28"/>
              </w:rPr>
              <w:t>Участие  во Всероссийских соревнованиях «Кросс нации»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roofErr w:type="gramStart"/>
            <w:r w:rsidRPr="00B34A86">
              <w:rPr>
                <w:rFonts w:ascii="Times New Roman" w:hAnsi="Times New Roman" w:cs="Times New Roman"/>
                <w:b w:val="0"/>
                <w:i w:val="0"/>
                <w:iCs w:val="0"/>
                <w:color w:val="auto"/>
                <w:sz w:val="28"/>
                <w:szCs w:val="28"/>
              </w:rPr>
              <w:t xml:space="preserve"> ,</w:t>
            </w:r>
            <w:proofErr w:type="gramEnd"/>
            <w:r w:rsidRPr="00B34A86">
              <w:rPr>
                <w:rFonts w:ascii="Times New Roman" w:hAnsi="Times New Roman" w:cs="Times New Roman"/>
                <w:b w:val="0"/>
                <w:i w:val="0"/>
                <w:iCs w:val="0"/>
                <w:color w:val="auto"/>
                <w:sz w:val="28"/>
                <w:szCs w:val="28"/>
              </w:rPr>
              <w:t xml:space="preserve"> ДЮСШ</w:t>
            </w:r>
          </w:p>
        </w:tc>
        <w:tc>
          <w:tcPr>
            <w:tcW w:w="2325" w:type="dxa"/>
            <w:vMerge/>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color w:val="000000"/>
                <w:sz w:val="28"/>
                <w:szCs w:val="28"/>
              </w:rPr>
            </w:pPr>
            <w:r w:rsidRPr="00B34A86">
              <w:rPr>
                <w:rFonts w:ascii="Times New Roman" w:hAnsi="Times New Roman" w:cs="Times New Roman"/>
                <w:sz w:val="28"/>
                <w:szCs w:val="28"/>
                <w:lang w:val="en-US"/>
              </w:rPr>
              <w:t>IV</w:t>
            </w:r>
            <w:r w:rsidRPr="00B34A86">
              <w:rPr>
                <w:rFonts w:ascii="Times New Roman" w:hAnsi="Times New Roman" w:cs="Times New Roman"/>
                <w:sz w:val="28"/>
                <w:szCs w:val="28"/>
              </w:rPr>
              <w:t>. Развитие научно – теоретических и методических основ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48</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Разработка и совершенствование учебно-методи</w:t>
            </w:r>
            <w:r w:rsidRPr="00B34A86">
              <w:rPr>
                <w:rFonts w:ascii="Times New Roman" w:hAnsi="Times New Roman" w:cs="Times New Roman"/>
                <w:sz w:val="28"/>
                <w:szCs w:val="28"/>
              </w:rPr>
              <w:softHyphen/>
              <w:t xml:space="preserve">ческих рекомендаций: </w:t>
            </w:r>
          </w:p>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lastRenderedPageBreak/>
              <w:t>- методика организации пат</w:t>
            </w:r>
            <w:r w:rsidRPr="00B34A86">
              <w:rPr>
                <w:rFonts w:ascii="Times New Roman" w:hAnsi="Times New Roman" w:cs="Times New Roman"/>
                <w:sz w:val="28"/>
                <w:szCs w:val="28"/>
              </w:rPr>
              <w:softHyphen/>
              <w:t>риотического воспитания в дошкольных учреждениях</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методика организаций пат</w:t>
            </w:r>
            <w:r w:rsidRPr="00B34A86">
              <w:rPr>
                <w:rFonts w:ascii="Times New Roman" w:hAnsi="Times New Roman" w:cs="Times New Roman"/>
                <w:sz w:val="28"/>
                <w:szCs w:val="28"/>
              </w:rPr>
              <w:softHyphen/>
              <w:t>риотического воспитания в военно-патриотических объединениях (школ)</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 - учебно-методических реко</w:t>
            </w:r>
            <w:r w:rsidRPr="00B34A86">
              <w:rPr>
                <w:rFonts w:ascii="Times New Roman" w:hAnsi="Times New Roman" w:cs="Times New Roman"/>
                <w:sz w:val="28"/>
                <w:szCs w:val="28"/>
              </w:rPr>
              <w:softHyphen/>
              <w:t>мендаций к дополнитель</w:t>
            </w:r>
            <w:r w:rsidRPr="00B34A86">
              <w:rPr>
                <w:rFonts w:ascii="Times New Roman" w:hAnsi="Times New Roman" w:cs="Times New Roman"/>
                <w:sz w:val="28"/>
                <w:szCs w:val="28"/>
              </w:rPr>
              <w:softHyphen/>
              <w:t>ным программам по пат</w:t>
            </w:r>
            <w:r w:rsidRPr="00B34A86">
              <w:rPr>
                <w:rFonts w:ascii="Times New Roman" w:hAnsi="Times New Roman" w:cs="Times New Roman"/>
                <w:sz w:val="28"/>
                <w:szCs w:val="28"/>
              </w:rPr>
              <w:softHyphen/>
              <w:t>риотическому воспитанию</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49</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конференций, семинаров, встреч ветеранов с молодежью по вопросам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КЦСОН, </w:t>
            </w: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50</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Совершенствование методик организации военно-спортивных и военно-прикладных игр</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ОДМиС</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lang w:val="en-US"/>
              </w:rPr>
              <w:t>V</w:t>
            </w:r>
            <w:r w:rsidRPr="00B34A86">
              <w:rPr>
                <w:rFonts w:ascii="Times New Roman" w:hAnsi="Times New Roman" w:cs="Times New Roman"/>
                <w:sz w:val="28"/>
                <w:szCs w:val="28"/>
              </w:rPr>
              <w:t>. Информационное обеспечение в области патриотического воспитания</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51</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в районной газете ежегодных конкурсов на лучшую публика</w:t>
            </w:r>
            <w:r w:rsidRPr="00B34A86">
              <w:rPr>
                <w:rFonts w:ascii="Times New Roman" w:hAnsi="Times New Roman" w:cs="Times New Roman"/>
                <w:sz w:val="28"/>
                <w:szCs w:val="28"/>
              </w:rPr>
              <w:softHyphen/>
              <w:t>цию, ярко выра</w:t>
            </w:r>
            <w:r w:rsidRPr="00B34A86">
              <w:rPr>
                <w:rFonts w:ascii="Times New Roman" w:hAnsi="Times New Roman" w:cs="Times New Roman"/>
                <w:sz w:val="28"/>
                <w:szCs w:val="28"/>
              </w:rPr>
              <w:softHyphen/>
              <w:t>жающую идеи патриотизма и служению Отечеству</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редакция, 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бюджет района</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52</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Информационное сопровождение подпрограммы </w:t>
            </w:r>
          </w:p>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Патриотического воспитания граждан Тюльганского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 xml:space="preserve">РОО, совет </w:t>
            </w:r>
            <w:proofErr w:type="spellStart"/>
            <w:r w:rsidRPr="00B34A86">
              <w:rPr>
                <w:rFonts w:ascii="Times New Roman" w:hAnsi="Times New Roman" w:cs="Times New Roman"/>
                <w:b w:val="0"/>
                <w:i w:val="0"/>
                <w:iCs w:val="0"/>
                <w:color w:val="auto"/>
                <w:sz w:val="28"/>
                <w:szCs w:val="28"/>
              </w:rPr>
              <w:t>ветеранов</w:t>
            </w:r>
            <w:proofErr w:type="gramStart"/>
            <w:r w:rsidRPr="00B34A86">
              <w:rPr>
                <w:rFonts w:ascii="Times New Roman" w:hAnsi="Times New Roman" w:cs="Times New Roman"/>
                <w:b w:val="0"/>
                <w:i w:val="0"/>
                <w:iCs w:val="0"/>
                <w:color w:val="auto"/>
                <w:sz w:val="28"/>
                <w:szCs w:val="28"/>
              </w:rPr>
              <w:t>,р</w:t>
            </w:r>
            <w:proofErr w:type="gramEnd"/>
            <w:r w:rsidRPr="00B34A86">
              <w:rPr>
                <w:rFonts w:ascii="Times New Roman" w:hAnsi="Times New Roman" w:cs="Times New Roman"/>
                <w:b w:val="0"/>
                <w:i w:val="0"/>
                <w:iCs w:val="0"/>
                <w:color w:val="auto"/>
                <w:sz w:val="28"/>
                <w:szCs w:val="28"/>
              </w:rPr>
              <w:t>едакция</w:t>
            </w:r>
            <w:proofErr w:type="spellEnd"/>
            <w:r w:rsidRPr="00B34A86">
              <w:rPr>
                <w:rFonts w:ascii="Times New Roman" w:hAnsi="Times New Roman" w:cs="Times New Roman"/>
                <w:b w:val="0"/>
                <w:i w:val="0"/>
                <w:iCs w:val="0"/>
                <w:color w:val="auto"/>
                <w:sz w:val="28"/>
                <w:szCs w:val="28"/>
              </w:rPr>
              <w:t>, администрация района</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53</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Публикация архивных документов с объективным освещением военных собы</w:t>
            </w:r>
            <w:r w:rsidRPr="00B34A86">
              <w:rPr>
                <w:rFonts w:ascii="Times New Roman" w:hAnsi="Times New Roman" w:cs="Times New Roman"/>
                <w:sz w:val="28"/>
                <w:szCs w:val="28"/>
              </w:rPr>
              <w:softHyphen/>
              <w:t>тий и вооруженных конфликтов, в которых принимали участие военнослужащие Тюльганского района</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редакция</w:t>
            </w:r>
            <w:proofErr w:type="gramStart"/>
            <w:r w:rsidRPr="00B34A86">
              <w:rPr>
                <w:rFonts w:ascii="Times New Roman" w:hAnsi="Times New Roman" w:cs="Times New Roman"/>
                <w:b w:val="0"/>
                <w:i w:val="0"/>
                <w:iCs w:val="0"/>
                <w:color w:val="auto"/>
                <w:sz w:val="28"/>
                <w:szCs w:val="28"/>
              </w:rPr>
              <w:t>,р</w:t>
            </w:r>
            <w:proofErr w:type="gramEnd"/>
            <w:r w:rsidRPr="00B34A86">
              <w:rPr>
                <w:rFonts w:ascii="Times New Roman" w:hAnsi="Times New Roman" w:cs="Times New Roman"/>
                <w:b w:val="0"/>
                <w:i w:val="0"/>
                <w:iCs w:val="0"/>
                <w:color w:val="auto"/>
                <w:sz w:val="28"/>
                <w:szCs w:val="28"/>
              </w:rPr>
              <w:t>айонный</w:t>
            </w:r>
            <w:proofErr w:type="spellEnd"/>
            <w:r w:rsidRPr="00B34A86">
              <w:rPr>
                <w:rFonts w:ascii="Times New Roman" w:hAnsi="Times New Roman" w:cs="Times New Roman"/>
                <w:b w:val="0"/>
                <w:i w:val="0"/>
                <w:iCs w:val="0"/>
                <w:color w:val="auto"/>
                <w:sz w:val="28"/>
                <w:szCs w:val="28"/>
              </w:rPr>
              <w:t xml:space="preserve"> </w:t>
            </w:r>
            <w:proofErr w:type="spellStart"/>
            <w:r w:rsidRPr="00B34A86">
              <w:rPr>
                <w:rFonts w:ascii="Times New Roman" w:hAnsi="Times New Roman" w:cs="Times New Roman"/>
                <w:b w:val="0"/>
                <w:i w:val="0"/>
                <w:iCs w:val="0"/>
                <w:color w:val="auto"/>
                <w:sz w:val="28"/>
                <w:szCs w:val="28"/>
              </w:rPr>
              <w:t>архив,ВК</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
        </w:tc>
        <w:tc>
          <w:tcPr>
            <w:tcW w:w="5135"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lang w:val="en-US"/>
              </w:rPr>
              <w:t>VI</w:t>
            </w:r>
            <w:r w:rsidRPr="00B34A86">
              <w:rPr>
                <w:rFonts w:ascii="Times New Roman" w:hAnsi="Times New Roman" w:cs="Times New Roman"/>
                <w:sz w:val="28"/>
                <w:szCs w:val="28"/>
              </w:rPr>
              <w:t xml:space="preserve">. Использование государственных символов России в патриотическом </w:t>
            </w:r>
            <w:r w:rsidRPr="00B34A86">
              <w:rPr>
                <w:rFonts w:ascii="Times New Roman" w:hAnsi="Times New Roman" w:cs="Times New Roman"/>
                <w:sz w:val="28"/>
                <w:szCs w:val="28"/>
              </w:rPr>
              <w:lastRenderedPageBreak/>
              <w:t>воспитании граждан</w:t>
            </w:r>
          </w:p>
        </w:tc>
        <w:tc>
          <w:tcPr>
            <w:tcW w:w="2723"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lastRenderedPageBreak/>
              <w:t>54</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Участие в областном конкурсе « И гордо реет флаг державный» на лучшее знание государственной символики среди учащихся образовательных учреждений.</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r w:rsidRPr="00B34A86">
              <w:rPr>
                <w:rFonts w:ascii="Times New Roman" w:hAnsi="Times New Roman" w:cs="Times New Roman"/>
                <w:b w:val="0"/>
                <w:i w:val="0"/>
                <w:color w:val="auto"/>
                <w:sz w:val="28"/>
                <w:szCs w:val="28"/>
              </w:rPr>
              <w:t>Финансирование мероприятия за счёт средств подпрограммы «Развитие дополнительного образования детей»</w:t>
            </w: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55</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 xml:space="preserve">Акция «Мы граждане - России» по торжественному вручению  паспортов гражданам, достигшим 14- летнего возраста </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proofErr w:type="spellStart"/>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,О</w:t>
            </w:r>
            <w:proofErr w:type="gramEnd"/>
            <w:r w:rsidRPr="00B34A86">
              <w:rPr>
                <w:rFonts w:ascii="Times New Roman" w:hAnsi="Times New Roman" w:cs="Times New Roman"/>
                <w:b w:val="0"/>
                <w:i w:val="0"/>
                <w:iCs w:val="0"/>
                <w:color w:val="auto"/>
                <w:sz w:val="28"/>
                <w:szCs w:val="28"/>
              </w:rPr>
              <w:t>ДМиС,ОВД,ЦДО</w:t>
            </w:r>
            <w:proofErr w:type="spellEnd"/>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r w:rsidR="00B34A86" w:rsidRPr="00B34A86" w:rsidTr="005416DC">
        <w:tc>
          <w:tcPr>
            <w:tcW w:w="33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56</w:t>
            </w:r>
          </w:p>
        </w:tc>
        <w:tc>
          <w:tcPr>
            <w:tcW w:w="5135" w:type="dxa"/>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Проведение специализированных семинаров  с организаторами и зам.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w:t>
            </w:r>
          </w:p>
        </w:tc>
        <w:tc>
          <w:tcPr>
            <w:tcW w:w="2723" w:type="dxa"/>
          </w:tcPr>
          <w:p w:rsidR="00B34A86" w:rsidRPr="00B34A86" w:rsidRDefault="00B34A86" w:rsidP="005416DC">
            <w:pPr>
              <w:pStyle w:val="36"/>
              <w:spacing w:line="240" w:lineRule="auto"/>
              <w:jc w:val="center"/>
              <w:rPr>
                <w:rFonts w:ascii="Times New Roman" w:hAnsi="Times New Roman" w:cs="Times New Roman"/>
                <w:b w:val="0"/>
                <w:i w:val="0"/>
                <w:iCs w:val="0"/>
                <w:color w:val="auto"/>
                <w:sz w:val="28"/>
                <w:szCs w:val="28"/>
              </w:rPr>
            </w:pPr>
            <w:r w:rsidRPr="00B34A86">
              <w:rPr>
                <w:rFonts w:ascii="Times New Roman" w:hAnsi="Times New Roman" w:cs="Times New Roman"/>
                <w:b w:val="0"/>
                <w:i w:val="0"/>
                <w:iCs w:val="0"/>
                <w:color w:val="auto"/>
                <w:sz w:val="28"/>
                <w:szCs w:val="28"/>
              </w:rPr>
              <w:t>РОО</w:t>
            </w:r>
            <w:proofErr w:type="gramStart"/>
            <w:r w:rsidRPr="00B34A86">
              <w:rPr>
                <w:rFonts w:ascii="Times New Roman" w:hAnsi="Times New Roman" w:cs="Times New Roman"/>
                <w:b w:val="0"/>
                <w:i w:val="0"/>
                <w:iCs w:val="0"/>
                <w:color w:val="auto"/>
                <w:sz w:val="28"/>
                <w:szCs w:val="28"/>
              </w:rPr>
              <w:t>,Ц</w:t>
            </w:r>
            <w:proofErr w:type="gramEnd"/>
            <w:r w:rsidRPr="00B34A86">
              <w:rPr>
                <w:rFonts w:ascii="Times New Roman" w:hAnsi="Times New Roman" w:cs="Times New Roman"/>
                <w:b w:val="0"/>
                <w:i w:val="0"/>
                <w:iCs w:val="0"/>
                <w:color w:val="auto"/>
                <w:sz w:val="28"/>
                <w:szCs w:val="28"/>
              </w:rPr>
              <w:t>ДО</w:t>
            </w:r>
          </w:p>
        </w:tc>
        <w:tc>
          <w:tcPr>
            <w:tcW w:w="2325" w:type="dxa"/>
          </w:tcPr>
          <w:p w:rsidR="00B34A86" w:rsidRPr="00B34A86" w:rsidRDefault="00B34A86" w:rsidP="005416DC">
            <w:pPr>
              <w:pStyle w:val="36"/>
              <w:spacing w:line="240" w:lineRule="auto"/>
              <w:jc w:val="center"/>
              <w:rPr>
                <w:rFonts w:ascii="Times New Roman" w:hAnsi="Times New Roman" w:cs="Times New Roman"/>
                <w:i w:val="0"/>
                <w:iCs w:val="0"/>
                <w:color w:val="auto"/>
                <w:sz w:val="28"/>
                <w:szCs w:val="28"/>
              </w:rPr>
            </w:pPr>
          </w:p>
        </w:tc>
      </w:tr>
    </w:tbl>
    <w:p w:rsidR="00B34A86" w:rsidRPr="00B34A86" w:rsidRDefault="00B34A86" w:rsidP="00B34A86">
      <w:pPr>
        <w:pStyle w:val="36"/>
        <w:tabs>
          <w:tab w:val="left" w:pos="0"/>
        </w:tabs>
        <w:spacing w:line="240" w:lineRule="auto"/>
        <w:jc w:val="left"/>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6. Участие государственных корпораций, акционерных обществ</w:t>
      </w:r>
    </w:p>
    <w:p w:rsidR="00B34A86" w:rsidRPr="00B34A86" w:rsidRDefault="00B34A86" w:rsidP="00B34A86">
      <w:pPr>
        <w:pStyle w:val="36"/>
        <w:tabs>
          <w:tab w:val="left" w:pos="0"/>
        </w:tabs>
        <w:spacing w:line="240" w:lineRule="auto"/>
        <w:ind w:firstLine="709"/>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 xml:space="preserve">с государственным участием, </w:t>
      </w:r>
      <w:proofErr w:type="gramStart"/>
      <w:r w:rsidRPr="00B34A86">
        <w:rPr>
          <w:rFonts w:ascii="Times New Roman" w:hAnsi="Times New Roman" w:cs="Times New Roman"/>
          <w:bCs w:val="0"/>
          <w:i w:val="0"/>
          <w:iCs w:val="0"/>
          <w:color w:val="auto"/>
          <w:sz w:val="28"/>
          <w:szCs w:val="28"/>
        </w:rPr>
        <w:t>общественных</w:t>
      </w:r>
      <w:proofErr w:type="gramEnd"/>
      <w:r w:rsidRPr="00B34A86">
        <w:rPr>
          <w:rFonts w:ascii="Times New Roman" w:hAnsi="Times New Roman" w:cs="Times New Roman"/>
          <w:bCs w:val="0"/>
          <w:i w:val="0"/>
          <w:iCs w:val="0"/>
          <w:color w:val="auto"/>
          <w:sz w:val="28"/>
          <w:szCs w:val="28"/>
        </w:rPr>
        <w:t>, научных</w:t>
      </w:r>
    </w:p>
    <w:p w:rsidR="00B34A86" w:rsidRPr="00B34A86" w:rsidRDefault="00B34A86" w:rsidP="00B34A86">
      <w:pPr>
        <w:pStyle w:val="36"/>
        <w:tabs>
          <w:tab w:val="left" w:pos="0"/>
        </w:tabs>
        <w:spacing w:line="240" w:lineRule="auto"/>
        <w:ind w:firstLine="709"/>
        <w:jc w:val="center"/>
        <w:rPr>
          <w:rFonts w:ascii="Times New Roman" w:hAnsi="Times New Roman" w:cs="Times New Roman"/>
          <w:bCs w:val="0"/>
          <w:i w:val="0"/>
          <w:iCs w:val="0"/>
          <w:color w:val="auto"/>
          <w:sz w:val="28"/>
          <w:szCs w:val="28"/>
        </w:rPr>
      </w:pPr>
      <w:r w:rsidRPr="00B34A86">
        <w:rPr>
          <w:rFonts w:ascii="Times New Roman" w:hAnsi="Times New Roman" w:cs="Times New Roman"/>
          <w:bCs w:val="0"/>
          <w:i w:val="0"/>
          <w:iCs w:val="0"/>
          <w:color w:val="auto"/>
          <w:sz w:val="28"/>
          <w:szCs w:val="28"/>
        </w:rPr>
        <w:t>и иных организаций в реализации подпрограммы</w:t>
      </w:r>
    </w:p>
    <w:p w:rsidR="00B34A86" w:rsidRPr="00B34A86" w:rsidRDefault="00B34A86" w:rsidP="00B34A86">
      <w:pPr>
        <w:pStyle w:val="36"/>
        <w:tabs>
          <w:tab w:val="left" w:pos="0"/>
        </w:tabs>
        <w:spacing w:line="240" w:lineRule="auto"/>
        <w:rPr>
          <w:rFonts w:ascii="Times New Roman" w:hAnsi="Times New Roman" w:cs="Times New Roman"/>
          <w:b w:val="0"/>
          <w:bCs w:val="0"/>
          <w:i w:val="0"/>
          <w:iCs w:val="0"/>
          <w:color w:val="auto"/>
          <w:sz w:val="28"/>
          <w:szCs w:val="28"/>
        </w:rPr>
      </w:pPr>
      <w:r w:rsidRPr="00B34A86">
        <w:rPr>
          <w:rFonts w:ascii="Times New Roman" w:hAnsi="Times New Roman" w:cs="Times New Roman"/>
          <w:b w:val="0"/>
          <w:bCs w:val="0"/>
          <w:i w:val="0"/>
          <w:iCs w:val="0"/>
          <w:color w:val="auto"/>
          <w:sz w:val="28"/>
          <w:szCs w:val="28"/>
        </w:rPr>
        <w:t>Участие иных ведомств и организаций в реализации подпрограммы будет осуществляться по договоренности для каждого мероприятия отдельно. Общественные организации, объединения содействуют реализации подпрограммы, а также активному участию граждан в мероприятиях патриотической направленности.</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7. Анализ рисков реализации подпрограммы</w:t>
      </w:r>
    </w:p>
    <w:p w:rsidR="00B34A86" w:rsidRPr="00B34A86" w:rsidRDefault="00B34A86" w:rsidP="00B34A86">
      <w:pPr>
        <w:ind w:left="-360" w:firstLine="360"/>
        <w:jc w:val="center"/>
        <w:rPr>
          <w:rFonts w:ascii="Times New Roman" w:hAnsi="Times New Roman" w:cs="Times New Roman"/>
          <w:b/>
          <w:sz w:val="28"/>
          <w:szCs w:val="28"/>
        </w:rPr>
      </w:pPr>
      <w:r w:rsidRPr="00B34A86">
        <w:rPr>
          <w:rFonts w:ascii="Times New Roman" w:hAnsi="Times New Roman" w:cs="Times New Roman"/>
          <w:b/>
          <w:sz w:val="28"/>
          <w:szCs w:val="28"/>
        </w:rPr>
        <w:t>и описание мер управления рисками</w:t>
      </w:r>
    </w:p>
    <w:p w:rsidR="00B34A86" w:rsidRPr="00B34A86" w:rsidRDefault="00B34A86" w:rsidP="00B34A86">
      <w:pPr>
        <w:jc w:val="both"/>
        <w:rPr>
          <w:rFonts w:ascii="Times New Roman" w:hAnsi="Times New Roman" w:cs="Times New Roman"/>
          <w:b/>
          <w:sz w:val="28"/>
          <w:szCs w:val="28"/>
        </w:rPr>
      </w:pPr>
      <w:r w:rsidRPr="00B34A86">
        <w:rPr>
          <w:rFonts w:ascii="Times New Roman" w:hAnsi="Times New Roman" w:cs="Times New Roman"/>
          <w:sz w:val="28"/>
          <w:szCs w:val="28"/>
        </w:rPr>
        <w:t xml:space="preserve">   К основным рискам реализации подпрограммы относятся социальные риски, обусловленные недостаточным освещением в средствах массовой информации целей, задач и планируемых в рамках подпрограммы результатов, Управление рисками будет осуществляться на основе разработки и внедрения системы контроля и управления реализацией мероприятий подпрограммы, обеспечения публичного освещения хода и результатов реализации подпрограммы.</w:t>
      </w:r>
    </w:p>
    <w:p w:rsidR="00B34A86" w:rsidRPr="00B34A86" w:rsidRDefault="00B34A86" w:rsidP="00B34A86">
      <w:pPr>
        <w:jc w:val="center"/>
        <w:rPr>
          <w:rFonts w:ascii="Times New Roman" w:hAnsi="Times New Roman" w:cs="Times New Roman"/>
          <w:b/>
          <w:sz w:val="28"/>
          <w:szCs w:val="28"/>
        </w:rPr>
      </w:pPr>
      <w:r w:rsidRPr="00B34A86">
        <w:rPr>
          <w:rFonts w:ascii="Times New Roman" w:hAnsi="Times New Roman" w:cs="Times New Roman"/>
          <w:b/>
          <w:sz w:val="28"/>
          <w:szCs w:val="28"/>
        </w:rPr>
        <w:t xml:space="preserve">Организация </w:t>
      </w:r>
      <w:proofErr w:type="gramStart"/>
      <w:r w:rsidRPr="00B34A86">
        <w:rPr>
          <w:rFonts w:ascii="Times New Roman" w:hAnsi="Times New Roman" w:cs="Times New Roman"/>
          <w:b/>
          <w:sz w:val="28"/>
          <w:szCs w:val="28"/>
        </w:rPr>
        <w:t>контроля за</w:t>
      </w:r>
      <w:proofErr w:type="gramEnd"/>
      <w:r w:rsidRPr="00B34A86">
        <w:rPr>
          <w:rFonts w:ascii="Times New Roman" w:hAnsi="Times New Roman" w:cs="Times New Roman"/>
          <w:b/>
          <w:sz w:val="28"/>
          <w:szCs w:val="28"/>
        </w:rPr>
        <w:t xml:space="preserve"> реализацией Подпрограммы</w:t>
      </w:r>
    </w:p>
    <w:p w:rsidR="00B34A86" w:rsidRPr="00B34A86" w:rsidRDefault="00B34A86" w:rsidP="00B34A86">
      <w:pPr>
        <w:ind w:firstLine="709"/>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w:t>
      </w:r>
    </w:p>
    <w:tbl>
      <w:tblPr>
        <w:tblW w:w="9781" w:type="dxa"/>
        <w:tblInd w:w="40" w:type="dxa"/>
        <w:tblLayout w:type="fixed"/>
        <w:tblCellMar>
          <w:left w:w="40" w:type="dxa"/>
          <w:right w:w="40" w:type="dxa"/>
        </w:tblCellMar>
        <w:tblLook w:val="0000"/>
      </w:tblPr>
      <w:tblGrid>
        <w:gridCol w:w="3828"/>
        <w:gridCol w:w="1276"/>
        <w:gridCol w:w="1418"/>
        <w:gridCol w:w="3259"/>
      </w:tblGrid>
      <w:tr w:rsidR="00B34A86" w:rsidRPr="00B34A86" w:rsidTr="005416DC">
        <w:trPr>
          <w:cantSplit/>
          <w:trHeight w:val="579"/>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firstLine="709"/>
              <w:jc w:val="center"/>
              <w:rPr>
                <w:rFonts w:ascii="Times New Roman" w:hAnsi="Times New Roman" w:cs="Times New Roman"/>
                <w:sz w:val="28"/>
                <w:szCs w:val="28"/>
              </w:rPr>
            </w:pPr>
            <w:r w:rsidRPr="00B34A86">
              <w:rPr>
                <w:rFonts w:ascii="Times New Roman" w:hAnsi="Times New Roman" w:cs="Times New Roman"/>
                <w:sz w:val="28"/>
                <w:szCs w:val="28"/>
              </w:rPr>
              <w:t>Мероприятия</w:t>
            </w:r>
          </w:p>
          <w:p w:rsidR="00B34A86" w:rsidRPr="00B34A86" w:rsidRDefault="00B34A86" w:rsidP="005416DC">
            <w:pPr>
              <w:spacing w:before="40"/>
              <w:ind w:firstLine="709"/>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Перио</w:t>
            </w:r>
            <w:r w:rsidRPr="00B34A86">
              <w:rPr>
                <w:rFonts w:ascii="Times New Roman" w:hAnsi="Times New Roman" w:cs="Times New Roman"/>
                <w:sz w:val="28"/>
                <w:szCs w:val="28"/>
              </w:rPr>
              <w:softHyphen/>
              <w:t>дичность</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Сроки</w:t>
            </w:r>
          </w:p>
          <w:p w:rsidR="00B34A86" w:rsidRPr="00B34A86" w:rsidRDefault="00B34A86" w:rsidP="005416DC">
            <w:pPr>
              <w:spacing w:before="40"/>
              <w:ind w:firstLine="709"/>
              <w:jc w:val="center"/>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jc w:val="center"/>
              <w:rPr>
                <w:rFonts w:ascii="Times New Roman" w:hAnsi="Times New Roman" w:cs="Times New Roman"/>
                <w:sz w:val="28"/>
                <w:szCs w:val="28"/>
              </w:rPr>
            </w:pPr>
            <w:r w:rsidRPr="00B34A86">
              <w:rPr>
                <w:rFonts w:ascii="Times New Roman" w:hAnsi="Times New Roman" w:cs="Times New Roman"/>
                <w:sz w:val="28"/>
                <w:szCs w:val="28"/>
              </w:rPr>
              <w:t>Исполнители</w:t>
            </w:r>
          </w:p>
          <w:p w:rsidR="00B34A86" w:rsidRPr="00B34A86" w:rsidRDefault="00B34A86" w:rsidP="005416DC">
            <w:pPr>
              <w:spacing w:before="40"/>
              <w:ind w:firstLine="709"/>
              <w:jc w:val="center"/>
              <w:rPr>
                <w:rFonts w:ascii="Times New Roman" w:hAnsi="Times New Roman" w:cs="Times New Roman"/>
                <w:sz w:val="28"/>
                <w:szCs w:val="28"/>
              </w:rPr>
            </w:pPr>
          </w:p>
        </w:tc>
      </w:tr>
      <w:tr w:rsidR="00B34A86" w:rsidRPr="00B34A86" w:rsidTr="005416DC">
        <w:trPr>
          <w:cantSplit/>
          <w:trHeight w:val="363"/>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1</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20"/>
              <w:jc w:val="center"/>
              <w:rPr>
                <w:rFonts w:ascii="Times New Roman" w:hAnsi="Times New Roman" w:cs="Times New Roman"/>
                <w:sz w:val="28"/>
                <w:szCs w:val="28"/>
              </w:rPr>
            </w:pPr>
            <w:r w:rsidRPr="00B34A86">
              <w:rPr>
                <w:rFonts w:ascii="Times New Roman" w:hAnsi="Times New Roman" w:cs="Times New Roman"/>
                <w:sz w:val="28"/>
                <w:szCs w:val="28"/>
              </w:rPr>
              <w:t>4</w:t>
            </w:r>
          </w:p>
        </w:tc>
      </w:tr>
      <w:tr w:rsidR="00B34A86" w:rsidRPr="00B34A86" w:rsidTr="005416DC">
        <w:trPr>
          <w:cantSplit/>
          <w:trHeight w:val="1220"/>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Обеспечить представление информации о ходе выполнения подпрограммы</w:t>
            </w:r>
          </w:p>
          <w:p w:rsidR="00B34A86" w:rsidRPr="00B34A86" w:rsidRDefault="00B34A86" w:rsidP="005416DC">
            <w:pPr>
              <w:spacing w:before="40"/>
              <w:ind w:right="102"/>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1 раз в год</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ноябрь-декабрь ежегодно</w:t>
            </w: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 военный комис</w:t>
            </w:r>
            <w:r w:rsidRPr="00B34A86">
              <w:rPr>
                <w:rFonts w:ascii="Times New Roman" w:hAnsi="Times New Roman" w:cs="Times New Roman"/>
                <w:sz w:val="28"/>
                <w:szCs w:val="28"/>
              </w:rPr>
              <w:softHyphen/>
              <w:t>сариат, редакция газеты, администрация сельских советов</w:t>
            </w:r>
          </w:p>
        </w:tc>
      </w:tr>
      <w:tr w:rsidR="00B34A86" w:rsidRPr="00B34A86" w:rsidTr="005416DC">
        <w:trPr>
          <w:cantSplit/>
          <w:trHeight w:val="1695"/>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Проводить корректировку финан</w:t>
            </w:r>
            <w:r w:rsidRPr="00B34A86">
              <w:rPr>
                <w:rFonts w:ascii="Times New Roman" w:hAnsi="Times New Roman" w:cs="Times New Roman"/>
                <w:sz w:val="28"/>
                <w:szCs w:val="28"/>
              </w:rPr>
              <w:softHyphen/>
              <w:t>сового обеспечения подпрограммы на последующие годы, расчет необходимых целевых финан</w:t>
            </w:r>
            <w:r w:rsidRPr="00B34A86">
              <w:rPr>
                <w:rFonts w:ascii="Times New Roman" w:hAnsi="Times New Roman" w:cs="Times New Roman"/>
                <w:sz w:val="28"/>
                <w:szCs w:val="28"/>
              </w:rPr>
              <w:softHyphen/>
              <w:t>совых сре</w:t>
            </w:r>
            <w:proofErr w:type="gramStart"/>
            <w:r w:rsidRPr="00B34A86">
              <w:rPr>
                <w:rFonts w:ascii="Times New Roman" w:hAnsi="Times New Roman" w:cs="Times New Roman"/>
                <w:sz w:val="28"/>
                <w:szCs w:val="28"/>
              </w:rPr>
              <w:t>дств дл</w:t>
            </w:r>
            <w:proofErr w:type="gramEnd"/>
            <w:r w:rsidRPr="00B34A86">
              <w:rPr>
                <w:rFonts w:ascii="Times New Roman" w:hAnsi="Times New Roman" w:cs="Times New Roman"/>
                <w:sz w:val="28"/>
                <w:szCs w:val="28"/>
              </w:rPr>
              <w:t>я реализации подпрограммы</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1 раз в год</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w:t>
            </w:r>
          </w:p>
          <w:p w:rsidR="00B34A86" w:rsidRPr="00B34A86" w:rsidRDefault="00B34A86" w:rsidP="005416DC">
            <w:pPr>
              <w:spacing w:before="40"/>
              <w:rPr>
                <w:rFonts w:ascii="Times New Roman" w:hAnsi="Times New Roman" w:cs="Times New Roman"/>
                <w:sz w:val="28"/>
                <w:szCs w:val="28"/>
              </w:rPr>
            </w:pPr>
          </w:p>
        </w:tc>
      </w:tr>
      <w:tr w:rsidR="00B34A86" w:rsidRPr="00B34A86" w:rsidTr="005416DC">
        <w:trPr>
          <w:cantSplit/>
          <w:trHeight w:val="1688"/>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Рассматривать вопросы реали</w:t>
            </w:r>
            <w:r w:rsidRPr="00B34A86">
              <w:rPr>
                <w:rFonts w:ascii="Times New Roman" w:hAnsi="Times New Roman" w:cs="Times New Roman"/>
                <w:sz w:val="28"/>
                <w:szCs w:val="28"/>
              </w:rPr>
              <w:softHyphen/>
              <w:t>зации подпрограммы на заседаниях комиссии по военно-патриоти</w:t>
            </w:r>
            <w:r w:rsidRPr="00B34A86">
              <w:rPr>
                <w:rFonts w:ascii="Times New Roman" w:hAnsi="Times New Roman" w:cs="Times New Roman"/>
                <w:sz w:val="28"/>
                <w:szCs w:val="28"/>
              </w:rPr>
              <w:softHyphen/>
              <w:t>ческому воспитанию молодежи района и подготовке к военной службе</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регулярно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jc w:val="both"/>
              <w:rPr>
                <w:rFonts w:ascii="Times New Roman" w:hAnsi="Times New Roman" w:cs="Times New Roman"/>
                <w:sz w:val="28"/>
                <w:szCs w:val="28"/>
              </w:rPr>
            </w:pPr>
            <w:r w:rsidRPr="00B34A86">
              <w:rPr>
                <w:rFonts w:ascii="Times New Roman" w:hAnsi="Times New Roman" w:cs="Times New Roman"/>
                <w:sz w:val="28"/>
                <w:szCs w:val="28"/>
              </w:rPr>
              <w:t>Основные исполнители подпрограммы</w:t>
            </w:r>
          </w:p>
          <w:p w:rsidR="00B34A86" w:rsidRPr="00B34A86" w:rsidRDefault="00B34A86" w:rsidP="005416DC">
            <w:pPr>
              <w:spacing w:before="40"/>
              <w:ind w:left="1080" w:right="800"/>
              <w:rPr>
                <w:rFonts w:ascii="Times New Roman" w:hAnsi="Times New Roman" w:cs="Times New Roman"/>
                <w:sz w:val="28"/>
                <w:szCs w:val="28"/>
              </w:rPr>
            </w:pPr>
          </w:p>
          <w:p w:rsidR="00B34A86" w:rsidRPr="00B34A86" w:rsidRDefault="00B34A86" w:rsidP="005416DC">
            <w:pPr>
              <w:spacing w:before="40"/>
              <w:ind w:left="1080" w:right="800"/>
              <w:rPr>
                <w:rFonts w:ascii="Times New Roman" w:hAnsi="Times New Roman" w:cs="Times New Roman"/>
                <w:sz w:val="28"/>
                <w:szCs w:val="28"/>
              </w:rPr>
            </w:pPr>
          </w:p>
        </w:tc>
      </w:tr>
      <w:tr w:rsidR="00B34A86" w:rsidRPr="00B34A86" w:rsidTr="005416DC">
        <w:trPr>
          <w:cantSplit/>
          <w:trHeight w:val="1103"/>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Проводить совещания по вопро</w:t>
            </w:r>
            <w:r w:rsidRPr="00B34A86">
              <w:rPr>
                <w:rFonts w:ascii="Times New Roman" w:hAnsi="Times New Roman" w:cs="Times New Roman"/>
                <w:sz w:val="28"/>
                <w:szCs w:val="28"/>
              </w:rPr>
              <w:softHyphen/>
              <w:t>сам реализации подпрограммы, орга</w:t>
            </w:r>
            <w:r w:rsidRPr="00B34A86">
              <w:rPr>
                <w:rFonts w:ascii="Times New Roman" w:hAnsi="Times New Roman" w:cs="Times New Roman"/>
                <w:sz w:val="28"/>
                <w:szCs w:val="28"/>
              </w:rPr>
              <w:softHyphen/>
              <w:t>низации контроля и выработке управленческих решений</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ежекварталь</w:t>
            </w:r>
            <w:r w:rsidRPr="00B34A86">
              <w:rPr>
                <w:rFonts w:ascii="Times New Roman" w:hAnsi="Times New Roman" w:cs="Times New Roman"/>
                <w:sz w:val="28"/>
                <w:szCs w:val="28"/>
              </w:rPr>
              <w:softHyphen/>
              <w:t>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РОО</w:t>
            </w:r>
          </w:p>
        </w:tc>
      </w:tr>
      <w:tr w:rsidR="00B34A86" w:rsidRPr="00B34A86" w:rsidTr="005416DC">
        <w:trPr>
          <w:cantSplit/>
          <w:trHeight w:val="808"/>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t>Готовить итоговую (годовую) справку — информацию о ходе реализации подпрограммы</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ежегодно</w:t>
            </w:r>
          </w:p>
          <w:p w:rsidR="00B34A86" w:rsidRPr="00B34A86" w:rsidRDefault="00B34A86" w:rsidP="005416DC">
            <w:pPr>
              <w:spacing w:before="40"/>
              <w:rPr>
                <w:rFonts w:ascii="Times New Roman" w:hAnsi="Times New Roman" w:cs="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к 20 января</w:t>
            </w:r>
          </w:p>
          <w:p w:rsidR="00B34A86" w:rsidRPr="00B34A86" w:rsidRDefault="00B34A86" w:rsidP="005416DC">
            <w:pPr>
              <w:spacing w:before="40"/>
              <w:rPr>
                <w:rFonts w:ascii="Times New Roman" w:hAnsi="Times New Roman" w:cs="Times New Roman"/>
                <w:sz w:val="28"/>
                <w:szCs w:val="28"/>
              </w:rPr>
            </w:pP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РОО</w:t>
            </w:r>
          </w:p>
        </w:tc>
      </w:tr>
      <w:tr w:rsidR="00B34A86" w:rsidRPr="00B34A86" w:rsidTr="005416DC">
        <w:trPr>
          <w:trHeight w:val="1399"/>
        </w:trPr>
        <w:tc>
          <w:tcPr>
            <w:tcW w:w="382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ind w:right="102"/>
              <w:jc w:val="both"/>
              <w:rPr>
                <w:rFonts w:ascii="Times New Roman" w:hAnsi="Times New Roman" w:cs="Times New Roman"/>
                <w:sz w:val="28"/>
                <w:szCs w:val="28"/>
              </w:rPr>
            </w:pPr>
            <w:r w:rsidRPr="00B34A86">
              <w:rPr>
                <w:rFonts w:ascii="Times New Roman" w:hAnsi="Times New Roman" w:cs="Times New Roman"/>
                <w:sz w:val="28"/>
                <w:szCs w:val="28"/>
              </w:rPr>
              <w:lastRenderedPageBreak/>
              <w:t>Корректировать мероприятия подпрограммы в соответствии с концепцией патриотического воспитания граждан Российской Федерации</w:t>
            </w:r>
          </w:p>
        </w:tc>
        <w:tc>
          <w:tcPr>
            <w:tcW w:w="1276"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постоянно</w:t>
            </w:r>
          </w:p>
        </w:tc>
        <w:tc>
          <w:tcPr>
            <w:tcW w:w="1418" w:type="dxa"/>
            <w:tcBorders>
              <w:top w:val="single" w:sz="6" w:space="0" w:color="auto"/>
              <w:left w:val="single" w:sz="6" w:space="0" w:color="auto"/>
              <w:bottom w:val="single" w:sz="6" w:space="0" w:color="auto"/>
              <w:right w:val="single" w:sz="6"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2011-2015 годы</w:t>
            </w:r>
          </w:p>
        </w:tc>
        <w:tc>
          <w:tcPr>
            <w:tcW w:w="3259" w:type="dxa"/>
            <w:tcBorders>
              <w:top w:val="single" w:sz="6" w:space="0" w:color="auto"/>
              <w:left w:val="single" w:sz="6" w:space="0" w:color="auto"/>
              <w:bottom w:val="single" w:sz="6" w:space="0" w:color="auto"/>
              <w:right w:val="single" w:sz="4" w:space="0" w:color="auto"/>
            </w:tcBorders>
          </w:tcPr>
          <w:p w:rsidR="00B34A86" w:rsidRPr="00B34A86" w:rsidRDefault="00B34A86" w:rsidP="005416DC">
            <w:pPr>
              <w:spacing w:before="40"/>
              <w:rPr>
                <w:rFonts w:ascii="Times New Roman" w:hAnsi="Times New Roman" w:cs="Times New Roman"/>
                <w:sz w:val="28"/>
                <w:szCs w:val="28"/>
              </w:rPr>
            </w:pPr>
            <w:r w:rsidRPr="00B34A86">
              <w:rPr>
                <w:rFonts w:ascii="Times New Roman" w:hAnsi="Times New Roman" w:cs="Times New Roman"/>
                <w:sz w:val="28"/>
                <w:szCs w:val="28"/>
              </w:rPr>
              <w:t>Отделы администрации района, исполнители подпрограммы</w:t>
            </w:r>
          </w:p>
        </w:tc>
      </w:tr>
    </w:tbl>
    <w:p w:rsidR="00B34A86" w:rsidRPr="00B34A86" w:rsidRDefault="00B34A86" w:rsidP="00B34A86">
      <w:pPr>
        <w:ind w:right="-2258"/>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pStyle w:val="36"/>
        <w:tabs>
          <w:tab w:val="left" w:pos="0"/>
        </w:tabs>
        <w:ind w:left="360" w:firstLine="709"/>
        <w:rPr>
          <w:rFonts w:ascii="Times New Roman" w:hAnsi="Times New Roman" w:cs="Times New Roman"/>
          <w:sz w:val="28"/>
          <w:szCs w:val="28"/>
        </w:rPr>
      </w:pPr>
    </w:p>
    <w:p w:rsidR="00B34A86" w:rsidRPr="00B34A86" w:rsidRDefault="00B34A86" w:rsidP="00B34A86">
      <w:pPr>
        <w:ind w:left="10773"/>
        <w:rPr>
          <w:rFonts w:ascii="Times New Roman" w:hAnsi="Times New Roman" w:cs="Times New Roman"/>
          <w:sz w:val="28"/>
          <w:szCs w:val="28"/>
        </w:rPr>
        <w:sectPr w:rsidR="00B34A86" w:rsidRPr="00B34A86" w:rsidSect="00D12E91">
          <w:headerReference w:type="default" r:id="rId12"/>
          <w:pgSz w:w="11900" w:h="16800"/>
          <w:pgMar w:top="567" w:right="567" w:bottom="993" w:left="1276" w:header="720" w:footer="720" w:gutter="0"/>
          <w:cols w:space="720"/>
          <w:noEndnote/>
        </w:sectPr>
      </w:pPr>
      <w:r w:rsidRPr="00B34A86">
        <w:rPr>
          <w:rFonts w:ascii="Times New Roman" w:hAnsi="Times New Roman" w:cs="Times New Roman"/>
          <w:sz w:val="28"/>
          <w:szCs w:val="28"/>
        </w:rPr>
        <w:t>_</w:t>
      </w:r>
    </w:p>
    <w:p w:rsidR="00B34A86" w:rsidRPr="00B34A86" w:rsidRDefault="00B34A86" w:rsidP="00B34A86">
      <w:pPr>
        <w:pStyle w:val="2"/>
        <w:rPr>
          <w:rFonts w:ascii="Times New Roman" w:hAnsi="Times New Roman" w:cs="Times New Roman"/>
          <w:color w:val="339966"/>
          <w:sz w:val="28"/>
          <w:szCs w:val="28"/>
        </w:rPr>
      </w:pPr>
    </w:p>
    <w:p w:rsidR="00B34A86" w:rsidRPr="00B34A86" w:rsidRDefault="00B34A86" w:rsidP="00B34A86">
      <w:pPr>
        <w:pStyle w:val="affff3"/>
        <w:jc w:val="center"/>
        <w:rPr>
          <w:rFonts w:ascii="Times New Roman" w:hAnsi="Times New Roman" w:cs="Times New Roman"/>
          <w:b/>
          <w:sz w:val="28"/>
          <w:szCs w:val="28"/>
        </w:rPr>
      </w:pPr>
      <w:r w:rsidRPr="00B34A86">
        <w:rPr>
          <w:rFonts w:ascii="Times New Roman" w:hAnsi="Times New Roman" w:cs="Times New Roman"/>
          <w:b/>
          <w:sz w:val="28"/>
          <w:szCs w:val="28"/>
        </w:rPr>
        <w:t>Важнейшие целевые индикаторы и планируемые показатели эффективности реализации Программы по мероприятиям</w:t>
      </w:r>
    </w:p>
    <w:p w:rsidR="00B34A86" w:rsidRPr="00B34A86" w:rsidRDefault="00B34A86" w:rsidP="00B34A86">
      <w:pPr>
        <w:tabs>
          <w:tab w:val="left" w:pos="6369"/>
        </w:tabs>
        <w:jc w:val="center"/>
        <w:rPr>
          <w:rFonts w:ascii="Times New Roman" w:hAnsi="Times New Roman" w:cs="Times New Roman"/>
          <w:b/>
          <w:sz w:val="28"/>
          <w:szCs w:val="28"/>
          <w:lang w:eastAsia="en-US"/>
        </w:rPr>
      </w:pPr>
    </w:p>
    <w:tbl>
      <w:tblPr>
        <w:tblW w:w="15518"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
        <w:gridCol w:w="2199"/>
        <w:gridCol w:w="4863"/>
        <w:gridCol w:w="179"/>
        <w:gridCol w:w="1449"/>
        <w:gridCol w:w="172"/>
        <w:gridCol w:w="598"/>
        <w:gridCol w:w="660"/>
        <w:gridCol w:w="880"/>
        <w:gridCol w:w="660"/>
        <w:gridCol w:w="770"/>
        <w:gridCol w:w="880"/>
        <w:gridCol w:w="660"/>
        <w:gridCol w:w="888"/>
      </w:tblGrid>
      <w:tr w:rsidR="00B34A86" w:rsidRPr="00B34A86" w:rsidTr="005416DC">
        <w:trPr>
          <w:trHeight w:val="276"/>
        </w:trPr>
        <w:tc>
          <w:tcPr>
            <w:tcW w:w="660"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w:t>
            </w:r>
          </w:p>
          <w:p w:rsidR="00B34A86" w:rsidRPr="00B34A86" w:rsidRDefault="00B34A86" w:rsidP="005416DC">
            <w:pPr>
              <w:pStyle w:val="NoSpacing1"/>
              <w:jc w:val="center"/>
              <w:rPr>
                <w:rFonts w:ascii="Times New Roman" w:hAnsi="Times New Roman" w:cs="Times New Roman"/>
                <w:sz w:val="28"/>
                <w:szCs w:val="28"/>
              </w:rPr>
            </w:pPr>
            <w:proofErr w:type="spellStart"/>
            <w:r w:rsidRPr="00B34A86">
              <w:rPr>
                <w:rFonts w:ascii="Times New Roman" w:hAnsi="Times New Roman" w:cs="Times New Roman"/>
                <w:sz w:val="28"/>
                <w:szCs w:val="28"/>
              </w:rPr>
              <w:t>пп</w:t>
            </w:r>
            <w:proofErr w:type="spellEnd"/>
            <w:r w:rsidRPr="00B34A86">
              <w:rPr>
                <w:rFonts w:ascii="Times New Roman" w:hAnsi="Times New Roman" w:cs="Times New Roman"/>
                <w:sz w:val="28"/>
                <w:szCs w:val="28"/>
              </w:rPr>
              <w:t>.</w:t>
            </w:r>
          </w:p>
        </w:tc>
        <w:tc>
          <w:tcPr>
            <w:tcW w:w="2199"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 xml:space="preserve">Мероприятие </w:t>
            </w:r>
          </w:p>
        </w:tc>
        <w:tc>
          <w:tcPr>
            <w:tcW w:w="4863" w:type="dxa"/>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Наименование целевого индикатора</w:t>
            </w:r>
          </w:p>
        </w:tc>
        <w:tc>
          <w:tcPr>
            <w:tcW w:w="1800" w:type="dxa"/>
            <w:gridSpan w:val="3"/>
            <w:vMerge w:val="restart"/>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Единица измерения</w:t>
            </w:r>
          </w:p>
        </w:tc>
        <w:tc>
          <w:tcPr>
            <w:tcW w:w="598" w:type="dxa"/>
            <w:vMerge w:val="restart"/>
          </w:tcPr>
          <w:p w:rsidR="00B34A86" w:rsidRPr="00B34A86" w:rsidRDefault="00B34A86" w:rsidP="005416DC">
            <w:pPr>
              <w:jc w:val="center"/>
              <w:rPr>
                <w:rFonts w:ascii="Times New Roman" w:hAnsi="Times New Roman" w:cs="Times New Roman"/>
                <w:sz w:val="28"/>
                <w:szCs w:val="28"/>
                <w:lang w:eastAsia="en-US"/>
              </w:rPr>
            </w:pPr>
            <w:r w:rsidRPr="00B34A86">
              <w:rPr>
                <w:rFonts w:ascii="Times New Roman" w:hAnsi="Times New Roman" w:cs="Times New Roman"/>
                <w:sz w:val="28"/>
                <w:szCs w:val="28"/>
                <w:lang w:eastAsia="en-US"/>
              </w:rPr>
              <w:t xml:space="preserve">Исходные показатели базового года </w:t>
            </w:r>
          </w:p>
        </w:tc>
        <w:tc>
          <w:tcPr>
            <w:tcW w:w="5398" w:type="dxa"/>
            <w:gridSpan w:val="7"/>
          </w:tcPr>
          <w:p w:rsidR="00B34A86" w:rsidRPr="00B34A86" w:rsidRDefault="00B34A86" w:rsidP="005416DC">
            <w:pPr>
              <w:pStyle w:val="NoSpacing1"/>
              <w:ind w:right="94"/>
              <w:jc w:val="center"/>
              <w:rPr>
                <w:rFonts w:ascii="Times New Roman" w:hAnsi="Times New Roman" w:cs="Times New Roman"/>
                <w:sz w:val="28"/>
                <w:szCs w:val="28"/>
              </w:rPr>
            </w:pPr>
            <w:r w:rsidRPr="00B34A86">
              <w:rPr>
                <w:rFonts w:ascii="Times New Roman" w:hAnsi="Times New Roman" w:cs="Times New Roman"/>
                <w:sz w:val="28"/>
                <w:szCs w:val="28"/>
              </w:rPr>
              <w:t>Планируемые показатели эффективности реализации подпрограммы</w:t>
            </w:r>
          </w:p>
        </w:tc>
      </w:tr>
      <w:tr w:rsidR="00B34A86" w:rsidRPr="00B34A86" w:rsidTr="005416DC">
        <w:trPr>
          <w:cantSplit/>
          <w:trHeight w:val="774"/>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pStyle w:val="NoSpacing1"/>
              <w:rPr>
                <w:rFonts w:ascii="Times New Roman" w:hAnsi="Times New Roman" w:cs="Times New Roman"/>
                <w:sz w:val="28"/>
                <w:szCs w:val="28"/>
              </w:rPr>
            </w:pPr>
          </w:p>
        </w:tc>
        <w:tc>
          <w:tcPr>
            <w:tcW w:w="4863" w:type="dxa"/>
            <w:vMerge/>
          </w:tcPr>
          <w:p w:rsidR="00B34A86" w:rsidRPr="00B34A86" w:rsidRDefault="00B34A86" w:rsidP="005416DC">
            <w:pPr>
              <w:pStyle w:val="NoSpacing1"/>
              <w:rPr>
                <w:rFonts w:ascii="Times New Roman" w:hAnsi="Times New Roman" w:cs="Times New Roman"/>
                <w:sz w:val="28"/>
                <w:szCs w:val="28"/>
              </w:rPr>
            </w:pPr>
          </w:p>
        </w:tc>
        <w:tc>
          <w:tcPr>
            <w:tcW w:w="1800" w:type="dxa"/>
            <w:gridSpan w:val="3"/>
            <w:vMerge/>
          </w:tcPr>
          <w:p w:rsidR="00B34A86" w:rsidRPr="00B34A86" w:rsidRDefault="00B34A86" w:rsidP="005416DC">
            <w:pPr>
              <w:pStyle w:val="NoSpacing1"/>
              <w:rPr>
                <w:rFonts w:ascii="Times New Roman" w:hAnsi="Times New Roman" w:cs="Times New Roman"/>
                <w:sz w:val="28"/>
                <w:szCs w:val="28"/>
              </w:rPr>
            </w:pPr>
          </w:p>
        </w:tc>
        <w:tc>
          <w:tcPr>
            <w:tcW w:w="598" w:type="dxa"/>
            <w:vMerge/>
          </w:tcPr>
          <w:p w:rsidR="00B34A86" w:rsidRPr="00B34A86" w:rsidRDefault="00B34A86" w:rsidP="005416DC">
            <w:pPr>
              <w:pStyle w:val="NoSpacing1"/>
              <w:rPr>
                <w:rFonts w:ascii="Times New Roman" w:hAnsi="Times New Roman" w:cs="Times New Roman"/>
                <w:sz w:val="28"/>
                <w:szCs w:val="28"/>
              </w:rPr>
            </w:pPr>
          </w:p>
        </w:tc>
        <w:tc>
          <w:tcPr>
            <w:tcW w:w="660" w:type="dxa"/>
            <w:textDirection w:val="btLr"/>
          </w:tcPr>
          <w:p w:rsidR="00B34A86" w:rsidRPr="00B34A86" w:rsidRDefault="00B34A86" w:rsidP="005416DC">
            <w:pPr>
              <w:pStyle w:val="NoSpacing1"/>
              <w:ind w:left="113" w:right="-28"/>
              <w:jc w:val="center"/>
              <w:rPr>
                <w:rFonts w:ascii="Times New Roman" w:hAnsi="Times New Roman" w:cs="Times New Roman"/>
                <w:sz w:val="28"/>
                <w:szCs w:val="28"/>
              </w:rPr>
            </w:pPr>
            <w:r w:rsidRPr="00B34A86">
              <w:rPr>
                <w:rFonts w:ascii="Times New Roman" w:hAnsi="Times New Roman" w:cs="Times New Roman"/>
                <w:sz w:val="28"/>
                <w:szCs w:val="28"/>
              </w:rPr>
              <w:t>2014</w:t>
            </w:r>
          </w:p>
        </w:tc>
        <w:tc>
          <w:tcPr>
            <w:tcW w:w="88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2015</w:t>
            </w:r>
          </w:p>
        </w:tc>
        <w:tc>
          <w:tcPr>
            <w:tcW w:w="66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2016</w:t>
            </w:r>
          </w:p>
        </w:tc>
        <w:tc>
          <w:tcPr>
            <w:tcW w:w="77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2017</w:t>
            </w:r>
          </w:p>
        </w:tc>
        <w:tc>
          <w:tcPr>
            <w:tcW w:w="88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2018</w:t>
            </w:r>
          </w:p>
        </w:tc>
        <w:tc>
          <w:tcPr>
            <w:tcW w:w="660"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2019</w:t>
            </w:r>
          </w:p>
        </w:tc>
        <w:tc>
          <w:tcPr>
            <w:tcW w:w="888" w:type="dxa"/>
            <w:textDirection w:val="btLr"/>
          </w:tcPr>
          <w:p w:rsidR="00B34A86" w:rsidRPr="00B34A86" w:rsidRDefault="00B34A86" w:rsidP="005416DC">
            <w:pPr>
              <w:pStyle w:val="NoSpacing1"/>
              <w:ind w:left="113" w:right="113"/>
              <w:jc w:val="center"/>
              <w:rPr>
                <w:rFonts w:ascii="Times New Roman" w:hAnsi="Times New Roman" w:cs="Times New Roman"/>
                <w:sz w:val="28"/>
                <w:szCs w:val="28"/>
              </w:rPr>
            </w:pPr>
            <w:r w:rsidRPr="00B34A86">
              <w:rPr>
                <w:rFonts w:ascii="Times New Roman" w:hAnsi="Times New Roman" w:cs="Times New Roman"/>
                <w:sz w:val="28"/>
                <w:szCs w:val="28"/>
              </w:rPr>
              <w:t>2020</w:t>
            </w:r>
          </w:p>
        </w:tc>
      </w:tr>
      <w:tr w:rsidR="00B34A86" w:rsidRPr="00B34A86" w:rsidTr="005416DC">
        <w:tc>
          <w:tcPr>
            <w:tcW w:w="66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w:t>
            </w:r>
          </w:p>
        </w:tc>
        <w:tc>
          <w:tcPr>
            <w:tcW w:w="2199"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4863"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1800" w:type="dxa"/>
            <w:gridSpan w:val="3"/>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4</w:t>
            </w:r>
          </w:p>
        </w:tc>
        <w:tc>
          <w:tcPr>
            <w:tcW w:w="598"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5398" w:type="dxa"/>
            <w:gridSpan w:val="7"/>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6</w:t>
            </w:r>
          </w:p>
        </w:tc>
      </w:tr>
      <w:tr w:rsidR="00B34A86" w:rsidRPr="00B34A86" w:rsidTr="005416DC">
        <w:tc>
          <w:tcPr>
            <w:tcW w:w="10120" w:type="dxa"/>
            <w:gridSpan w:val="7"/>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b/>
                <w:sz w:val="28"/>
                <w:szCs w:val="28"/>
              </w:rPr>
              <w:t>Программа «Развитие системы образования Тюльганского района на 2014-2020 годы</w:t>
            </w:r>
            <w:r w:rsidRPr="00B34A86">
              <w:rPr>
                <w:rFonts w:ascii="Times New Roman" w:hAnsi="Times New Roman" w:cs="Times New Roman"/>
                <w:sz w:val="28"/>
                <w:szCs w:val="28"/>
              </w:rPr>
              <w:t>»</w:t>
            </w:r>
          </w:p>
        </w:tc>
        <w:tc>
          <w:tcPr>
            <w:tcW w:w="5398" w:type="dxa"/>
            <w:gridSpan w:val="7"/>
          </w:tcPr>
          <w:p w:rsidR="00B34A86" w:rsidRPr="00B34A86" w:rsidRDefault="00B34A86" w:rsidP="005416DC">
            <w:pPr>
              <w:pStyle w:val="NoSpacing1"/>
              <w:jc w:val="cente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1</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 xml:space="preserve"> Подпрограмма «Комплексная безопасность образовательн</w:t>
            </w:r>
            <w:r w:rsidRPr="00B34A86">
              <w:rPr>
                <w:rFonts w:ascii="Times New Roman" w:hAnsi="Times New Roman" w:cs="Times New Roman"/>
                <w:b/>
                <w:sz w:val="28"/>
                <w:szCs w:val="28"/>
              </w:rPr>
              <w:lastRenderedPageBreak/>
              <w:t>ых организаций Тюльганского района»</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77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vMerge w:val="restart"/>
          </w:tcPr>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rPr>
                <w:rFonts w:ascii="Times New Roman" w:hAnsi="Times New Roman" w:cs="Times New Roman"/>
                <w:b/>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Материально- техническое обеспечение пожарной безопасности в образовательных организациях: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Оборудование зданий АПС, СОУЭ, оборудованием, дублирующим сигнал на пульт подразделения пожарной охраны</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оснащенность муниципальных образовательных организаций района оборудованием, дублирующим сигнал на пульт подразделения пожарной охраны без участия работника объекта или транслирующей этот сигнал организацией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доля муниципальных образовательных организаций района, комплексно оснащенных системами АПС, СОУЭ, оборудованием, дублирующим сигнал на пульт подразделения пожарной охраны без участия работника объекта или транслирующей этот сигнал организацией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97</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97</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b/>
                <w:sz w:val="28"/>
                <w:szCs w:val="28"/>
              </w:rPr>
            </w:pPr>
            <w:r w:rsidRPr="00B34A86">
              <w:rPr>
                <w:rFonts w:ascii="Times New Roman" w:hAnsi="Times New Roman" w:cs="Times New Roman"/>
                <w:b/>
                <w:sz w:val="28"/>
                <w:szCs w:val="28"/>
              </w:rPr>
              <w:lastRenderedPageBreak/>
              <w:t>2.</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Подпрограмма «Развитие общего образования детей»</w:t>
            </w:r>
          </w:p>
          <w:p w:rsidR="00B34A86" w:rsidRPr="00B34A86" w:rsidRDefault="00B34A86" w:rsidP="005416DC">
            <w:pPr>
              <w:rPr>
                <w:rFonts w:ascii="Times New Roman" w:hAnsi="Times New Roman" w:cs="Times New Roman"/>
                <w:b/>
                <w:sz w:val="28"/>
                <w:szCs w:val="28"/>
              </w:rPr>
            </w:pPr>
          </w:p>
          <w:p w:rsidR="00B34A86" w:rsidRPr="00B34A86" w:rsidRDefault="00B34A86" w:rsidP="005416DC">
            <w:pPr>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770" w:type="dxa"/>
          </w:tcPr>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2.1</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прав граждан на получение общедоступного и бесплатного общего образования в общеобразовательных организациях</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color w:val="800000"/>
                <w:sz w:val="28"/>
                <w:szCs w:val="28"/>
              </w:rPr>
            </w:pPr>
            <w:r w:rsidRPr="00B34A86">
              <w:rPr>
                <w:rFonts w:ascii="Times New Roman" w:hAnsi="Times New Roman" w:cs="Times New Roman"/>
                <w:color w:val="800000"/>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2.2</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Создание безопасных условий пребывания детей в </w:t>
            </w:r>
            <w:r w:rsidRPr="00B34A86">
              <w:rPr>
                <w:rFonts w:ascii="Times New Roman" w:hAnsi="Times New Roman" w:cs="Times New Roman"/>
                <w:sz w:val="28"/>
                <w:szCs w:val="28"/>
              </w:rPr>
              <w:lastRenderedPageBreak/>
              <w:t>образовательных учреждениях района</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доля общеобразовательных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общеобразовательных организаций</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 количество общеобразовательных организаций, в которых отремонтированы спортивные залы;</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увеличение доли учащихся, занимающихся физической культурой и спортом во внеурочное время  (по каждому уровню образования), за исключением дошкольного образования;</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 xml:space="preserve"> увеличение количества школьных спортивных клубов, созданных в общеобразовательных организациях для занятий физической культурой и спортом.</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lastRenderedPageBreak/>
              <w:t>процентов</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число</w:t>
            </w:r>
          </w:p>
        </w:tc>
        <w:tc>
          <w:tcPr>
            <w:tcW w:w="770" w:type="dxa"/>
            <w:gridSpan w:val="2"/>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b/>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10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15</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21</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138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2.2</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bCs/>
                <w:sz w:val="28"/>
                <w:szCs w:val="28"/>
              </w:rPr>
              <w:t xml:space="preserve">Формирование и развитие муниципальной системы оценки качества </w:t>
            </w:r>
            <w:proofErr w:type="spellStart"/>
            <w:proofErr w:type="gramStart"/>
            <w:r w:rsidRPr="00B34A86">
              <w:rPr>
                <w:rFonts w:ascii="Times New Roman" w:hAnsi="Times New Roman" w:cs="Times New Roman"/>
                <w:bCs/>
                <w:sz w:val="28"/>
                <w:szCs w:val="28"/>
              </w:rPr>
              <w:t>образо-вания</w:t>
            </w:r>
            <w:proofErr w:type="spellEnd"/>
            <w:proofErr w:type="gramEnd"/>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среднего балла ЕГЭ (в расчёте на 1 предмет) в 20 процентах школ с лучшими результатами ЕГЭ к среднему баллу  (в расчёте на 1 предмет) в 20 процентах школ с худшими результатами; </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отношение</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1,45</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1,45</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1,42</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1,4</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1,37</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1,35</w:t>
            </w:r>
          </w:p>
        </w:tc>
      </w:tr>
      <w:tr w:rsidR="00B34A86" w:rsidRPr="00B34A86" w:rsidTr="005416DC">
        <w:trPr>
          <w:trHeight w:val="762"/>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Cs/>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доля выпускников муниципальных ООО, не сдавших ЕГЭ в общей численности выпускников муниципальных ОО;</w:t>
            </w:r>
          </w:p>
        </w:tc>
        <w:tc>
          <w:tcPr>
            <w:tcW w:w="1449"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3,9</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3,7</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3,5</w:t>
            </w:r>
          </w:p>
        </w:tc>
      </w:tr>
      <w:tr w:rsidR="00B34A86" w:rsidRPr="00B34A86" w:rsidTr="005416DC">
        <w:trPr>
          <w:trHeight w:val="129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2.3</w:t>
            </w:r>
          </w:p>
        </w:tc>
        <w:tc>
          <w:tcPr>
            <w:tcW w:w="2199" w:type="dxa"/>
            <w:vMerge w:val="restart"/>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color w:val="000000"/>
                <w:sz w:val="28"/>
                <w:szCs w:val="28"/>
              </w:rPr>
              <w:t xml:space="preserve">Развитие </w:t>
            </w:r>
            <w:proofErr w:type="spellStart"/>
            <w:proofErr w:type="gramStart"/>
            <w:r w:rsidRPr="00B34A86">
              <w:rPr>
                <w:rFonts w:ascii="Times New Roman" w:hAnsi="Times New Roman" w:cs="Times New Roman"/>
                <w:bCs/>
                <w:color w:val="000000"/>
                <w:sz w:val="28"/>
                <w:szCs w:val="28"/>
              </w:rPr>
              <w:t>меха-низмов</w:t>
            </w:r>
            <w:proofErr w:type="spellEnd"/>
            <w:proofErr w:type="gramEnd"/>
            <w:r w:rsidRPr="00B34A86">
              <w:rPr>
                <w:rFonts w:ascii="Times New Roman" w:hAnsi="Times New Roman" w:cs="Times New Roman"/>
                <w:bCs/>
                <w:color w:val="000000"/>
                <w:sz w:val="28"/>
                <w:szCs w:val="28"/>
              </w:rPr>
              <w:t xml:space="preserve"> обратной связи и </w:t>
            </w:r>
            <w:proofErr w:type="spellStart"/>
            <w:r w:rsidRPr="00B34A86">
              <w:rPr>
                <w:rFonts w:ascii="Times New Roman" w:hAnsi="Times New Roman" w:cs="Times New Roman"/>
                <w:bCs/>
                <w:color w:val="000000"/>
                <w:sz w:val="28"/>
                <w:szCs w:val="28"/>
              </w:rPr>
              <w:t>поддер-жки</w:t>
            </w:r>
            <w:proofErr w:type="spellEnd"/>
            <w:r w:rsidRPr="00B34A86">
              <w:rPr>
                <w:rFonts w:ascii="Times New Roman" w:hAnsi="Times New Roman" w:cs="Times New Roman"/>
                <w:bCs/>
                <w:color w:val="000000"/>
                <w:sz w:val="28"/>
                <w:szCs w:val="28"/>
              </w:rPr>
              <w:t xml:space="preserve"> потребителя в образовании как части </w:t>
            </w:r>
            <w:proofErr w:type="spellStart"/>
            <w:r w:rsidRPr="00B34A86">
              <w:rPr>
                <w:rFonts w:ascii="Times New Roman" w:hAnsi="Times New Roman" w:cs="Times New Roman"/>
                <w:bCs/>
                <w:color w:val="000000"/>
                <w:sz w:val="28"/>
                <w:szCs w:val="28"/>
              </w:rPr>
              <w:t>муни-ципальной</w:t>
            </w:r>
            <w:proofErr w:type="spellEnd"/>
            <w:r w:rsidRPr="00B34A86">
              <w:rPr>
                <w:rFonts w:ascii="Times New Roman" w:hAnsi="Times New Roman" w:cs="Times New Roman"/>
                <w:bCs/>
                <w:color w:val="000000"/>
                <w:sz w:val="28"/>
                <w:szCs w:val="28"/>
              </w:rPr>
              <w:t xml:space="preserve"> </w:t>
            </w:r>
            <w:proofErr w:type="spellStart"/>
            <w:r w:rsidRPr="00B34A86">
              <w:rPr>
                <w:rFonts w:ascii="Times New Roman" w:hAnsi="Times New Roman" w:cs="Times New Roman"/>
                <w:bCs/>
                <w:color w:val="000000"/>
                <w:sz w:val="28"/>
                <w:szCs w:val="28"/>
              </w:rPr>
              <w:t>систе-мы</w:t>
            </w:r>
            <w:proofErr w:type="spellEnd"/>
            <w:r w:rsidRPr="00B34A86">
              <w:rPr>
                <w:rFonts w:ascii="Times New Roman" w:hAnsi="Times New Roman" w:cs="Times New Roman"/>
                <w:bCs/>
                <w:color w:val="000000"/>
                <w:sz w:val="28"/>
                <w:szCs w:val="28"/>
              </w:rPr>
              <w:t xml:space="preserve"> оценки </w:t>
            </w:r>
            <w:proofErr w:type="spellStart"/>
            <w:r w:rsidRPr="00B34A86">
              <w:rPr>
                <w:rFonts w:ascii="Times New Roman" w:hAnsi="Times New Roman" w:cs="Times New Roman"/>
                <w:bCs/>
                <w:color w:val="000000"/>
                <w:sz w:val="28"/>
                <w:szCs w:val="28"/>
              </w:rPr>
              <w:t>качес-тва</w:t>
            </w:r>
            <w:proofErr w:type="spellEnd"/>
            <w:r w:rsidRPr="00B34A86">
              <w:rPr>
                <w:rFonts w:ascii="Times New Roman" w:hAnsi="Times New Roman" w:cs="Times New Roman"/>
                <w:bCs/>
                <w:color w:val="000000"/>
                <w:sz w:val="28"/>
                <w:szCs w:val="28"/>
              </w:rPr>
              <w:t xml:space="preserve"> образования</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color w:val="000000"/>
                <w:sz w:val="28"/>
                <w:szCs w:val="28"/>
              </w:rPr>
              <w:t>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ab/>
            </w: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p>
          <w:p w:rsidR="00B34A86" w:rsidRPr="00B34A86" w:rsidRDefault="00B34A86" w:rsidP="005416DC">
            <w:pPr>
              <w:widowControl w:val="0"/>
              <w:tabs>
                <w:tab w:val="left" w:pos="1185"/>
              </w:tabs>
              <w:autoSpaceDE w:val="0"/>
              <w:autoSpaceDN w:val="0"/>
              <w:adjustRightInd w:val="0"/>
              <w:spacing w:line="260" w:lineRule="exact"/>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88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77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88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660"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c>
          <w:tcPr>
            <w:tcW w:w="888" w:type="dxa"/>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tc>
      </w:tr>
      <w:tr w:rsidR="00B34A86" w:rsidRPr="00B34A86" w:rsidTr="005416DC">
        <w:trPr>
          <w:trHeight w:val="110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bCs/>
                <w:color w:val="000000"/>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color w:val="000000"/>
                <w:sz w:val="28"/>
                <w:szCs w:val="28"/>
              </w:rPr>
            </w:pPr>
            <w:r w:rsidRPr="00B34A86">
              <w:rPr>
                <w:rFonts w:ascii="Times New Roman" w:hAnsi="Times New Roman" w:cs="Times New Roman"/>
                <w:sz w:val="28"/>
                <w:szCs w:val="28"/>
              </w:rPr>
              <w:t>число уровней образования, на которых реализуются механизмы внешней оценки качества образования</w:t>
            </w: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число</w:t>
            </w: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jc w:val="cente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lang w:eastAsia="en-US"/>
              </w:rPr>
              <w:t>2</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w:t>
            </w:r>
          </w:p>
        </w:tc>
        <w:tc>
          <w:tcPr>
            <w:tcW w:w="880" w:type="dxa"/>
          </w:tcPr>
          <w:p w:rsidR="00B34A86" w:rsidRPr="00B34A86" w:rsidRDefault="00B34A86" w:rsidP="005416DC">
            <w:pP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77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w:t>
            </w:r>
          </w:p>
        </w:tc>
        <w:tc>
          <w:tcPr>
            <w:tcW w:w="88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660"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c>
          <w:tcPr>
            <w:tcW w:w="888" w:type="dxa"/>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w:t>
            </w:r>
          </w:p>
        </w:tc>
      </w:tr>
      <w:tr w:rsidR="00B34A86" w:rsidRPr="00B34A86" w:rsidTr="005416DC">
        <w:trPr>
          <w:trHeight w:val="889"/>
        </w:trPr>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2.4</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Совершенствование системы управления организацией школьного питания</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увеличение охвата двухразовым горячим питанием  обучающихся образовательных организаций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34</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38</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46</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2.5</w:t>
            </w: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Модернизация материально-технической базы пищеблоков</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t>увеличение доли пищеблоков, оснащённых современным технологическим оборудованием</w:t>
            </w: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 xml:space="preserve">      75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83</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86</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96</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2.6</w:t>
            </w:r>
          </w:p>
        </w:tc>
        <w:tc>
          <w:tcPr>
            <w:tcW w:w="2199"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Обеспечение качественного и </w:t>
            </w:r>
            <w:r w:rsidRPr="00B34A86">
              <w:rPr>
                <w:rFonts w:ascii="Times New Roman" w:hAnsi="Times New Roman" w:cs="Times New Roman"/>
                <w:sz w:val="28"/>
                <w:szCs w:val="28"/>
              </w:rPr>
              <w:lastRenderedPageBreak/>
              <w:t>сбалансированного школьного питания в соответствии с возрастными и физиологическими потребностями школьников в пищевых веществах и энергии</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удельный вес числа образовательных организаций, использующих в рационе питания детей продукты, обогащённые </w:t>
            </w:r>
            <w:r w:rsidRPr="00B34A86">
              <w:rPr>
                <w:rFonts w:ascii="Times New Roman" w:hAnsi="Times New Roman" w:cs="Times New Roman"/>
                <w:sz w:val="28"/>
                <w:szCs w:val="28"/>
              </w:rPr>
              <w:lastRenderedPageBreak/>
              <w:t xml:space="preserve">витаминами и </w:t>
            </w:r>
            <w:proofErr w:type="spellStart"/>
            <w:r w:rsidRPr="00B34A86">
              <w:rPr>
                <w:rFonts w:ascii="Times New Roman" w:hAnsi="Times New Roman" w:cs="Times New Roman"/>
                <w:sz w:val="28"/>
                <w:szCs w:val="28"/>
              </w:rPr>
              <w:t>микронутриентами</w:t>
            </w:r>
            <w:proofErr w:type="spellEnd"/>
            <w:r w:rsidRPr="00B34A86">
              <w:rPr>
                <w:rFonts w:ascii="Times New Roman" w:hAnsi="Times New Roman" w:cs="Times New Roman"/>
                <w:sz w:val="28"/>
                <w:szCs w:val="28"/>
              </w:rPr>
              <w:t xml:space="preserve"> </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lastRenderedPageBreak/>
              <w:t>процентов</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lastRenderedPageBreak/>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2.7</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организационно-просветительской работы по формированию культуры  </w:t>
            </w:r>
            <w:proofErr w:type="spellStart"/>
            <w:proofErr w:type="gramStart"/>
            <w:r w:rsidRPr="00B34A86">
              <w:rPr>
                <w:rFonts w:ascii="Times New Roman" w:hAnsi="Times New Roman" w:cs="Times New Roman"/>
                <w:sz w:val="28"/>
                <w:szCs w:val="28"/>
              </w:rPr>
              <w:t>здоро-вого</w:t>
            </w:r>
            <w:proofErr w:type="spellEnd"/>
            <w:proofErr w:type="gramEnd"/>
            <w:r w:rsidRPr="00B34A86">
              <w:rPr>
                <w:rFonts w:ascii="Times New Roman" w:hAnsi="Times New Roman" w:cs="Times New Roman"/>
                <w:sz w:val="28"/>
                <w:szCs w:val="28"/>
              </w:rPr>
              <w:t xml:space="preserve"> питания среди </w:t>
            </w:r>
            <w:proofErr w:type="spellStart"/>
            <w:r w:rsidRPr="00B34A86">
              <w:rPr>
                <w:rFonts w:ascii="Times New Roman" w:hAnsi="Times New Roman" w:cs="Times New Roman"/>
                <w:sz w:val="28"/>
                <w:szCs w:val="28"/>
              </w:rPr>
              <w:t>участни-ков</w:t>
            </w:r>
            <w:proofErr w:type="spellEnd"/>
            <w:r w:rsidRPr="00B34A86">
              <w:rPr>
                <w:rFonts w:ascii="Times New Roman" w:hAnsi="Times New Roman" w:cs="Times New Roman"/>
                <w:sz w:val="28"/>
                <w:szCs w:val="28"/>
              </w:rPr>
              <w:t xml:space="preserve"> </w:t>
            </w:r>
            <w:proofErr w:type="spellStart"/>
            <w:r w:rsidRPr="00B34A86">
              <w:rPr>
                <w:rFonts w:ascii="Times New Roman" w:hAnsi="Times New Roman" w:cs="Times New Roman"/>
                <w:sz w:val="28"/>
                <w:szCs w:val="28"/>
              </w:rPr>
              <w:t>образовате-льного</w:t>
            </w:r>
            <w:proofErr w:type="spellEnd"/>
            <w:r w:rsidRPr="00B34A86">
              <w:rPr>
                <w:rFonts w:ascii="Times New Roman" w:hAnsi="Times New Roman" w:cs="Times New Roman"/>
                <w:sz w:val="28"/>
                <w:szCs w:val="28"/>
              </w:rPr>
              <w:t xml:space="preserve"> процесса</w:t>
            </w:r>
          </w:p>
        </w:tc>
        <w:tc>
          <w:tcPr>
            <w:tcW w:w="5042" w:type="dxa"/>
            <w:gridSpan w:val="2"/>
          </w:tcPr>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roofErr w:type="gramStart"/>
            <w:r w:rsidRPr="00B34A86">
              <w:rPr>
                <w:rFonts w:ascii="Times New Roman" w:hAnsi="Times New Roman" w:cs="Times New Roman"/>
                <w:sz w:val="28"/>
                <w:szCs w:val="28"/>
              </w:rPr>
              <w:t>удельный вес численности обучающихся в рамках программы по формированию культуры здорового питания</w:t>
            </w:r>
            <w:proofErr w:type="gramEnd"/>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ind w:left="40"/>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30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53</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55</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60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65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2.8</w:t>
            </w: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Выявление, поддержка и сопровождение  талантливых  детей</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B34A86">
              <w:rPr>
                <w:rFonts w:ascii="Times New Roman" w:hAnsi="Times New Roman" w:cs="Times New Roman"/>
                <w:sz w:val="28"/>
                <w:szCs w:val="28"/>
              </w:rPr>
              <w:t>численности</w:t>
            </w:r>
            <w:proofErr w:type="gramEnd"/>
            <w:r w:rsidRPr="00B34A86">
              <w:rPr>
                <w:rFonts w:ascii="Times New Roman" w:hAnsi="Times New Roman" w:cs="Times New Roman"/>
                <w:sz w:val="28"/>
                <w:szCs w:val="28"/>
              </w:rPr>
              <w:t xml:space="preserve"> обучающихся по программам общего образования</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78</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82</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84</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85</w:t>
            </w:r>
          </w:p>
        </w:tc>
      </w:tr>
      <w:tr w:rsidR="00B34A86" w:rsidRPr="00B34A86" w:rsidTr="005416DC">
        <w:trPr>
          <w:trHeight w:val="525"/>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2.9</w:t>
            </w:r>
          </w:p>
        </w:tc>
        <w:tc>
          <w:tcPr>
            <w:tcW w:w="2199" w:type="dxa"/>
            <w:vMerge w:val="restart"/>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Развитие кадрового потенциала</w:t>
            </w:r>
          </w:p>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системы дошкольного, общего и дополнительного образования детей</w:t>
            </w:r>
          </w:p>
        </w:tc>
        <w:tc>
          <w:tcPr>
            <w:tcW w:w="5042" w:type="dxa"/>
            <w:gridSpan w:val="2"/>
          </w:tcPr>
          <w:p w:rsidR="00B34A86" w:rsidRPr="00B34A86" w:rsidRDefault="00B34A86" w:rsidP="005416DC">
            <w:pPr>
              <w:widowControl w:val="0"/>
              <w:autoSpaceDE w:val="0"/>
              <w:autoSpaceDN w:val="0"/>
              <w:adjustRightInd w:val="0"/>
              <w:spacing w:line="261" w:lineRule="exact"/>
              <w:ind w:right="-11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учителей в возрасте </w:t>
            </w:r>
            <w:proofErr w:type="gramStart"/>
            <w:r w:rsidRPr="00B34A86">
              <w:rPr>
                <w:rFonts w:ascii="Times New Roman" w:hAnsi="Times New Roman" w:cs="Times New Roman"/>
                <w:sz w:val="28"/>
                <w:szCs w:val="28"/>
              </w:rPr>
              <w:t>до</w:t>
            </w:r>
            <w:proofErr w:type="gramEnd"/>
            <w:r w:rsidRPr="00B34A86">
              <w:rPr>
                <w:rFonts w:ascii="Times New Roman" w:hAnsi="Times New Roman" w:cs="Times New Roman"/>
                <w:sz w:val="28"/>
                <w:szCs w:val="28"/>
              </w:rPr>
              <w:t xml:space="preserve"> </w:t>
            </w:r>
          </w:p>
          <w:p w:rsidR="00B34A86" w:rsidRPr="00B34A86" w:rsidRDefault="00B34A86" w:rsidP="005416DC">
            <w:pPr>
              <w:widowControl w:val="0"/>
              <w:autoSpaceDE w:val="0"/>
              <w:autoSpaceDN w:val="0"/>
              <w:adjustRightInd w:val="0"/>
              <w:spacing w:line="261" w:lineRule="exact"/>
              <w:ind w:right="-110"/>
              <w:jc w:val="both"/>
              <w:rPr>
                <w:rFonts w:ascii="Times New Roman" w:hAnsi="Times New Roman" w:cs="Times New Roman"/>
                <w:sz w:val="28"/>
                <w:szCs w:val="28"/>
              </w:rPr>
            </w:pPr>
            <w:r w:rsidRPr="00B34A86">
              <w:rPr>
                <w:rFonts w:ascii="Times New Roman" w:hAnsi="Times New Roman" w:cs="Times New Roman"/>
                <w:sz w:val="28"/>
                <w:szCs w:val="28"/>
              </w:rPr>
              <w:t>35 лет в общей численности учителей ОО</w:t>
            </w:r>
          </w:p>
        </w:tc>
        <w:tc>
          <w:tcPr>
            <w:tcW w:w="1449" w:type="dxa"/>
          </w:tcPr>
          <w:p w:rsidR="00B34A86" w:rsidRPr="00B34A86" w:rsidRDefault="00B34A86" w:rsidP="005416DC">
            <w:pPr>
              <w:pStyle w:val="NoSpacing1"/>
              <w:rPr>
                <w:rFonts w:ascii="Times New Roman" w:hAnsi="Times New Roman" w:cs="Times New Roman"/>
                <w:sz w:val="28"/>
                <w:szCs w:val="28"/>
              </w:rPr>
            </w:pPr>
          </w:p>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18,3</w:t>
            </w:r>
          </w:p>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18,3</w:t>
            </w:r>
          </w:p>
          <w:p w:rsidR="00B34A86" w:rsidRPr="00B34A86" w:rsidRDefault="00B34A86" w:rsidP="005416DC">
            <w:pPr>
              <w:pStyle w:val="affff0"/>
              <w:tabs>
                <w:tab w:val="left" w:pos="493"/>
              </w:tabs>
              <w:ind w:right="-108"/>
              <w:rPr>
                <w:rStyle w:val="69"/>
                <w:rFonts w:ascii="Times New Roman" w:hAnsi="Times New Roman"/>
                <w:b w:val="0"/>
                <w:sz w:val="28"/>
                <w:szCs w:val="28"/>
                <w:u w:val="none"/>
              </w:rPr>
            </w:pPr>
          </w:p>
        </w:tc>
        <w:tc>
          <w:tcPr>
            <w:tcW w:w="880"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18,5</w:t>
            </w:r>
          </w:p>
          <w:p w:rsidR="00B34A86" w:rsidRPr="00B34A86" w:rsidRDefault="00B34A86" w:rsidP="005416DC">
            <w:pPr>
              <w:pStyle w:val="affff0"/>
              <w:tabs>
                <w:tab w:val="left" w:pos="533"/>
              </w:tabs>
              <w:ind w:right="25" w:hanging="34"/>
              <w:rPr>
                <w:rFonts w:ascii="Times New Roman" w:hAnsi="Times New Roman" w:cs="Times New Roman"/>
                <w:sz w:val="28"/>
                <w:szCs w:val="28"/>
              </w:rPr>
            </w:pPr>
          </w:p>
        </w:tc>
        <w:tc>
          <w:tcPr>
            <w:tcW w:w="660" w:type="dxa"/>
          </w:tcPr>
          <w:p w:rsidR="00B34A86" w:rsidRPr="00B34A86" w:rsidRDefault="00B34A86" w:rsidP="005416DC">
            <w:pPr>
              <w:pStyle w:val="affff0"/>
              <w:tabs>
                <w:tab w:val="left" w:pos="533"/>
              </w:tabs>
              <w:spacing w:after="0"/>
              <w:ind w:right="25" w:hanging="34"/>
              <w:rPr>
                <w:rStyle w:val="69"/>
                <w:rFonts w:ascii="Times New Roman" w:hAnsi="Times New Roman"/>
                <w:b w:val="0"/>
                <w:sz w:val="28"/>
                <w:szCs w:val="28"/>
                <w:u w:val="none"/>
              </w:rPr>
            </w:pPr>
            <w:r w:rsidRPr="00B34A86">
              <w:rPr>
                <w:rStyle w:val="69"/>
                <w:rFonts w:ascii="Times New Roman" w:hAnsi="Times New Roman"/>
                <w:b w:val="0"/>
                <w:sz w:val="28"/>
                <w:szCs w:val="28"/>
                <w:u w:val="none"/>
              </w:rPr>
              <w:t>19</w:t>
            </w:r>
          </w:p>
          <w:p w:rsidR="00B34A86" w:rsidRPr="00B34A86" w:rsidRDefault="00B34A86" w:rsidP="005416DC">
            <w:pPr>
              <w:pStyle w:val="affff0"/>
              <w:tabs>
                <w:tab w:val="left" w:pos="533"/>
              </w:tabs>
              <w:ind w:right="25" w:hanging="34"/>
              <w:rPr>
                <w:rFonts w:ascii="Times New Roman" w:hAnsi="Times New Roman" w:cs="Times New Roman"/>
                <w:sz w:val="28"/>
                <w:szCs w:val="28"/>
              </w:rPr>
            </w:pPr>
          </w:p>
        </w:tc>
        <w:tc>
          <w:tcPr>
            <w:tcW w:w="770" w:type="dxa"/>
          </w:tcPr>
          <w:p w:rsidR="00B34A86" w:rsidRPr="00B34A86" w:rsidRDefault="00B34A86" w:rsidP="005416DC">
            <w:pPr>
              <w:pStyle w:val="affff0"/>
              <w:tabs>
                <w:tab w:val="left" w:pos="533"/>
              </w:tabs>
              <w:spacing w:after="0"/>
              <w:ind w:right="25" w:hanging="34"/>
              <w:rPr>
                <w:rStyle w:val="69"/>
                <w:rFonts w:ascii="Times New Roman" w:hAnsi="Times New Roman"/>
                <w:b w:val="0"/>
                <w:sz w:val="28"/>
                <w:szCs w:val="28"/>
                <w:u w:val="none"/>
              </w:rPr>
            </w:pPr>
            <w:r w:rsidRPr="00B34A86">
              <w:rPr>
                <w:rStyle w:val="69"/>
                <w:rFonts w:ascii="Times New Roman" w:hAnsi="Times New Roman"/>
                <w:b w:val="0"/>
                <w:sz w:val="28"/>
                <w:szCs w:val="28"/>
                <w:u w:val="none"/>
              </w:rPr>
              <w:t>19,5</w:t>
            </w:r>
          </w:p>
          <w:p w:rsidR="00B34A86" w:rsidRPr="00B34A86" w:rsidRDefault="00B34A86" w:rsidP="005416DC">
            <w:pPr>
              <w:pStyle w:val="affff0"/>
              <w:ind w:right="170"/>
              <w:rPr>
                <w:rFonts w:ascii="Times New Roman" w:hAnsi="Times New Roman" w:cs="Times New Roman"/>
                <w:sz w:val="28"/>
                <w:szCs w:val="28"/>
              </w:rPr>
            </w:pPr>
          </w:p>
        </w:tc>
        <w:tc>
          <w:tcPr>
            <w:tcW w:w="880"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ind w:right="170"/>
              <w:rPr>
                <w:rStyle w:val="69"/>
                <w:rFonts w:ascii="Times New Roman" w:hAnsi="Times New Roman"/>
                <w:b w:val="0"/>
                <w:sz w:val="28"/>
                <w:szCs w:val="28"/>
                <w:u w:val="none"/>
              </w:rPr>
            </w:pPr>
          </w:p>
        </w:tc>
        <w:tc>
          <w:tcPr>
            <w:tcW w:w="660"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tabs>
                <w:tab w:val="left" w:pos="493"/>
              </w:tabs>
              <w:ind w:right="-27"/>
              <w:rPr>
                <w:rStyle w:val="69"/>
                <w:rFonts w:ascii="Times New Roman" w:hAnsi="Times New Roman"/>
                <w:b w:val="0"/>
                <w:sz w:val="28"/>
                <w:szCs w:val="28"/>
                <w:u w:val="none"/>
              </w:rPr>
            </w:pPr>
          </w:p>
        </w:tc>
        <w:tc>
          <w:tcPr>
            <w:tcW w:w="888" w:type="dxa"/>
          </w:tcPr>
          <w:p w:rsidR="00B34A86" w:rsidRPr="00B34A86" w:rsidRDefault="00B34A86" w:rsidP="005416DC">
            <w:pPr>
              <w:pStyle w:val="affff0"/>
              <w:spacing w:after="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20</w:t>
            </w:r>
          </w:p>
          <w:p w:rsidR="00B34A86" w:rsidRPr="00B34A86" w:rsidRDefault="00B34A86" w:rsidP="005416DC">
            <w:pPr>
              <w:pStyle w:val="affff0"/>
              <w:ind w:right="170"/>
              <w:rPr>
                <w:rFonts w:ascii="Times New Roman" w:hAnsi="Times New Roman" w:cs="Times New Roman"/>
                <w:sz w:val="28"/>
                <w:szCs w:val="28"/>
              </w:rPr>
            </w:pPr>
          </w:p>
        </w:tc>
      </w:tr>
      <w:tr w:rsidR="00B34A86" w:rsidRPr="00B34A86" w:rsidTr="005416DC">
        <w:trPr>
          <w:trHeight w:val="1432"/>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руководителей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муниципальных 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 квалификации или </w:t>
            </w:r>
            <w:proofErr w:type="gramStart"/>
            <w:r w:rsidRPr="00B34A86">
              <w:rPr>
                <w:rFonts w:ascii="Times New Roman" w:hAnsi="Times New Roman" w:cs="Times New Roman"/>
                <w:sz w:val="28"/>
                <w:szCs w:val="28"/>
              </w:rPr>
              <w:t>профессиональную</w:t>
            </w:r>
            <w:proofErr w:type="gramEnd"/>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переподготовку, в общей численности руководителей дошкольного образования, общеобразовательных организаций и организаций дополнительного образования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84,4</w:t>
            </w:r>
          </w:p>
        </w:tc>
        <w:tc>
          <w:tcPr>
            <w:tcW w:w="660" w:type="dxa"/>
          </w:tcPr>
          <w:p w:rsidR="00B34A86" w:rsidRPr="00B34A86" w:rsidRDefault="00B34A86" w:rsidP="005416DC">
            <w:pPr>
              <w:pStyle w:val="affff0"/>
              <w:tabs>
                <w:tab w:val="left" w:pos="493"/>
              </w:tabs>
              <w:ind w:right="-108"/>
              <w:rPr>
                <w:rFonts w:ascii="Times New Roman" w:hAnsi="Times New Roman" w:cs="Times New Roman"/>
                <w:sz w:val="28"/>
                <w:szCs w:val="28"/>
              </w:rPr>
            </w:pPr>
            <w:r w:rsidRPr="00B34A86">
              <w:rPr>
                <w:rStyle w:val="69"/>
                <w:rFonts w:ascii="Times New Roman" w:hAnsi="Times New Roman"/>
                <w:b w:val="0"/>
                <w:sz w:val="28"/>
                <w:szCs w:val="28"/>
                <w:u w:val="none"/>
              </w:rPr>
              <w:t>84,4</w:t>
            </w:r>
          </w:p>
        </w:tc>
        <w:tc>
          <w:tcPr>
            <w:tcW w:w="880" w:type="dxa"/>
          </w:tcPr>
          <w:p w:rsidR="00B34A86" w:rsidRPr="00B34A86" w:rsidRDefault="00B34A86" w:rsidP="005416DC">
            <w:pPr>
              <w:pStyle w:val="affff0"/>
              <w:tabs>
                <w:tab w:val="left" w:pos="533"/>
              </w:tabs>
              <w:ind w:right="25"/>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affff0"/>
              <w:tabs>
                <w:tab w:val="left" w:pos="533"/>
              </w:tabs>
              <w:ind w:right="25"/>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77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r>
      <w:tr w:rsidR="00B34A86" w:rsidRPr="00B34A86" w:rsidTr="005416DC">
        <w:trPr>
          <w:trHeight w:val="69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ОО дошкольного образования к средней заработной плате в общем образовании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rPr>
                <w:rFonts w:ascii="Times New Roman" w:hAnsi="Times New Roman" w:cs="Times New Roman"/>
                <w:sz w:val="28"/>
                <w:szCs w:val="28"/>
              </w:rPr>
            </w:pPr>
          </w:p>
        </w:tc>
        <w:tc>
          <w:tcPr>
            <w:tcW w:w="660" w:type="dxa"/>
          </w:tcPr>
          <w:p w:rsidR="00B34A86" w:rsidRPr="00B34A86" w:rsidRDefault="00B34A86" w:rsidP="005416DC">
            <w:pPr>
              <w:pStyle w:val="affff0"/>
              <w:tabs>
                <w:tab w:val="left" w:pos="493"/>
              </w:tabs>
              <w:ind w:right="-108"/>
              <w:rPr>
                <w:rStyle w:val="69"/>
                <w:rFonts w:ascii="Times New Roman" w:hAnsi="Times New Roman"/>
                <w:b w:val="0"/>
                <w:sz w:val="28"/>
                <w:szCs w:val="28"/>
              </w:rPr>
            </w:pPr>
          </w:p>
        </w:tc>
        <w:tc>
          <w:tcPr>
            <w:tcW w:w="880" w:type="dxa"/>
          </w:tcPr>
          <w:p w:rsidR="00B34A86" w:rsidRPr="00B34A86" w:rsidRDefault="00B34A86" w:rsidP="005416DC">
            <w:pPr>
              <w:pStyle w:val="affff0"/>
              <w:tabs>
                <w:tab w:val="left" w:pos="533"/>
              </w:tabs>
              <w:ind w:right="25"/>
              <w:rPr>
                <w:rFonts w:ascii="Times New Roman" w:hAnsi="Times New Roman" w:cs="Times New Roman"/>
                <w:sz w:val="28"/>
                <w:szCs w:val="28"/>
              </w:rPr>
            </w:pPr>
          </w:p>
        </w:tc>
        <w:tc>
          <w:tcPr>
            <w:tcW w:w="660" w:type="dxa"/>
          </w:tcPr>
          <w:p w:rsidR="00B34A86" w:rsidRPr="00B34A86" w:rsidRDefault="00B34A86" w:rsidP="005416DC">
            <w:pPr>
              <w:pStyle w:val="affff0"/>
              <w:tabs>
                <w:tab w:val="left" w:pos="533"/>
              </w:tabs>
              <w:ind w:right="25"/>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770" w:type="dxa"/>
          </w:tcPr>
          <w:p w:rsidR="00B34A86" w:rsidRPr="00B34A86" w:rsidRDefault="00B34A86" w:rsidP="005416DC">
            <w:pPr>
              <w:pStyle w:val="affff0"/>
              <w:ind w:right="17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sz w:val="28"/>
                <w:szCs w:val="28"/>
                <w:u w:val="none"/>
              </w:rPr>
            </w:pPr>
            <w:r w:rsidRPr="00B34A86">
              <w:rPr>
                <w:rStyle w:val="69"/>
                <w:rFonts w:ascii="Times New Roman" w:hAnsi="Times New Roman"/>
                <w:b w:val="0"/>
                <w:sz w:val="28"/>
                <w:szCs w:val="28"/>
                <w:u w:val="none"/>
              </w:rPr>
              <w:t>100</w:t>
            </w:r>
          </w:p>
        </w:tc>
      </w:tr>
      <w:tr w:rsidR="00B34A86" w:rsidRPr="00B34A86" w:rsidTr="005416DC">
        <w:trPr>
          <w:trHeight w:val="108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отношение среднемесячной заработной платы педагогических работников муниципальных ОО общего образования </w:t>
            </w:r>
            <w:proofErr w:type="gramStart"/>
            <w:r w:rsidRPr="00B34A86">
              <w:rPr>
                <w:rFonts w:ascii="Times New Roman" w:hAnsi="Times New Roman" w:cs="Times New Roman"/>
                <w:sz w:val="28"/>
                <w:szCs w:val="28"/>
              </w:rPr>
              <w:t>к</w:t>
            </w:r>
            <w:proofErr w:type="gramEnd"/>
            <w:r w:rsidRPr="00B34A86">
              <w:rPr>
                <w:rFonts w:ascii="Times New Roman" w:hAnsi="Times New Roman" w:cs="Times New Roman"/>
                <w:sz w:val="28"/>
                <w:szCs w:val="28"/>
              </w:rPr>
              <w:t xml:space="preserve"> средней заработной</w:t>
            </w: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плате в области</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roofErr w:type="spellStart"/>
            <w:r w:rsidRPr="00B34A86">
              <w:rPr>
                <w:rFonts w:ascii="Times New Roman" w:hAnsi="Times New Roman" w:cs="Times New Roman"/>
                <w:sz w:val="28"/>
                <w:szCs w:val="28"/>
              </w:rPr>
              <w:t>процен</w:t>
            </w:r>
            <w:proofErr w:type="spellEnd"/>
            <w:r w:rsidRPr="00B34A86">
              <w:rPr>
                <w:rFonts w:ascii="Times New Roman" w:hAnsi="Times New Roman" w:cs="Times New Roman"/>
                <w:sz w:val="28"/>
                <w:szCs w:val="28"/>
              </w:rPr>
              <w:t>-</w:t>
            </w:r>
          </w:p>
          <w:p w:rsidR="00B34A86" w:rsidRPr="00B34A86" w:rsidRDefault="00B34A86" w:rsidP="005416DC">
            <w:pPr>
              <w:pStyle w:val="NoSpacing1"/>
              <w:jc w:val="center"/>
              <w:rPr>
                <w:rFonts w:ascii="Times New Roman" w:hAnsi="Times New Roman" w:cs="Times New Roman"/>
                <w:sz w:val="28"/>
                <w:szCs w:val="28"/>
              </w:rPr>
            </w:pPr>
            <w:proofErr w:type="spellStart"/>
            <w:proofErr w:type="gramStart"/>
            <w:r w:rsidRPr="00B34A86">
              <w:rPr>
                <w:rFonts w:ascii="Times New Roman" w:hAnsi="Times New Roman" w:cs="Times New Roman"/>
                <w:sz w:val="28"/>
                <w:szCs w:val="28"/>
              </w:rPr>
              <w:t>тов</w:t>
            </w:r>
            <w:proofErr w:type="spellEnd"/>
            <w:proofErr w:type="gramEnd"/>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affff0"/>
              <w:tabs>
                <w:tab w:val="left" w:pos="493"/>
              </w:tabs>
              <w:ind w:right="-108"/>
              <w:rPr>
                <w:rStyle w:val="69"/>
                <w:rFonts w:ascii="Times New Roman" w:hAnsi="Times New Roman"/>
                <w:sz w:val="28"/>
                <w:szCs w:val="28"/>
              </w:rPr>
            </w:pPr>
          </w:p>
        </w:tc>
        <w:tc>
          <w:tcPr>
            <w:tcW w:w="880" w:type="dxa"/>
          </w:tcPr>
          <w:p w:rsidR="00B34A86" w:rsidRPr="00B34A86" w:rsidRDefault="00B34A86" w:rsidP="005416DC">
            <w:pPr>
              <w:pStyle w:val="affff0"/>
              <w:tabs>
                <w:tab w:val="left" w:pos="533"/>
              </w:tabs>
              <w:ind w:right="25" w:hanging="34"/>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tabs>
                <w:tab w:val="left" w:pos="533"/>
              </w:tabs>
              <w:ind w:right="25" w:hanging="34"/>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77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r>
      <w:tr w:rsidR="00B34A86" w:rsidRPr="00B34A86" w:rsidTr="005416DC">
        <w:trPr>
          <w:trHeight w:val="1231"/>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заработной платы педагогических работников муниципальных ОО дополнительного образования к средней заработной плате в области</w:t>
            </w: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affff0"/>
              <w:tabs>
                <w:tab w:val="left" w:pos="493"/>
              </w:tabs>
              <w:ind w:right="-108"/>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80</w:t>
            </w:r>
          </w:p>
        </w:tc>
        <w:tc>
          <w:tcPr>
            <w:tcW w:w="880" w:type="dxa"/>
          </w:tcPr>
          <w:p w:rsidR="00B34A86" w:rsidRPr="00B34A86" w:rsidRDefault="00B34A86" w:rsidP="005416DC">
            <w:pPr>
              <w:pStyle w:val="affff0"/>
              <w:tabs>
                <w:tab w:val="left" w:pos="533"/>
              </w:tabs>
              <w:ind w:right="25" w:hanging="34"/>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affff0"/>
              <w:tabs>
                <w:tab w:val="left" w:pos="533"/>
              </w:tabs>
              <w:ind w:right="25" w:hanging="34"/>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90</w:t>
            </w:r>
          </w:p>
        </w:tc>
        <w:tc>
          <w:tcPr>
            <w:tcW w:w="77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95</w:t>
            </w:r>
          </w:p>
        </w:tc>
        <w:tc>
          <w:tcPr>
            <w:tcW w:w="880"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660" w:type="dxa"/>
          </w:tcPr>
          <w:p w:rsidR="00B34A86" w:rsidRPr="00B34A86" w:rsidRDefault="00B34A86" w:rsidP="005416DC">
            <w:pPr>
              <w:pStyle w:val="affff0"/>
              <w:tabs>
                <w:tab w:val="left" w:pos="493"/>
              </w:tabs>
              <w:ind w:right="-27"/>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c>
          <w:tcPr>
            <w:tcW w:w="888" w:type="dxa"/>
          </w:tcPr>
          <w:p w:rsidR="00B34A86" w:rsidRPr="00B34A86" w:rsidRDefault="00B34A86" w:rsidP="005416DC">
            <w:pPr>
              <w:pStyle w:val="affff0"/>
              <w:ind w:right="170"/>
              <w:rPr>
                <w:rStyle w:val="69"/>
                <w:rFonts w:ascii="Times New Roman" w:hAnsi="Times New Roman"/>
                <w:b w:val="0"/>
                <w:i w:val="0"/>
                <w:sz w:val="28"/>
                <w:szCs w:val="28"/>
                <w:u w:val="none"/>
              </w:rPr>
            </w:pPr>
            <w:r w:rsidRPr="00B34A86">
              <w:rPr>
                <w:rStyle w:val="69"/>
                <w:rFonts w:ascii="Times New Roman" w:hAnsi="Times New Roman"/>
                <w:b w:val="0"/>
                <w:i w:val="0"/>
                <w:sz w:val="28"/>
                <w:szCs w:val="28"/>
                <w:u w:val="none"/>
              </w:rPr>
              <w:t>100</w:t>
            </w:r>
          </w:p>
        </w:tc>
      </w:tr>
      <w:tr w:rsidR="00B34A86" w:rsidRPr="00B34A86" w:rsidTr="005416DC">
        <w:trPr>
          <w:trHeight w:val="888"/>
        </w:trPr>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2.10</w:t>
            </w:r>
          </w:p>
        </w:tc>
        <w:tc>
          <w:tcPr>
            <w:tcW w:w="2199"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Подготовка, переподготовка и повышение квалификации педагогических и управленческих кадров системы образования</w:t>
            </w:r>
          </w:p>
          <w:p w:rsidR="00B34A86" w:rsidRPr="00B34A86" w:rsidRDefault="00B34A86" w:rsidP="005416DC">
            <w:pPr>
              <w:widowControl w:val="0"/>
              <w:autoSpaceDE w:val="0"/>
              <w:autoSpaceDN w:val="0"/>
              <w:adjustRightInd w:val="0"/>
              <w:rPr>
                <w:rFonts w:ascii="Times New Roman" w:hAnsi="Times New Roman" w:cs="Times New Roman"/>
                <w:sz w:val="28"/>
                <w:szCs w:val="28"/>
              </w:rPr>
            </w:pPr>
          </w:p>
          <w:p w:rsidR="00B34A86" w:rsidRPr="00B34A86" w:rsidRDefault="00B34A86" w:rsidP="005416DC">
            <w:pPr>
              <w:widowControl w:val="0"/>
              <w:autoSpaceDE w:val="0"/>
              <w:autoSpaceDN w:val="0"/>
              <w:adjustRightInd w:val="0"/>
              <w:rPr>
                <w:rFonts w:ascii="Times New Roman" w:hAnsi="Times New Roman" w:cs="Times New Roman"/>
                <w:sz w:val="28"/>
                <w:szCs w:val="28"/>
              </w:rPr>
            </w:pPr>
          </w:p>
          <w:p w:rsidR="00B34A86" w:rsidRPr="00B34A86" w:rsidRDefault="00B34A86" w:rsidP="005416DC">
            <w:pPr>
              <w:widowControl w:val="0"/>
              <w:autoSpaceDE w:val="0"/>
              <w:autoSpaceDN w:val="0"/>
              <w:adjustRightInd w:val="0"/>
              <w:rPr>
                <w:rFonts w:ascii="Times New Roman" w:hAnsi="Times New Roman" w:cs="Times New Roman"/>
                <w:sz w:val="28"/>
                <w:szCs w:val="28"/>
              </w:rPr>
            </w:pP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lastRenderedPageBreak/>
              <w:t>удельный вес численности педагогических и управленческих кадров муниципальных</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организаций дошкольного образования, общеобразовательных организаций и организаций дополнительного образования, прошедших в течение последних трех лет повышение</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 xml:space="preserve">квалификации или профессиональную </w:t>
            </w:r>
            <w:r w:rsidRPr="00B34A86">
              <w:rPr>
                <w:rFonts w:ascii="Times New Roman" w:hAnsi="Times New Roman" w:cs="Times New Roman"/>
                <w:sz w:val="28"/>
                <w:szCs w:val="28"/>
              </w:rPr>
              <w:lastRenderedPageBreak/>
              <w:t xml:space="preserve">переподготовку, в общей численности педагогических и управленческих кадров организаций дошкольного образования, общеобразовательных организаций и организаций дополнительного образования </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76,8</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76,8</w:t>
            </w:r>
          </w:p>
        </w:tc>
        <w:tc>
          <w:tcPr>
            <w:tcW w:w="88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94</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widowControl w:val="0"/>
              <w:autoSpaceDE w:val="0"/>
              <w:autoSpaceDN w:val="0"/>
              <w:adjustRightInd w:val="0"/>
              <w:ind w:right="-82"/>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2.11</w:t>
            </w:r>
          </w:p>
        </w:tc>
        <w:tc>
          <w:tcPr>
            <w:tcW w:w="2199" w:type="dxa"/>
          </w:tcPr>
          <w:p w:rsidR="00B34A86" w:rsidRPr="00B34A86" w:rsidRDefault="00B34A86" w:rsidP="005416DC">
            <w:pPr>
              <w:widowControl w:val="0"/>
              <w:autoSpaceDE w:val="0"/>
              <w:autoSpaceDN w:val="0"/>
              <w:adjustRightInd w:val="0"/>
              <w:ind w:right="-110"/>
              <w:rPr>
                <w:rFonts w:ascii="Times New Roman" w:hAnsi="Times New Roman" w:cs="Times New Roman"/>
                <w:sz w:val="28"/>
                <w:szCs w:val="28"/>
              </w:rPr>
            </w:pPr>
            <w:r w:rsidRPr="00B34A86">
              <w:rPr>
                <w:rFonts w:ascii="Times New Roman" w:hAnsi="Times New Roman" w:cs="Times New Roman"/>
                <w:sz w:val="28"/>
                <w:szCs w:val="28"/>
              </w:rPr>
              <w:t>Аттестация педагогических работников общеобразовательных организаций на первую или высшую категорию</w:t>
            </w:r>
          </w:p>
        </w:tc>
        <w:tc>
          <w:tcPr>
            <w:tcW w:w="5042" w:type="dxa"/>
            <w:gridSpan w:val="2"/>
          </w:tcPr>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общеобразовательных организаций, которым при прохождении аттестации присвоена первая или высшая категория</w:t>
            </w:r>
          </w:p>
        </w:tc>
        <w:tc>
          <w:tcPr>
            <w:tcW w:w="1449" w:type="dxa"/>
          </w:tcPr>
          <w:p w:rsidR="00B34A86" w:rsidRPr="00B34A86" w:rsidRDefault="00B34A86" w:rsidP="005416DC">
            <w:pPr>
              <w:pStyle w:val="NoSpacing1"/>
              <w:jc w:val="center"/>
              <w:rPr>
                <w:rFonts w:ascii="Times New Roman" w:hAnsi="Times New Roman" w:cs="Times New Roman"/>
                <w:sz w:val="28"/>
                <w:szCs w:val="28"/>
              </w:rPr>
            </w:pPr>
          </w:p>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74</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74</w:t>
            </w:r>
          </w:p>
        </w:tc>
        <w:tc>
          <w:tcPr>
            <w:tcW w:w="88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76,5</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78,5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80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80,5</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81</w:t>
            </w:r>
          </w:p>
        </w:tc>
      </w:tr>
      <w:tr w:rsidR="00B34A86" w:rsidRPr="00B34A86" w:rsidTr="005416DC">
        <w:trPr>
          <w:trHeight w:val="1481"/>
        </w:trPr>
        <w:tc>
          <w:tcPr>
            <w:tcW w:w="660" w:type="dxa"/>
          </w:tcPr>
          <w:p w:rsidR="00B34A86" w:rsidRPr="00B34A86" w:rsidRDefault="00B34A86" w:rsidP="005416DC">
            <w:pPr>
              <w:pStyle w:val="NoSpacing1"/>
              <w:rPr>
                <w:rFonts w:ascii="Times New Roman" w:hAnsi="Times New Roman" w:cs="Times New Roman"/>
                <w:sz w:val="28"/>
                <w:szCs w:val="28"/>
              </w:rPr>
            </w:pPr>
          </w:p>
        </w:tc>
        <w:tc>
          <w:tcPr>
            <w:tcW w:w="2199" w:type="dxa"/>
          </w:tcPr>
          <w:p w:rsidR="00B34A86" w:rsidRPr="00B34A86" w:rsidRDefault="00B34A86" w:rsidP="005416DC">
            <w:pPr>
              <w:widowControl w:val="0"/>
              <w:autoSpaceDE w:val="0"/>
              <w:autoSpaceDN w:val="0"/>
              <w:adjustRightInd w:val="0"/>
              <w:ind w:right="-110"/>
              <w:rPr>
                <w:rFonts w:ascii="Times New Roman" w:hAnsi="Times New Roman" w:cs="Times New Roman"/>
                <w:sz w:val="28"/>
                <w:szCs w:val="28"/>
              </w:rPr>
            </w:pPr>
          </w:p>
        </w:tc>
        <w:tc>
          <w:tcPr>
            <w:tcW w:w="5042" w:type="dxa"/>
            <w:gridSpan w:val="2"/>
          </w:tcPr>
          <w:p w:rsidR="00B34A86" w:rsidRPr="00B34A86" w:rsidRDefault="00B34A86" w:rsidP="005416DC">
            <w:pPr>
              <w:pStyle w:val="affff3"/>
              <w:rPr>
                <w:rFonts w:ascii="Times New Roman" w:hAnsi="Times New Roman" w:cs="Times New Roman"/>
                <w:sz w:val="28"/>
                <w:szCs w:val="28"/>
              </w:rPr>
            </w:pPr>
            <w:r w:rsidRPr="00B34A86">
              <w:rPr>
                <w:rFonts w:ascii="Times New Roman" w:hAnsi="Times New Roman" w:cs="Times New Roman"/>
                <w:sz w:val="28"/>
                <w:szCs w:val="28"/>
              </w:rPr>
              <w:t>- удельный вес числа образовательных организаций, обеспечивающих представление нормативно закрепленного перечня сведений о своей деятельности на официальных сайтах, в общем числе образовательных организаций;</w:t>
            </w:r>
          </w:p>
          <w:p w:rsidR="00B34A86" w:rsidRPr="00B34A86" w:rsidRDefault="00B34A86" w:rsidP="005416DC">
            <w:pPr>
              <w:widowControl w:val="0"/>
              <w:autoSpaceDE w:val="0"/>
              <w:autoSpaceDN w:val="0"/>
              <w:adjustRightInd w:val="0"/>
              <w:jc w:val="both"/>
              <w:rPr>
                <w:rFonts w:ascii="Times New Roman" w:hAnsi="Times New Roman" w:cs="Times New Roman"/>
                <w:sz w:val="28"/>
                <w:szCs w:val="28"/>
              </w:rPr>
            </w:pPr>
          </w:p>
        </w:tc>
        <w:tc>
          <w:tcPr>
            <w:tcW w:w="1449" w:type="dxa"/>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hi-IN" w:bidi="hi-IN"/>
              </w:rPr>
            </w:pPr>
          </w:p>
          <w:p w:rsidR="00B34A86" w:rsidRPr="00B34A86" w:rsidRDefault="00B34A86" w:rsidP="005416DC">
            <w:pPr>
              <w:rPr>
                <w:rFonts w:ascii="Times New Roman" w:hAnsi="Times New Roman" w:cs="Times New Roman"/>
                <w:sz w:val="28"/>
                <w:szCs w:val="28"/>
                <w:lang w:eastAsia="hi-IN" w:bidi="hi-IN"/>
              </w:rPr>
            </w:pPr>
          </w:p>
          <w:p w:rsidR="00B34A86" w:rsidRPr="00B34A86" w:rsidRDefault="00B34A86" w:rsidP="005416DC">
            <w:pPr>
              <w:rPr>
                <w:rFonts w:ascii="Times New Roman" w:hAnsi="Times New Roman" w:cs="Times New Roman"/>
                <w:sz w:val="28"/>
                <w:szCs w:val="28"/>
                <w:lang w:eastAsia="hi-IN" w:bidi="hi-IN"/>
              </w:rPr>
            </w:pP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ind w:right="-111"/>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widowControl w:val="0"/>
              <w:autoSpaceDE w:val="0"/>
              <w:autoSpaceDN w:val="0"/>
              <w:adjustRightInd w:val="0"/>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3</w:t>
            </w:r>
          </w:p>
        </w:tc>
        <w:tc>
          <w:tcPr>
            <w:tcW w:w="2199" w:type="dxa"/>
          </w:tcPr>
          <w:p w:rsidR="00B34A86" w:rsidRPr="00B34A86" w:rsidRDefault="00B34A86" w:rsidP="005416DC">
            <w:pPr>
              <w:jc w:val="both"/>
              <w:rPr>
                <w:rFonts w:ascii="Times New Roman" w:hAnsi="Times New Roman" w:cs="Times New Roman"/>
                <w:b/>
                <w:sz w:val="28"/>
                <w:szCs w:val="28"/>
              </w:rPr>
            </w:pPr>
            <w:r w:rsidRPr="00B34A86">
              <w:rPr>
                <w:rFonts w:ascii="Times New Roman" w:hAnsi="Times New Roman" w:cs="Times New Roman"/>
                <w:b/>
                <w:sz w:val="28"/>
                <w:szCs w:val="28"/>
              </w:rPr>
              <w:t xml:space="preserve">Подпрограмма «Развитие </w:t>
            </w:r>
            <w:r w:rsidRPr="00B34A86">
              <w:rPr>
                <w:rFonts w:ascii="Times New Roman" w:hAnsi="Times New Roman" w:cs="Times New Roman"/>
                <w:b/>
                <w:sz w:val="28"/>
                <w:szCs w:val="28"/>
              </w:rPr>
              <w:lastRenderedPageBreak/>
              <w:t>дошкольного образования детей»</w:t>
            </w:r>
          </w:p>
        </w:tc>
        <w:tc>
          <w:tcPr>
            <w:tcW w:w="5042" w:type="dxa"/>
            <w:gridSpan w:val="2"/>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both"/>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880" w:type="dxa"/>
          </w:tcPr>
          <w:p w:rsidR="00B34A86" w:rsidRPr="00B34A86" w:rsidRDefault="00B34A86" w:rsidP="005416DC">
            <w:pPr>
              <w:pStyle w:val="NoSpacing1"/>
              <w:jc w:val="both"/>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770" w:type="dxa"/>
          </w:tcPr>
          <w:p w:rsidR="00B34A86" w:rsidRPr="00B34A86" w:rsidRDefault="00B34A86" w:rsidP="005416DC">
            <w:pPr>
              <w:pStyle w:val="NoSpacing1"/>
              <w:jc w:val="both"/>
              <w:rPr>
                <w:rFonts w:ascii="Times New Roman" w:hAnsi="Times New Roman" w:cs="Times New Roman"/>
                <w:sz w:val="28"/>
                <w:szCs w:val="28"/>
              </w:rPr>
            </w:pPr>
          </w:p>
        </w:tc>
        <w:tc>
          <w:tcPr>
            <w:tcW w:w="880" w:type="dxa"/>
          </w:tcPr>
          <w:p w:rsidR="00B34A86" w:rsidRPr="00B34A86" w:rsidRDefault="00B34A86" w:rsidP="005416DC">
            <w:pPr>
              <w:pStyle w:val="NoSpacing1"/>
              <w:jc w:val="both"/>
              <w:rPr>
                <w:rFonts w:ascii="Times New Roman" w:hAnsi="Times New Roman" w:cs="Times New Roman"/>
                <w:sz w:val="28"/>
                <w:szCs w:val="28"/>
              </w:rPr>
            </w:pPr>
          </w:p>
        </w:tc>
        <w:tc>
          <w:tcPr>
            <w:tcW w:w="660" w:type="dxa"/>
          </w:tcPr>
          <w:p w:rsidR="00B34A86" w:rsidRPr="00B34A86" w:rsidRDefault="00B34A86" w:rsidP="005416DC">
            <w:pPr>
              <w:pStyle w:val="NoSpacing1"/>
              <w:jc w:val="both"/>
              <w:rPr>
                <w:rFonts w:ascii="Times New Roman" w:hAnsi="Times New Roman" w:cs="Times New Roman"/>
                <w:sz w:val="28"/>
                <w:szCs w:val="28"/>
              </w:rPr>
            </w:pPr>
          </w:p>
        </w:tc>
        <w:tc>
          <w:tcPr>
            <w:tcW w:w="888" w:type="dxa"/>
          </w:tcPr>
          <w:p w:rsidR="00B34A86" w:rsidRPr="00B34A86" w:rsidRDefault="00B34A86" w:rsidP="005416DC">
            <w:pPr>
              <w:pStyle w:val="NoSpacing1"/>
              <w:jc w:val="both"/>
              <w:rPr>
                <w:rFonts w:ascii="Times New Roman" w:hAnsi="Times New Roman" w:cs="Times New Roman"/>
                <w:sz w:val="28"/>
                <w:szCs w:val="28"/>
              </w:rPr>
            </w:pPr>
          </w:p>
        </w:tc>
      </w:tr>
      <w:tr w:rsidR="00B34A86" w:rsidRPr="00B34A86" w:rsidTr="005416DC">
        <w:trPr>
          <w:trHeight w:val="1275"/>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lastRenderedPageBreak/>
              <w:t>3.1</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прав граждан на получение общедоступного и бесплатного дошкольного образования в образовательных организациях</w:t>
            </w:r>
          </w:p>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autoSpaceDE w:val="0"/>
              <w:autoSpaceDN w:val="0"/>
              <w:adjustRightInd w:val="0"/>
              <w:spacing w:line="260" w:lineRule="exact"/>
              <w:jc w:val="both"/>
              <w:rPr>
                <w:rFonts w:ascii="Times New Roman" w:hAnsi="Times New Roman" w:cs="Times New Roman"/>
                <w:sz w:val="28"/>
                <w:szCs w:val="28"/>
              </w:rPr>
            </w:pPr>
            <w:r w:rsidRPr="00B34A86">
              <w:rPr>
                <w:rFonts w:ascii="Times New Roman" w:hAnsi="Times New Roman" w:cs="Times New Roman"/>
                <w:sz w:val="28"/>
                <w:szCs w:val="28"/>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21</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21,7</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22,6</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24</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28</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32</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36</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40</w:t>
            </w:r>
          </w:p>
        </w:tc>
      </w:tr>
      <w:tr w:rsidR="00B34A86" w:rsidRPr="00B34A86" w:rsidTr="005416DC">
        <w:trPr>
          <w:trHeight w:val="23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autoSpaceDE w:val="0"/>
              <w:autoSpaceDN w:val="0"/>
              <w:adjustRightInd w:val="0"/>
              <w:spacing w:line="260" w:lineRule="exact"/>
              <w:jc w:val="both"/>
              <w:rPr>
                <w:rFonts w:ascii="Times New Roman" w:hAnsi="Times New Roman" w:cs="Times New Roman"/>
                <w:sz w:val="28"/>
                <w:szCs w:val="28"/>
              </w:rPr>
            </w:pPr>
            <w:proofErr w:type="gramStart"/>
            <w:r w:rsidRPr="00B34A86">
              <w:rPr>
                <w:rFonts w:ascii="Times New Roman" w:hAnsi="Times New Roman" w:cs="Times New Roman"/>
                <w:sz w:val="28"/>
                <w:szCs w:val="28"/>
              </w:rPr>
              <w:t xml:space="preserve">обеспеченность населения услугами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до7лет,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93,5</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7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60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65</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75</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51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доля дошкольных образовательных организаций, в которых создана универсальная </w:t>
            </w:r>
            <w:proofErr w:type="spellStart"/>
            <w:r w:rsidRPr="00B34A86">
              <w:rPr>
                <w:rFonts w:ascii="Times New Roman" w:hAnsi="Times New Roman" w:cs="Times New Roman"/>
                <w:sz w:val="28"/>
                <w:szCs w:val="28"/>
              </w:rPr>
              <w:t>безбарьерная</w:t>
            </w:r>
            <w:proofErr w:type="spellEnd"/>
            <w:r w:rsidRPr="00B34A86">
              <w:rPr>
                <w:rFonts w:ascii="Times New Roman" w:hAnsi="Times New Roman" w:cs="Times New Roman"/>
                <w:sz w:val="28"/>
                <w:szCs w:val="28"/>
              </w:rPr>
              <w:t xml:space="preserve"> среда для инклюзивного образования детей-инвалидов, в общем количестве дошкольных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w:t>
            </w:r>
          </w:p>
        </w:tc>
        <w:tc>
          <w:tcPr>
            <w:tcW w:w="880" w:type="dxa"/>
          </w:tcPr>
          <w:p w:rsidR="00B34A86" w:rsidRPr="00B34A86" w:rsidRDefault="00B34A86" w:rsidP="005416DC">
            <w:pPr>
              <w:rPr>
                <w:rFonts w:ascii="Times New Roman" w:hAnsi="Times New Roman" w:cs="Times New Roman"/>
                <w:sz w:val="28"/>
                <w:szCs w:val="28"/>
              </w:rPr>
            </w:pPr>
          </w:p>
        </w:tc>
        <w:tc>
          <w:tcPr>
            <w:tcW w:w="660" w:type="dxa"/>
          </w:tcPr>
          <w:p w:rsidR="00B34A86" w:rsidRPr="00B34A86" w:rsidRDefault="00B34A86" w:rsidP="005416DC">
            <w:pPr>
              <w:rPr>
                <w:rFonts w:ascii="Times New Roman" w:hAnsi="Times New Roman" w:cs="Times New Roman"/>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900"/>
        </w:trPr>
        <w:tc>
          <w:tcPr>
            <w:tcW w:w="660" w:type="dxa"/>
            <w:vMerge w:val="restart"/>
          </w:tcPr>
          <w:p w:rsidR="00B34A86" w:rsidRPr="00B34A86" w:rsidRDefault="00B34A86" w:rsidP="005416DC">
            <w:pPr>
              <w:pStyle w:val="NoSpacing1"/>
              <w:rPr>
                <w:rFonts w:ascii="Times New Roman" w:hAnsi="Times New Roman" w:cs="Times New Roman"/>
                <w:sz w:val="28"/>
                <w:szCs w:val="28"/>
              </w:rPr>
            </w:pPr>
            <w:r w:rsidRPr="00B34A86">
              <w:rPr>
                <w:rFonts w:ascii="Times New Roman" w:hAnsi="Times New Roman" w:cs="Times New Roman"/>
                <w:sz w:val="28"/>
                <w:szCs w:val="28"/>
              </w:rPr>
              <w:t>3.2</w:t>
            </w:r>
          </w:p>
        </w:tc>
        <w:tc>
          <w:tcPr>
            <w:tcW w:w="2199" w:type="dxa"/>
            <w:vMerge w:val="restart"/>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color w:val="000000"/>
                <w:sz w:val="28"/>
                <w:szCs w:val="28"/>
              </w:rPr>
              <w:t>Создание дополнительных мест в муниципаль</w:t>
            </w:r>
            <w:r w:rsidRPr="00B34A86">
              <w:rPr>
                <w:rFonts w:ascii="Times New Roman" w:hAnsi="Times New Roman" w:cs="Times New Roman"/>
                <w:color w:val="000000"/>
                <w:sz w:val="28"/>
                <w:szCs w:val="28"/>
              </w:rPr>
              <w:softHyphen/>
              <w:t>ных образовательных организациях различных типов, а также развитие вариативных форм до</w:t>
            </w:r>
            <w:r w:rsidRPr="00B34A86">
              <w:rPr>
                <w:rFonts w:ascii="Times New Roman" w:hAnsi="Times New Roman" w:cs="Times New Roman"/>
                <w:color w:val="000000"/>
                <w:sz w:val="28"/>
                <w:szCs w:val="28"/>
              </w:rPr>
              <w:softHyphen/>
              <w:t>школьного образования</w:t>
            </w:r>
          </w:p>
        </w:tc>
        <w:tc>
          <w:tcPr>
            <w:tcW w:w="5042" w:type="dxa"/>
            <w:gridSpan w:val="2"/>
          </w:tcPr>
          <w:p w:rsidR="00B34A86" w:rsidRPr="00B34A86" w:rsidRDefault="00B34A86" w:rsidP="005416DC">
            <w:pPr>
              <w:pStyle w:val="Style2"/>
              <w:tabs>
                <w:tab w:val="left" w:pos="0"/>
              </w:tabs>
              <w:snapToGrid w:val="0"/>
              <w:spacing w:line="240" w:lineRule="auto"/>
              <w:ind w:left="58"/>
              <w:jc w:val="both"/>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количество дополнительно созданных мест в образовательных учреждениях для приема детей дошкольного возраста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20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w:t>
            </w:r>
          </w:p>
        </w:tc>
      </w:tr>
      <w:tr w:rsidR="00B34A86" w:rsidRPr="00B34A86" w:rsidTr="005416DC">
        <w:trPr>
          <w:trHeight w:val="2130"/>
        </w:trPr>
        <w:tc>
          <w:tcPr>
            <w:tcW w:w="660" w:type="dxa"/>
            <w:vMerge/>
          </w:tcPr>
          <w:p w:rsidR="00B34A86" w:rsidRPr="00B34A86" w:rsidRDefault="00B34A86" w:rsidP="005416DC">
            <w:pPr>
              <w:pStyle w:val="NoSpacing1"/>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охват детей дошкольным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59,8</w:t>
            </w:r>
          </w:p>
        </w:tc>
        <w:tc>
          <w:tcPr>
            <w:tcW w:w="66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64,0</w:t>
            </w:r>
          </w:p>
        </w:tc>
        <w:tc>
          <w:tcPr>
            <w:tcW w:w="88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66,1</w:t>
            </w:r>
          </w:p>
        </w:tc>
        <w:tc>
          <w:tcPr>
            <w:tcW w:w="660" w:type="dxa"/>
          </w:tcPr>
          <w:p w:rsidR="00B34A86" w:rsidRPr="00B34A86" w:rsidRDefault="00B34A86" w:rsidP="005416DC">
            <w:pPr>
              <w:pStyle w:val="ConsPlusCell"/>
              <w:widowControl/>
              <w:snapToGrid w:val="0"/>
              <w:jc w:val="center"/>
              <w:rPr>
                <w:rFonts w:ascii="Times New Roman" w:hAnsi="Times New Roman" w:cs="Times New Roman"/>
                <w:color w:val="000000"/>
                <w:sz w:val="28"/>
                <w:szCs w:val="28"/>
              </w:rPr>
            </w:pPr>
            <w:r w:rsidRPr="00B34A86">
              <w:rPr>
                <w:rFonts w:ascii="Times New Roman" w:hAnsi="Times New Roman" w:cs="Times New Roman"/>
                <w:color w:val="000000"/>
                <w:sz w:val="28"/>
                <w:szCs w:val="28"/>
              </w:rPr>
              <w:t>69,7</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69,8</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70,3</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70,6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доля дошкольных образовательных учреждений, реализующих программы дошкольного образования в </w:t>
            </w:r>
            <w:r w:rsidRPr="00B34A86">
              <w:rPr>
                <w:rStyle w:val="FontStyle18"/>
                <w:rFonts w:ascii="Times New Roman" w:hAnsi="Times New Roman" w:cs="Times New Roman"/>
                <w:sz w:val="28"/>
                <w:szCs w:val="28"/>
              </w:rPr>
              <w:lastRenderedPageBreak/>
              <w:t>соответствии с федеральными государственными образовательными стандартами дошкольного образования</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pacing w:val="-2"/>
                <w:sz w:val="28"/>
                <w:szCs w:val="28"/>
              </w:rPr>
            </w:pPr>
            <w:r w:rsidRPr="00B34A86">
              <w:rPr>
                <w:rFonts w:ascii="Times New Roman" w:hAnsi="Times New Roman" w:cs="Times New Roman"/>
                <w:spacing w:val="-2"/>
                <w:sz w:val="28"/>
                <w:szCs w:val="28"/>
              </w:rPr>
              <w:t>уменьшение доли детей с низким уровнем готовности к школьному обучению</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46</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50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pacing w:val="-2"/>
                <w:sz w:val="28"/>
                <w:szCs w:val="28"/>
              </w:rPr>
            </w:pPr>
            <w:r w:rsidRPr="00B34A86">
              <w:rPr>
                <w:rFonts w:ascii="Times New Roman" w:hAnsi="Times New Roman" w:cs="Times New Roman"/>
                <w:spacing w:val="-2"/>
                <w:sz w:val="28"/>
                <w:szCs w:val="28"/>
              </w:rPr>
              <w:t>увеличение охвата детей с ограниченными возможностями здоровья, детей-инвалидов дошкольным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40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доля дошкольных учреждений, обеспечивающих оздоровительное питание детей</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Style w:val="FontStyle18"/>
                <w:rFonts w:ascii="Times New Roman" w:hAnsi="Times New Roman" w:cs="Times New Roman"/>
                <w:sz w:val="28"/>
                <w:szCs w:val="28"/>
              </w:rPr>
            </w:pPr>
            <w:r w:rsidRPr="00B34A86">
              <w:rPr>
                <w:rStyle w:val="FontStyle18"/>
                <w:rFonts w:ascii="Times New Roman" w:hAnsi="Times New Roman" w:cs="Times New Roman"/>
                <w:sz w:val="28"/>
                <w:szCs w:val="28"/>
              </w:rPr>
              <w:t xml:space="preserve">увеличение численности лицензированных медицинских кабинетов ДОУ </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88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660" w:type="dxa"/>
          </w:tcPr>
          <w:p w:rsidR="00B34A86" w:rsidRPr="00B34A86" w:rsidRDefault="00B34A86" w:rsidP="005416DC">
            <w:pPr>
              <w:pStyle w:val="NoSpacing1"/>
              <w:jc w:val="both"/>
              <w:rPr>
                <w:rFonts w:ascii="Times New Roman" w:hAnsi="Times New Roman" w:cs="Times New Roman"/>
                <w:sz w:val="28"/>
                <w:szCs w:val="28"/>
                <w:highlight w:val="yellow"/>
              </w:rPr>
            </w:pPr>
          </w:p>
        </w:tc>
        <w:tc>
          <w:tcPr>
            <w:tcW w:w="888" w:type="dxa"/>
          </w:tcPr>
          <w:p w:rsidR="00B34A86" w:rsidRPr="00B34A86" w:rsidRDefault="00B34A86" w:rsidP="005416DC">
            <w:pPr>
              <w:pStyle w:val="NoSpacing1"/>
              <w:jc w:val="both"/>
              <w:rPr>
                <w:rFonts w:ascii="Times New Roman" w:hAnsi="Times New Roman" w:cs="Times New Roman"/>
                <w:sz w:val="28"/>
                <w:szCs w:val="28"/>
                <w:highlight w:val="yellow"/>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ДОУ, прошедших профессиональную переподготовку или повышение квалификации в установленном порядке</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75,2</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87</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удельный вес педагогов, получивших </w:t>
            </w:r>
            <w:r w:rsidRPr="00B34A86">
              <w:rPr>
                <w:rFonts w:ascii="Times New Roman" w:hAnsi="Times New Roman" w:cs="Times New Roman"/>
                <w:sz w:val="28"/>
                <w:szCs w:val="28"/>
              </w:rPr>
              <w:lastRenderedPageBreak/>
              <w:t>квалификационные категории или соответствие занимаемой должности, в общей численности педагогов дошкольного образования</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lastRenderedPageBreak/>
              <w:t>проценто</w:t>
            </w:r>
            <w:r w:rsidRPr="00B34A86">
              <w:rPr>
                <w:rFonts w:ascii="Times New Roman" w:hAnsi="Times New Roman" w:cs="Times New Roman"/>
                <w:sz w:val="28"/>
                <w:szCs w:val="28"/>
              </w:rPr>
              <w:lastRenderedPageBreak/>
              <w:t>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63</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68</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68</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78</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82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охват детей в возрасте 6-7 лет </w:t>
            </w:r>
            <w:proofErr w:type="spellStart"/>
            <w:r w:rsidRPr="00B34A86">
              <w:rPr>
                <w:rFonts w:ascii="Times New Roman" w:hAnsi="Times New Roman" w:cs="Times New Roman"/>
                <w:sz w:val="28"/>
                <w:szCs w:val="28"/>
              </w:rPr>
              <w:t>предшкольным</w:t>
            </w:r>
            <w:proofErr w:type="spellEnd"/>
            <w:r w:rsidRPr="00B34A86">
              <w:rPr>
                <w:rFonts w:ascii="Times New Roman" w:hAnsi="Times New Roman" w:cs="Times New Roman"/>
                <w:sz w:val="28"/>
                <w:szCs w:val="28"/>
              </w:rPr>
              <w:t xml:space="preserve"> образованием</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92</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95</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удельный вес ДОО, оценка деятельности, которых, их руководителей и основных  категорий работников осуществляется на основании показателей эффективности их деятельности</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80</w:t>
            </w:r>
          </w:p>
        </w:tc>
        <w:tc>
          <w:tcPr>
            <w:tcW w:w="88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pStyle w:val="NoSpacing1"/>
              <w:jc w:val="both"/>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w:t>
            </w:r>
          </w:p>
        </w:tc>
        <w:tc>
          <w:tcPr>
            <w:tcW w:w="1449" w:type="dxa"/>
          </w:tcPr>
          <w:p w:rsidR="00B34A86" w:rsidRPr="00B34A86" w:rsidRDefault="00B34A86" w:rsidP="005416DC">
            <w:pPr>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4</w:t>
            </w: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b/>
                <w:sz w:val="28"/>
                <w:szCs w:val="28"/>
              </w:rPr>
              <w:t>Подпрограмма «Развитие дополнительного образования детей»</w:t>
            </w:r>
          </w:p>
        </w:tc>
        <w:tc>
          <w:tcPr>
            <w:tcW w:w="5042" w:type="dxa"/>
            <w:gridSpan w:val="2"/>
          </w:tcPr>
          <w:p w:rsidR="00B34A86" w:rsidRPr="00B34A86" w:rsidRDefault="00B34A86" w:rsidP="005416DC">
            <w:pPr>
              <w:snapToGrid w:val="0"/>
              <w:rPr>
                <w:rFonts w:ascii="Times New Roman" w:hAnsi="Times New Roman" w:cs="Times New Roman"/>
                <w:color w:val="FF0000"/>
                <w:sz w:val="28"/>
                <w:szCs w:val="28"/>
              </w:rPr>
            </w:pPr>
          </w:p>
        </w:tc>
        <w:tc>
          <w:tcPr>
            <w:tcW w:w="1449" w:type="dxa"/>
          </w:tcPr>
          <w:p w:rsidR="00B34A86" w:rsidRPr="00B34A86" w:rsidRDefault="00B34A86" w:rsidP="005416DC">
            <w:pPr>
              <w:rPr>
                <w:rFonts w:ascii="Times New Roman" w:hAnsi="Times New Roman" w:cs="Times New Roman"/>
                <w:color w:val="FF0000"/>
                <w:sz w:val="28"/>
                <w:szCs w:val="28"/>
              </w:rPr>
            </w:pPr>
          </w:p>
        </w:tc>
        <w:tc>
          <w:tcPr>
            <w:tcW w:w="770" w:type="dxa"/>
            <w:gridSpan w:val="2"/>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0" w:type="dxa"/>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770" w:type="dxa"/>
          </w:tcPr>
          <w:p w:rsidR="00B34A86" w:rsidRPr="00B34A86" w:rsidRDefault="00B34A86" w:rsidP="005416DC">
            <w:pPr>
              <w:rPr>
                <w:rFonts w:ascii="Times New Roman" w:hAnsi="Times New Roman" w:cs="Times New Roman"/>
                <w:color w:val="FF0000"/>
                <w:sz w:val="28"/>
                <w:szCs w:val="28"/>
              </w:rPr>
            </w:pPr>
          </w:p>
        </w:tc>
        <w:tc>
          <w:tcPr>
            <w:tcW w:w="880" w:type="dxa"/>
          </w:tcPr>
          <w:p w:rsidR="00B34A86" w:rsidRPr="00B34A86" w:rsidRDefault="00B34A86" w:rsidP="005416DC">
            <w:pPr>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color w:val="FF0000"/>
                <w:sz w:val="28"/>
                <w:szCs w:val="28"/>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4.1 Развитие потенциала учреждения дополнительного образования</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color w:val="000000"/>
                <w:sz w:val="28"/>
                <w:szCs w:val="28"/>
              </w:rPr>
              <w:t>доля детей, охваченных образова</w:t>
            </w:r>
            <w:r w:rsidRPr="00B34A86">
              <w:rPr>
                <w:rFonts w:ascii="Times New Roman" w:hAnsi="Times New Roman" w:cs="Times New Roman"/>
                <w:color w:val="000000"/>
                <w:sz w:val="28"/>
                <w:szCs w:val="28"/>
              </w:rPr>
              <w:softHyphen/>
              <w:t>тельными программами дополни</w:t>
            </w:r>
            <w:r w:rsidRPr="00B34A86">
              <w:rPr>
                <w:rFonts w:ascii="Times New Roman" w:hAnsi="Times New Roman" w:cs="Times New Roman"/>
                <w:color w:val="000000"/>
                <w:sz w:val="28"/>
                <w:szCs w:val="28"/>
              </w:rPr>
              <w:softHyphen/>
              <w:t>тельного образования детей, в общей численности детей и мо</w:t>
            </w:r>
            <w:r w:rsidRPr="00B34A86">
              <w:rPr>
                <w:rFonts w:ascii="Times New Roman" w:hAnsi="Times New Roman" w:cs="Times New Roman"/>
                <w:color w:val="000000"/>
                <w:sz w:val="28"/>
                <w:szCs w:val="28"/>
              </w:rPr>
              <w:softHyphen/>
              <w:t>лодежи в возрасте 5-18 лет</w:t>
            </w:r>
          </w:p>
        </w:tc>
        <w:tc>
          <w:tcPr>
            <w:tcW w:w="1449" w:type="dxa"/>
          </w:tcPr>
          <w:p w:rsidR="00B34A86" w:rsidRPr="00B34A86" w:rsidRDefault="00B34A86" w:rsidP="005416DC">
            <w:pPr>
              <w:pStyle w:val="affff0"/>
              <w:spacing w:after="0"/>
              <w:rPr>
                <w:rFonts w:ascii="Times New Roman" w:hAnsi="Times New Roman" w:cs="Times New Roman"/>
                <w:color w:val="000000"/>
                <w:sz w:val="28"/>
                <w:szCs w:val="28"/>
              </w:rPr>
            </w:pPr>
          </w:p>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81</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87</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90</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88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w:t>
            </w:r>
          </w:p>
        </w:tc>
        <w:tc>
          <w:tcPr>
            <w:tcW w:w="888"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95,0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удельный вес численности обу</w:t>
            </w:r>
            <w:r w:rsidRPr="00B34A86">
              <w:rPr>
                <w:rFonts w:ascii="Times New Roman" w:hAnsi="Times New Roman" w:cs="Times New Roman"/>
                <w:color w:val="000000"/>
                <w:sz w:val="28"/>
                <w:szCs w:val="28"/>
              </w:rPr>
              <w:softHyphen/>
              <w:t>чающихся по программам общего образования, участвующих в олимпиадах и конкурсах различно</w:t>
            </w:r>
            <w:r w:rsidRPr="00B34A86">
              <w:rPr>
                <w:rFonts w:ascii="Times New Roman" w:hAnsi="Times New Roman" w:cs="Times New Roman"/>
                <w:color w:val="000000"/>
                <w:sz w:val="28"/>
                <w:szCs w:val="28"/>
              </w:rPr>
              <w:softHyphen/>
              <w:t>го уровня, в общей численности учащихся по программам общего образования</w:t>
            </w:r>
          </w:p>
          <w:p w:rsidR="00B34A86" w:rsidRPr="00B34A86" w:rsidRDefault="00B34A86" w:rsidP="005416DC">
            <w:pPr>
              <w:pStyle w:val="affff0"/>
              <w:spacing w:after="0"/>
              <w:ind w:left="115" w:right="58"/>
              <w:jc w:val="both"/>
              <w:rPr>
                <w:rFonts w:ascii="Times New Roman" w:hAnsi="Times New Roman" w:cs="Times New Roman"/>
                <w:sz w:val="28"/>
                <w:szCs w:val="28"/>
              </w:rPr>
            </w:pP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 xml:space="preserve"> </w:t>
            </w: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75</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78</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color w:val="000000"/>
                <w:sz w:val="28"/>
                <w:szCs w:val="28"/>
              </w:rPr>
              <w:t>81</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color w:val="000000"/>
                <w:sz w:val="28"/>
                <w:szCs w:val="28"/>
              </w:rPr>
              <w:t>84</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85</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 4.2 Модернизация системы дополнительного образования детей</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t>доля педагогических работников организаций дополнительного образования детей, которым при прохождении аттестации присвоена первая или высшая квалификационная категория</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44</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50,1</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50,2</w:t>
            </w:r>
          </w:p>
        </w:tc>
        <w:tc>
          <w:tcPr>
            <w:tcW w:w="77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50,3</w:t>
            </w:r>
          </w:p>
        </w:tc>
        <w:tc>
          <w:tcPr>
            <w:tcW w:w="88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sz w:val="28"/>
                <w:szCs w:val="28"/>
              </w:rPr>
              <w:t>50,4</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50,5</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50,6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t>отношение среднемесячной зара</w:t>
            </w:r>
            <w:r w:rsidRPr="00B34A86">
              <w:rPr>
                <w:rFonts w:ascii="Times New Roman" w:hAnsi="Times New Roman" w:cs="Times New Roman"/>
                <w:sz w:val="28"/>
                <w:szCs w:val="28"/>
              </w:rPr>
              <w:softHyphen/>
              <w:t>ботной платы педагогов муниципальных органи</w:t>
            </w:r>
            <w:r w:rsidRPr="00B34A86">
              <w:rPr>
                <w:rFonts w:ascii="Times New Roman" w:hAnsi="Times New Roman" w:cs="Times New Roman"/>
                <w:sz w:val="28"/>
                <w:szCs w:val="28"/>
              </w:rPr>
              <w:softHyphen/>
              <w:t>заций дополнительного образова</w:t>
            </w:r>
            <w:r w:rsidRPr="00B34A86">
              <w:rPr>
                <w:rFonts w:ascii="Times New Roman" w:hAnsi="Times New Roman" w:cs="Times New Roman"/>
                <w:sz w:val="28"/>
                <w:szCs w:val="28"/>
              </w:rPr>
              <w:softHyphen/>
              <w:t>ния к среднемесячной заработной плате учителей в Оренбургской области</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affff0"/>
              <w:spacing w:after="0"/>
              <w:ind w:left="-8"/>
              <w:rPr>
                <w:rFonts w:ascii="Times New Roman" w:hAnsi="Times New Roman" w:cs="Times New Roman"/>
                <w:color w:val="000000"/>
                <w:sz w:val="28"/>
                <w:szCs w:val="28"/>
              </w:rPr>
            </w:pPr>
            <w:r w:rsidRPr="00B34A86">
              <w:rPr>
                <w:rFonts w:ascii="Times New Roman" w:hAnsi="Times New Roman" w:cs="Times New Roman"/>
                <w:color w:val="000000"/>
                <w:sz w:val="28"/>
                <w:szCs w:val="28"/>
              </w:rPr>
              <w:t>64,97</w:t>
            </w:r>
          </w:p>
        </w:tc>
        <w:tc>
          <w:tcPr>
            <w:tcW w:w="66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80</w:t>
            </w:r>
          </w:p>
        </w:tc>
        <w:tc>
          <w:tcPr>
            <w:tcW w:w="88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color w:val="000000"/>
                <w:sz w:val="28"/>
                <w:szCs w:val="28"/>
              </w:rPr>
              <w:t>85</w:t>
            </w:r>
          </w:p>
        </w:tc>
        <w:tc>
          <w:tcPr>
            <w:tcW w:w="66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90</w:t>
            </w:r>
          </w:p>
        </w:tc>
        <w:tc>
          <w:tcPr>
            <w:tcW w:w="770" w:type="dxa"/>
          </w:tcPr>
          <w:p w:rsidR="00B34A86" w:rsidRPr="00B34A86" w:rsidRDefault="00B34A86" w:rsidP="005416DC">
            <w:pPr>
              <w:pStyle w:val="affff0"/>
              <w:spacing w:after="0"/>
              <w:ind w:left="200"/>
              <w:rPr>
                <w:rFonts w:ascii="Times New Roman" w:hAnsi="Times New Roman" w:cs="Times New Roman"/>
                <w:color w:val="000000"/>
                <w:sz w:val="28"/>
                <w:szCs w:val="28"/>
              </w:rPr>
            </w:pPr>
            <w:r w:rsidRPr="00B34A86">
              <w:rPr>
                <w:rFonts w:ascii="Times New Roman" w:hAnsi="Times New Roman" w:cs="Times New Roman"/>
                <w:color w:val="000000"/>
                <w:sz w:val="28"/>
                <w:szCs w:val="28"/>
              </w:rPr>
              <w:t>95</w:t>
            </w:r>
          </w:p>
        </w:tc>
        <w:tc>
          <w:tcPr>
            <w:tcW w:w="880" w:type="dxa"/>
          </w:tcPr>
          <w:p w:rsidR="00B34A86" w:rsidRPr="00B34A86" w:rsidRDefault="00B34A86" w:rsidP="005416DC">
            <w:pPr>
              <w:pStyle w:val="affff0"/>
              <w:spacing w:after="0"/>
              <w:rPr>
                <w:rFonts w:ascii="Times New Roman" w:hAnsi="Times New Roman" w:cs="Times New Roman"/>
                <w:color w:val="000000"/>
                <w:sz w:val="28"/>
                <w:szCs w:val="28"/>
              </w:rPr>
            </w:pPr>
            <w:r w:rsidRPr="00B34A86">
              <w:rPr>
                <w:rFonts w:ascii="Times New Roman" w:hAnsi="Times New Roman" w:cs="Times New Roman"/>
                <w:color w:val="000000"/>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 xml:space="preserve">Выявление и </w:t>
            </w:r>
            <w:r w:rsidRPr="00B34A86">
              <w:rPr>
                <w:rFonts w:ascii="Times New Roman" w:hAnsi="Times New Roman" w:cs="Times New Roman"/>
                <w:color w:val="000000"/>
                <w:sz w:val="28"/>
                <w:szCs w:val="28"/>
              </w:rPr>
              <w:lastRenderedPageBreak/>
              <w:t>поддержка одаренных детей</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sz w:val="28"/>
                <w:szCs w:val="28"/>
              </w:rPr>
            </w:pPr>
            <w:r w:rsidRPr="00B34A86">
              <w:rPr>
                <w:rFonts w:ascii="Times New Roman" w:hAnsi="Times New Roman" w:cs="Times New Roman"/>
                <w:sz w:val="28"/>
                <w:szCs w:val="28"/>
              </w:rPr>
              <w:lastRenderedPageBreak/>
              <w:t xml:space="preserve">доля учащихся получающих поддержку со стороны государства, </w:t>
            </w:r>
            <w:r w:rsidRPr="00B34A86">
              <w:rPr>
                <w:rFonts w:ascii="Times New Roman" w:hAnsi="Times New Roman" w:cs="Times New Roman"/>
                <w:sz w:val="28"/>
                <w:szCs w:val="28"/>
              </w:rPr>
              <w:lastRenderedPageBreak/>
              <w:t>муниципалитета</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r w:rsidRPr="00B34A86">
              <w:rPr>
                <w:rFonts w:ascii="Times New Roman" w:hAnsi="Times New Roman" w:cs="Times New Roman"/>
                <w:sz w:val="28"/>
                <w:szCs w:val="28"/>
              </w:rPr>
              <w:lastRenderedPageBreak/>
              <w:t>процентов</w:t>
            </w:r>
          </w:p>
        </w:tc>
        <w:tc>
          <w:tcPr>
            <w:tcW w:w="770" w:type="dxa"/>
            <w:gridSpan w:val="2"/>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0,6</w:t>
            </w: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660" w:type="dxa"/>
          </w:tcPr>
          <w:p w:rsidR="00B34A86" w:rsidRPr="00B34A86" w:rsidRDefault="00B34A86" w:rsidP="005416DC">
            <w:pPr>
              <w:rPr>
                <w:rFonts w:ascii="Times New Roman" w:hAnsi="Times New Roman" w:cs="Times New Roman"/>
                <w:color w:val="FF0000"/>
                <w:sz w:val="28"/>
                <w:szCs w:val="28"/>
              </w:rPr>
            </w:pPr>
            <w:r w:rsidRPr="00B34A86">
              <w:rPr>
                <w:rFonts w:ascii="Times New Roman" w:hAnsi="Times New Roman" w:cs="Times New Roman"/>
                <w:sz w:val="28"/>
                <w:szCs w:val="28"/>
              </w:rPr>
              <w:t>0,6</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0,6</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lastRenderedPageBreak/>
              <w:t>5</w:t>
            </w:r>
          </w:p>
        </w:tc>
        <w:tc>
          <w:tcPr>
            <w:tcW w:w="2199" w:type="dxa"/>
          </w:tcPr>
          <w:p w:rsidR="00B34A86" w:rsidRPr="00B34A86" w:rsidRDefault="00B34A86" w:rsidP="005416DC">
            <w:pPr>
              <w:rPr>
                <w:rFonts w:ascii="Times New Roman" w:hAnsi="Times New Roman" w:cs="Times New Roman"/>
                <w:b/>
                <w:bCs/>
                <w:sz w:val="28"/>
                <w:szCs w:val="28"/>
              </w:rPr>
            </w:pPr>
            <w:hyperlink r:id="rId13" w:anchor="sub_444#sub_444" w:history="1">
              <w:r w:rsidRPr="00B34A86">
                <w:rPr>
                  <w:rStyle w:val="afffff0"/>
                  <w:rFonts w:ascii="Times New Roman" w:hAnsi="Times New Roman"/>
                  <w:b/>
                  <w:color w:val="auto"/>
                  <w:sz w:val="28"/>
                  <w:szCs w:val="28"/>
                  <w:u w:val="none"/>
                </w:rPr>
                <w:t>Подпрограмма «Реализация единой политике в сфере образования на территории Тюльганского района»</w:t>
              </w:r>
            </w:hyperlink>
            <w:r w:rsidRPr="00B34A86">
              <w:rPr>
                <w:rFonts w:ascii="Times New Roman" w:hAnsi="Times New Roman" w:cs="Times New Roman"/>
                <w:b/>
                <w:bCs/>
                <w:sz w:val="28"/>
                <w:szCs w:val="28"/>
              </w:rPr>
              <w:t>.</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5.1</w:t>
            </w:r>
          </w:p>
        </w:tc>
        <w:tc>
          <w:tcPr>
            <w:tcW w:w="2199" w:type="dxa"/>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Cs/>
                <w:sz w:val="28"/>
                <w:szCs w:val="28"/>
              </w:rPr>
              <w:t>Организация деятельности муниципального казенного учреждения «Центр сопровождения деятельности образовательных учреждени</w:t>
            </w:r>
            <w:r w:rsidRPr="00B34A86">
              <w:rPr>
                <w:rFonts w:ascii="Times New Roman" w:hAnsi="Times New Roman" w:cs="Times New Roman"/>
                <w:b/>
                <w:bCs/>
                <w:sz w:val="28"/>
                <w:szCs w:val="28"/>
              </w:rPr>
              <w:t>й</w:t>
            </w:r>
          </w:p>
        </w:tc>
        <w:tc>
          <w:tcPr>
            <w:tcW w:w="5042" w:type="dxa"/>
            <w:gridSpan w:val="2"/>
          </w:tcPr>
          <w:p w:rsidR="00B34A86" w:rsidRPr="00B34A86" w:rsidRDefault="00B34A86" w:rsidP="005416DC">
            <w:pPr>
              <w:pStyle w:val="affff3"/>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процент охвата образовательных учреждений услугами комплексного обслуживания от общего количества образовательных учреждений.</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p>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432"/>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lastRenderedPageBreak/>
              <w:t>5.2</w:t>
            </w:r>
          </w:p>
        </w:tc>
        <w:tc>
          <w:tcPr>
            <w:tcW w:w="2199" w:type="dxa"/>
          </w:tcPr>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Осуществление выплат по опеке и попечительству в Тюльганском районе</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r w:rsidRPr="00B34A86">
              <w:rPr>
                <w:rFonts w:ascii="Times New Roman" w:hAnsi="Times New Roman" w:cs="Times New Roman"/>
                <w:sz w:val="28"/>
                <w:szCs w:val="28"/>
              </w:rPr>
              <w:t>удельный вес получателей единовременной выплаты от общего количества данной категории</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1429"/>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5.3</w:t>
            </w:r>
          </w:p>
        </w:tc>
        <w:tc>
          <w:tcPr>
            <w:tcW w:w="2199" w:type="dxa"/>
          </w:tcPr>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color w:val="000000"/>
                <w:sz w:val="28"/>
                <w:szCs w:val="28"/>
              </w:rPr>
              <w:t>Обеспечение деятельности центрального аппарата отдела образования</w:t>
            </w:r>
          </w:p>
        </w:tc>
        <w:tc>
          <w:tcPr>
            <w:tcW w:w="5042" w:type="dxa"/>
            <w:gridSpan w:val="2"/>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tc>
        <w:tc>
          <w:tcPr>
            <w:tcW w:w="1449" w:type="dxa"/>
          </w:tcPr>
          <w:p w:rsidR="00B34A86" w:rsidRPr="00B34A86" w:rsidRDefault="00B34A86" w:rsidP="005416DC">
            <w:pPr>
              <w:widowControl w:val="0"/>
              <w:autoSpaceDE w:val="0"/>
              <w:autoSpaceDN w:val="0"/>
              <w:adjustRightInd w:val="0"/>
              <w:spacing w:line="260" w:lineRule="exact"/>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rPr>
          <w:trHeight w:val="674"/>
        </w:trPr>
        <w:tc>
          <w:tcPr>
            <w:tcW w:w="660" w:type="dxa"/>
          </w:tcPr>
          <w:p w:rsidR="00B34A86" w:rsidRPr="00B34A86" w:rsidRDefault="00B34A86" w:rsidP="005416DC">
            <w:pPr>
              <w:rPr>
                <w:rStyle w:val="WW8Num3z1"/>
                <w:rFonts w:ascii="Times New Roman" w:eastAsiaTheme="minorEastAsia"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5042" w:type="dxa"/>
            <w:gridSpan w:val="2"/>
          </w:tcPr>
          <w:p w:rsidR="00B34A86" w:rsidRPr="00B34A86" w:rsidRDefault="00B34A86" w:rsidP="005416DC">
            <w:pPr>
              <w:pStyle w:val="afff0"/>
              <w:jc w:val="both"/>
              <w:rPr>
                <w:rFonts w:ascii="Times New Roman" w:hAnsi="Times New Roman" w:cs="Times New Roman"/>
                <w:sz w:val="28"/>
                <w:szCs w:val="28"/>
              </w:rPr>
            </w:pPr>
            <w:r w:rsidRPr="00B34A86">
              <w:rPr>
                <w:rFonts w:ascii="Times New Roman" w:hAnsi="Times New Roman" w:cs="Times New Roman"/>
                <w:sz w:val="28"/>
                <w:szCs w:val="28"/>
              </w:rPr>
              <w:t xml:space="preserve">  обеспеченность населения услугами дошкольного образования;</w:t>
            </w: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rPr>
                <w:rFonts w:ascii="Times New Roman" w:hAnsi="Times New Roman" w:cs="Times New Roman"/>
                <w:sz w:val="28"/>
                <w:szCs w:val="28"/>
                <w:lang w:eastAsia="hi-IN" w:bidi="hi-IN"/>
              </w:rPr>
            </w:pP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p>
        </w:tc>
        <w:tc>
          <w:tcPr>
            <w:tcW w:w="2199" w:type="dxa"/>
          </w:tcPr>
          <w:p w:rsidR="00B34A86" w:rsidRPr="00B34A86" w:rsidRDefault="00B34A86" w:rsidP="005416DC">
            <w:pPr>
              <w:jc w:val="both"/>
              <w:rPr>
                <w:rFonts w:ascii="Times New Roman" w:hAnsi="Times New Roman" w:cs="Times New Roman"/>
                <w:color w:val="000000"/>
                <w:sz w:val="28"/>
                <w:szCs w:val="28"/>
              </w:rPr>
            </w:pPr>
          </w:p>
        </w:tc>
        <w:tc>
          <w:tcPr>
            <w:tcW w:w="5042" w:type="dxa"/>
            <w:gridSpan w:val="2"/>
          </w:tcPr>
          <w:p w:rsidR="00B34A86" w:rsidRPr="00B34A86" w:rsidRDefault="00B34A86" w:rsidP="005416DC">
            <w:pPr>
              <w:pStyle w:val="affff3"/>
              <w:jc w:val="both"/>
              <w:rPr>
                <w:rFonts w:ascii="Times New Roman" w:hAnsi="Times New Roman" w:cs="Times New Roman"/>
                <w:sz w:val="28"/>
                <w:szCs w:val="28"/>
              </w:rPr>
            </w:pPr>
            <w:r w:rsidRPr="00B34A86">
              <w:rPr>
                <w:rFonts w:ascii="Times New Roman" w:hAnsi="Times New Roman" w:cs="Times New Roman"/>
                <w:sz w:val="28"/>
                <w:szCs w:val="28"/>
              </w:rPr>
              <w:t>число образовательных организаций, охваченных независимой  оценкой качества оказания услуг в сфере образования;</w:t>
            </w:r>
          </w:p>
        </w:tc>
        <w:tc>
          <w:tcPr>
            <w:tcW w:w="1449"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процентов</w:t>
            </w:r>
          </w:p>
          <w:p w:rsidR="00B34A86" w:rsidRPr="00B34A86" w:rsidRDefault="00B34A86" w:rsidP="005416DC">
            <w:pPr>
              <w:rPr>
                <w:rFonts w:ascii="Times New Roman" w:hAnsi="Times New Roman" w:cs="Times New Roman"/>
                <w:sz w:val="28"/>
                <w:szCs w:val="28"/>
                <w:lang w:eastAsia="hi-IN" w:bidi="hi-IN"/>
              </w:rPr>
            </w:pPr>
          </w:p>
        </w:tc>
        <w:tc>
          <w:tcPr>
            <w:tcW w:w="770" w:type="dxa"/>
            <w:gridSpan w:val="2"/>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0</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33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66</w:t>
            </w:r>
          </w:p>
        </w:tc>
        <w:tc>
          <w:tcPr>
            <w:tcW w:w="660" w:type="dxa"/>
          </w:tcPr>
          <w:p w:rsidR="00B34A86" w:rsidRPr="00B34A86" w:rsidRDefault="00B34A86" w:rsidP="005416DC">
            <w:pPr>
              <w:pStyle w:val="affff0"/>
              <w:spacing w:after="0"/>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33</w:t>
            </w:r>
          </w:p>
        </w:tc>
        <w:tc>
          <w:tcPr>
            <w:tcW w:w="880" w:type="dxa"/>
          </w:tcPr>
          <w:p w:rsidR="00B34A86" w:rsidRPr="00B34A86" w:rsidRDefault="00B34A86" w:rsidP="005416DC">
            <w:pPr>
              <w:pStyle w:val="affff0"/>
              <w:spacing w:after="0"/>
              <w:ind w:left="200"/>
              <w:rPr>
                <w:rFonts w:ascii="Times New Roman" w:hAnsi="Times New Roman" w:cs="Times New Roman"/>
                <w:sz w:val="28"/>
                <w:szCs w:val="28"/>
              </w:rPr>
            </w:pPr>
            <w:r w:rsidRPr="00B34A86">
              <w:rPr>
                <w:rFonts w:ascii="Times New Roman" w:hAnsi="Times New Roman" w:cs="Times New Roman"/>
                <w:sz w:val="28"/>
                <w:szCs w:val="28"/>
              </w:rPr>
              <w:t>66</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Pr>
          <w:p w:rsidR="00B34A86" w:rsidRPr="00B34A86" w:rsidRDefault="00B34A86" w:rsidP="005416DC">
            <w:pPr>
              <w:rPr>
                <w:rStyle w:val="WW8Num3z1"/>
                <w:rFonts w:ascii="Times New Roman" w:eastAsiaTheme="minorEastAsia" w:hAnsi="Times New Roman" w:cs="Times New Roman"/>
                <w:sz w:val="28"/>
                <w:szCs w:val="28"/>
              </w:rPr>
            </w:pPr>
            <w:r w:rsidRPr="00B34A86">
              <w:rPr>
                <w:rStyle w:val="WW8Num3z1"/>
                <w:rFonts w:ascii="Times New Roman" w:eastAsiaTheme="minorEastAsia" w:hAnsi="Times New Roman" w:cs="Times New Roman"/>
                <w:sz w:val="28"/>
                <w:szCs w:val="28"/>
              </w:rPr>
              <w:t>6</w:t>
            </w:r>
          </w:p>
        </w:tc>
        <w:tc>
          <w:tcPr>
            <w:tcW w:w="2199" w:type="dxa"/>
          </w:tcPr>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b/>
                <w:bCs/>
                <w:sz w:val="28"/>
                <w:szCs w:val="28"/>
              </w:rPr>
              <w:t>Подпрограмма</w:t>
            </w:r>
          </w:p>
          <w:p w:rsidR="00B34A86" w:rsidRPr="00B34A86" w:rsidRDefault="00B34A86" w:rsidP="005416DC">
            <w:pPr>
              <w:jc w:val="both"/>
              <w:rPr>
                <w:rFonts w:ascii="Times New Roman" w:hAnsi="Times New Roman" w:cs="Times New Roman"/>
                <w:color w:val="000000"/>
                <w:sz w:val="28"/>
                <w:szCs w:val="28"/>
              </w:rPr>
            </w:pPr>
            <w:r w:rsidRPr="00B34A86">
              <w:rPr>
                <w:rFonts w:ascii="Times New Roman" w:hAnsi="Times New Roman" w:cs="Times New Roman"/>
                <w:b/>
                <w:bCs/>
                <w:sz w:val="28"/>
                <w:szCs w:val="28"/>
              </w:rPr>
              <w:lastRenderedPageBreak/>
              <w:t>«Патриотическое воспитание граждан Тюльганского района»</w:t>
            </w:r>
          </w:p>
        </w:tc>
        <w:tc>
          <w:tcPr>
            <w:tcW w:w="5042" w:type="dxa"/>
            <w:gridSpan w:val="2"/>
          </w:tcPr>
          <w:p w:rsidR="00B34A86" w:rsidRPr="00B34A86" w:rsidRDefault="00B34A86" w:rsidP="005416DC">
            <w:pPr>
              <w:pStyle w:val="affff0"/>
              <w:spacing w:after="0"/>
              <w:ind w:left="115" w:right="58"/>
              <w:jc w:val="both"/>
              <w:rPr>
                <w:rFonts w:ascii="Times New Roman" w:hAnsi="Times New Roman" w:cs="Times New Roman"/>
                <w:color w:val="FF0000"/>
                <w:sz w:val="28"/>
                <w:szCs w:val="28"/>
              </w:rPr>
            </w:pP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vMerge w:val="restart"/>
          </w:tcPr>
          <w:p w:rsidR="00B34A86" w:rsidRPr="00B34A86" w:rsidRDefault="00B34A86" w:rsidP="005416DC">
            <w:pPr>
              <w:pStyle w:val="affff3"/>
              <w:rPr>
                <w:rFonts w:ascii="Times New Roman" w:hAnsi="Times New Roman" w:cs="Times New Roman"/>
                <w:sz w:val="28"/>
                <w:szCs w:val="28"/>
              </w:rPr>
            </w:pPr>
          </w:p>
        </w:tc>
        <w:tc>
          <w:tcPr>
            <w:tcW w:w="2199" w:type="dxa"/>
            <w:vMerge w:val="restart"/>
          </w:tcPr>
          <w:p w:rsidR="00B34A86" w:rsidRPr="00B34A86" w:rsidRDefault="00B34A86" w:rsidP="005416DC">
            <w:pPr>
              <w:jc w:val="both"/>
              <w:rPr>
                <w:rFonts w:ascii="Times New Roman" w:hAnsi="Times New Roman" w:cs="Times New Roman"/>
                <w:b/>
                <w:bCs/>
                <w:sz w:val="28"/>
                <w:szCs w:val="28"/>
              </w:rPr>
            </w:pPr>
            <w:r w:rsidRPr="00B34A86">
              <w:rPr>
                <w:rFonts w:ascii="Times New Roman" w:hAnsi="Times New Roman" w:cs="Times New Roman"/>
                <w:sz w:val="28"/>
                <w:szCs w:val="28"/>
              </w:rPr>
              <w:t>6.1.Совершенствование системы патриотического воспитания</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доля школьников и молодежи, принимающих участие в массовых мероприятиях по патриотическому воспитанию</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vMerge/>
          </w:tcPr>
          <w:p w:rsidR="00B34A86" w:rsidRPr="00B34A86" w:rsidRDefault="00B34A86" w:rsidP="005416DC">
            <w:pPr>
              <w:pStyle w:val="affff3"/>
              <w:rPr>
                <w:rFonts w:ascii="Times New Roman" w:hAnsi="Times New Roman" w:cs="Times New Roman"/>
                <w:sz w:val="28"/>
                <w:szCs w:val="28"/>
              </w:rPr>
            </w:pPr>
          </w:p>
        </w:tc>
        <w:tc>
          <w:tcPr>
            <w:tcW w:w="2199" w:type="dxa"/>
            <w:vMerge/>
          </w:tcPr>
          <w:p w:rsidR="00B34A86" w:rsidRPr="00B34A86" w:rsidRDefault="00B34A86" w:rsidP="005416DC">
            <w:pPr>
              <w:jc w:val="both"/>
              <w:rPr>
                <w:rFonts w:ascii="Times New Roman" w:hAnsi="Times New Roman" w:cs="Times New Roman"/>
                <w:sz w:val="28"/>
                <w:szCs w:val="28"/>
              </w:rPr>
            </w:pP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высокая степень готовности  граждан  Тюльганского района к выполнению своего гражданского и патриотического долга во всем многообразии форм его проявления</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roofErr w:type="spellStart"/>
            <w:r w:rsidRPr="00B34A86">
              <w:rPr>
                <w:rFonts w:ascii="Times New Roman" w:hAnsi="Times New Roman" w:cs="Times New Roman"/>
                <w:sz w:val="28"/>
                <w:szCs w:val="28"/>
              </w:rPr>
              <w:t>непредусмотрено</w:t>
            </w:r>
            <w:proofErr w:type="spellEnd"/>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color w:val="000000"/>
                <w:sz w:val="28"/>
                <w:szCs w:val="28"/>
              </w:rPr>
              <w:t>6.2 Координация деятельности  общественных объединений в интересах патриотического воспитания граждан района</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повышение роли общественных организаций в патриотическом воспитании граждан Тюльганского района</w:t>
            </w:r>
          </w:p>
        </w:tc>
        <w:tc>
          <w:tcPr>
            <w:tcW w:w="1449" w:type="dxa"/>
          </w:tcPr>
          <w:p w:rsidR="00B34A86" w:rsidRPr="00B34A86" w:rsidRDefault="00B34A86" w:rsidP="005416DC">
            <w:pPr>
              <w:pStyle w:val="affff0"/>
              <w:spacing w:after="0"/>
              <w:rPr>
                <w:rFonts w:ascii="Times New Roman" w:hAnsi="Times New Roman" w:cs="Times New Roman"/>
                <w:color w:val="FF0000"/>
                <w:sz w:val="28"/>
                <w:szCs w:val="28"/>
              </w:rPr>
            </w:pPr>
            <w:proofErr w:type="spellStart"/>
            <w:r w:rsidRPr="00B34A86">
              <w:rPr>
                <w:rFonts w:ascii="Times New Roman" w:hAnsi="Times New Roman" w:cs="Times New Roman"/>
                <w:sz w:val="28"/>
                <w:szCs w:val="28"/>
              </w:rPr>
              <w:t>непредусмотрено</w:t>
            </w:r>
            <w:proofErr w:type="spellEnd"/>
          </w:p>
        </w:tc>
        <w:tc>
          <w:tcPr>
            <w:tcW w:w="770" w:type="dxa"/>
            <w:gridSpan w:val="2"/>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pStyle w:val="affff0"/>
              <w:spacing w:after="0"/>
              <w:rPr>
                <w:rFonts w:ascii="Times New Roman" w:hAnsi="Times New Roman" w:cs="Times New Roman"/>
                <w:color w:val="FF0000"/>
                <w:sz w:val="28"/>
                <w:szCs w:val="28"/>
              </w:rPr>
            </w:pPr>
          </w:p>
        </w:tc>
        <w:tc>
          <w:tcPr>
            <w:tcW w:w="77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880" w:type="dxa"/>
          </w:tcPr>
          <w:p w:rsidR="00B34A86" w:rsidRPr="00B34A86" w:rsidRDefault="00B34A86" w:rsidP="005416DC">
            <w:pPr>
              <w:pStyle w:val="affff0"/>
              <w:spacing w:after="0"/>
              <w:ind w:left="200"/>
              <w:rPr>
                <w:rFonts w:ascii="Times New Roman" w:hAnsi="Times New Roman" w:cs="Times New Roman"/>
                <w:color w:val="FF0000"/>
                <w:sz w:val="28"/>
                <w:szCs w:val="28"/>
              </w:rPr>
            </w:pPr>
          </w:p>
        </w:tc>
        <w:tc>
          <w:tcPr>
            <w:tcW w:w="660" w:type="dxa"/>
          </w:tcPr>
          <w:p w:rsidR="00B34A86" w:rsidRPr="00B34A86" w:rsidRDefault="00B34A86" w:rsidP="005416DC">
            <w:pPr>
              <w:rPr>
                <w:rFonts w:ascii="Times New Roman" w:hAnsi="Times New Roman" w:cs="Times New Roman"/>
                <w:color w:val="FF0000"/>
                <w:sz w:val="28"/>
                <w:szCs w:val="28"/>
              </w:rPr>
            </w:pPr>
          </w:p>
        </w:tc>
        <w:tc>
          <w:tcPr>
            <w:tcW w:w="888" w:type="dxa"/>
          </w:tcPr>
          <w:p w:rsidR="00B34A86" w:rsidRPr="00B34A86" w:rsidRDefault="00B34A86" w:rsidP="005416DC">
            <w:pPr>
              <w:rPr>
                <w:rFonts w:ascii="Times New Roman" w:hAnsi="Times New Roman" w:cs="Times New Roman"/>
                <w:sz w:val="28"/>
                <w:szCs w:val="28"/>
              </w:rPr>
            </w:pPr>
          </w:p>
        </w:tc>
      </w:tr>
      <w:tr w:rsidR="00B34A86" w:rsidRPr="00B34A86" w:rsidTr="005416DC">
        <w:trPr>
          <w:trHeight w:val="2670"/>
        </w:trPr>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6.3 Подготовка молодежи допризывного возраста Тюльганского района к службе в рядах Вооруженных сил Российской Федерации</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отсутствие граждан призывного возраста, уклоняющихся от призыва на военную службу</w:t>
            </w:r>
          </w:p>
          <w:p w:rsidR="00B34A86" w:rsidRPr="00B34A86" w:rsidRDefault="00B34A86" w:rsidP="005416DC">
            <w:pPr>
              <w:pStyle w:val="25"/>
              <w:spacing w:line="240" w:lineRule="auto"/>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r w:rsidR="00B34A86" w:rsidRPr="00B34A86" w:rsidTr="005416DC">
        <w:tc>
          <w:tcPr>
            <w:tcW w:w="660" w:type="dxa"/>
            <w:tcBorders>
              <w:right w:val="nil"/>
            </w:tcBorders>
          </w:tcPr>
          <w:p w:rsidR="00B34A86" w:rsidRPr="00B34A86" w:rsidRDefault="00B34A86" w:rsidP="005416DC">
            <w:pPr>
              <w:pStyle w:val="affff3"/>
              <w:rPr>
                <w:rFonts w:ascii="Times New Roman" w:hAnsi="Times New Roman" w:cs="Times New Roman"/>
                <w:sz w:val="28"/>
                <w:szCs w:val="28"/>
              </w:rPr>
            </w:pPr>
          </w:p>
        </w:tc>
        <w:tc>
          <w:tcPr>
            <w:tcW w:w="2199" w:type="dxa"/>
            <w:tcBorders>
              <w:left w:val="nil"/>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6.4 Информационное обеспечение процесса патриотического воспитания граждан</w:t>
            </w:r>
          </w:p>
        </w:tc>
        <w:tc>
          <w:tcPr>
            <w:tcW w:w="5042" w:type="dxa"/>
            <w:gridSpan w:val="2"/>
          </w:tcPr>
          <w:p w:rsidR="00B34A86" w:rsidRPr="00B34A86" w:rsidRDefault="00B34A86" w:rsidP="005416DC">
            <w:pPr>
              <w:pStyle w:val="25"/>
              <w:spacing w:line="240" w:lineRule="auto"/>
              <w:rPr>
                <w:rFonts w:ascii="Times New Roman" w:hAnsi="Times New Roman" w:cs="Times New Roman"/>
                <w:sz w:val="28"/>
                <w:szCs w:val="28"/>
              </w:rPr>
            </w:pPr>
            <w:r w:rsidRPr="00B34A86">
              <w:rPr>
                <w:rFonts w:ascii="Times New Roman" w:hAnsi="Times New Roman" w:cs="Times New Roman"/>
                <w:sz w:val="28"/>
                <w:szCs w:val="28"/>
              </w:rPr>
              <w:t>совершенствование информационного обеспечения процесса патриотического воспитания граждан</w:t>
            </w:r>
          </w:p>
        </w:tc>
        <w:tc>
          <w:tcPr>
            <w:tcW w:w="1449" w:type="dxa"/>
          </w:tcPr>
          <w:p w:rsidR="00B34A86" w:rsidRPr="00B34A86" w:rsidRDefault="00B34A86" w:rsidP="005416DC">
            <w:pPr>
              <w:widowControl w:val="0"/>
              <w:autoSpaceDE w:val="0"/>
              <w:autoSpaceDN w:val="0"/>
              <w:adjustRightInd w:val="0"/>
              <w:spacing w:line="260" w:lineRule="exact"/>
              <w:jc w:val="center"/>
              <w:rPr>
                <w:rFonts w:ascii="Times New Roman" w:hAnsi="Times New Roman" w:cs="Times New Roman"/>
                <w:sz w:val="28"/>
                <w:szCs w:val="28"/>
              </w:rPr>
            </w:pPr>
            <w:r w:rsidRPr="00B34A86">
              <w:rPr>
                <w:rFonts w:ascii="Times New Roman" w:hAnsi="Times New Roman" w:cs="Times New Roman"/>
                <w:sz w:val="28"/>
                <w:szCs w:val="28"/>
              </w:rPr>
              <w:t>процентов</w:t>
            </w:r>
          </w:p>
        </w:tc>
        <w:tc>
          <w:tcPr>
            <w:tcW w:w="770" w:type="dxa"/>
            <w:gridSpan w:val="2"/>
          </w:tcPr>
          <w:p w:rsidR="00B34A86" w:rsidRPr="00B34A86" w:rsidRDefault="00B34A86" w:rsidP="005416DC">
            <w:pPr>
              <w:pStyle w:val="NoSpacing1"/>
              <w:jc w:val="center"/>
              <w:rPr>
                <w:rFonts w:ascii="Times New Roman" w:hAnsi="Times New Roman" w:cs="Times New Roman"/>
                <w:sz w:val="28"/>
                <w:szCs w:val="28"/>
              </w:rPr>
            </w:pPr>
            <w:r w:rsidRPr="00B34A86">
              <w:rPr>
                <w:rFonts w:ascii="Times New Roman" w:hAnsi="Times New Roman" w:cs="Times New Roman"/>
                <w:sz w:val="28"/>
                <w:szCs w:val="28"/>
              </w:rPr>
              <w:t>100</w:t>
            </w: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rPr>
                <w:rFonts w:ascii="Times New Roman" w:hAnsi="Times New Roman" w:cs="Times New Roman"/>
                <w:sz w:val="28"/>
                <w:szCs w:val="28"/>
                <w:lang w:eastAsia="en-US"/>
              </w:rPr>
            </w:pPr>
          </w:p>
          <w:p w:rsidR="00B34A86" w:rsidRPr="00B34A86" w:rsidRDefault="00B34A86" w:rsidP="005416DC">
            <w:pPr>
              <w:jc w:val="center"/>
              <w:rPr>
                <w:rFonts w:ascii="Times New Roman" w:hAnsi="Times New Roman" w:cs="Times New Roman"/>
                <w:sz w:val="28"/>
                <w:szCs w:val="28"/>
                <w:lang w:eastAsia="en-US"/>
              </w:rPr>
            </w:pP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77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660"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c>
          <w:tcPr>
            <w:tcW w:w="888" w:type="dxa"/>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100</w:t>
            </w:r>
          </w:p>
        </w:tc>
      </w:tr>
    </w:tbl>
    <w:p w:rsidR="00B34A86" w:rsidRPr="00B34A86" w:rsidRDefault="00B34A86" w:rsidP="00B34A86">
      <w:pPr>
        <w:rPr>
          <w:rFonts w:ascii="Times New Roman" w:hAnsi="Times New Roman" w:cs="Times New Roman"/>
          <w:sz w:val="28"/>
          <w:szCs w:val="28"/>
        </w:rPr>
      </w:pPr>
    </w:p>
    <w:p w:rsidR="00B34A86" w:rsidRPr="00B34A86" w:rsidRDefault="00B34A86" w:rsidP="00B34A86">
      <w:pPr>
        <w:jc w:val="center"/>
        <w:rPr>
          <w:rFonts w:ascii="Times New Roman" w:hAnsi="Times New Roman" w:cs="Times New Roman"/>
          <w:sz w:val="28"/>
          <w:szCs w:val="28"/>
        </w:rPr>
      </w:pPr>
      <w:r w:rsidRPr="00B34A86">
        <w:rPr>
          <w:rFonts w:ascii="Times New Roman" w:hAnsi="Times New Roman" w:cs="Times New Roman"/>
          <w:sz w:val="28"/>
          <w:szCs w:val="28"/>
        </w:rPr>
        <w:br w:type="page"/>
      </w:r>
      <w:r w:rsidRPr="00B34A86">
        <w:rPr>
          <w:rFonts w:ascii="Times New Roman" w:hAnsi="Times New Roman" w:cs="Times New Roman"/>
          <w:b/>
          <w:bCs/>
          <w:sz w:val="28"/>
          <w:szCs w:val="28"/>
        </w:rPr>
        <w:lastRenderedPageBreak/>
        <w:t>ФИНАНСОВОЕ ОБЕСПЕЧЕНИЕ ПРОГРАММЫ</w:t>
      </w:r>
    </w:p>
    <w:p w:rsidR="00B34A86" w:rsidRPr="00B34A86" w:rsidRDefault="00B34A86" w:rsidP="00B34A86">
      <w:pPr>
        <w:ind w:firstLine="561"/>
        <w:rPr>
          <w:rFonts w:ascii="Times New Roman" w:hAnsi="Times New Roman" w:cs="Times New Roman"/>
          <w:sz w:val="28"/>
          <w:szCs w:val="28"/>
        </w:rPr>
      </w:pPr>
      <w:r w:rsidRPr="00B34A86">
        <w:rPr>
          <w:rFonts w:ascii="Times New Roman" w:hAnsi="Times New Roman" w:cs="Times New Roman"/>
          <w:sz w:val="28"/>
          <w:szCs w:val="28"/>
        </w:rPr>
        <w:t>Финансовое обеспечение программы осуществляется в пределах средств, предусмотренных субвенцией и муниципальным бюджетом.</w:t>
      </w:r>
    </w:p>
    <w:p w:rsidR="00B34A86" w:rsidRPr="00B34A86" w:rsidRDefault="00B34A86" w:rsidP="00B34A86">
      <w:pPr>
        <w:ind w:firstLine="561"/>
        <w:rPr>
          <w:rFonts w:ascii="Times New Roman" w:hAnsi="Times New Roman" w:cs="Times New Roman"/>
          <w:sz w:val="28"/>
          <w:szCs w:val="28"/>
        </w:rPr>
      </w:pPr>
      <w:r w:rsidRPr="00B34A86">
        <w:rPr>
          <w:rFonts w:ascii="Times New Roman" w:hAnsi="Times New Roman" w:cs="Times New Roman"/>
          <w:sz w:val="28"/>
          <w:szCs w:val="28"/>
        </w:rPr>
        <w:t xml:space="preserve">Затраты, запланированные на мероприятия, предусмотренные подпрограммой, составляют </w:t>
      </w:r>
      <w:r w:rsidRPr="00B34A86">
        <w:rPr>
          <w:rFonts w:ascii="Times New Roman" w:hAnsi="Times New Roman" w:cs="Times New Roman"/>
          <w:b/>
          <w:bCs/>
          <w:sz w:val="28"/>
          <w:szCs w:val="28"/>
        </w:rPr>
        <w:t xml:space="preserve"> 1124973,766 </w:t>
      </w:r>
      <w:r w:rsidRPr="00B34A86">
        <w:rPr>
          <w:rFonts w:ascii="Times New Roman" w:hAnsi="Times New Roman" w:cs="Times New Roman"/>
          <w:sz w:val="28"/>
          <w:szCs w:val="28"/>
        </w:rPr>
        <w:t>тысяч рублей, в том числе по годам реализации:</w:t>
      </w:r>
    </w:p>
    <w:tbl>
      <w:tblPr>
        <w:tblW w:w="14910" w:type="dxa"/>
        <w:tblInd w:w="-343" w:type="dxa"/>
        <w:tblLayout w:type="fixed"/>
        <w:tblLook w:val="0000"/>
      </w:tblPr>
      <w:tblGrid>
        <w:gridCol w:w="3570"/>
        <w:gridCol w:w="2126"/>
        <w:gridCol w:w="2126"/>
        <w:gridCol w:w="141"/>
        <w:gridCol w:w="2268"/>
        <w:gridCol w:w="2127"/>
        <w:gridCol w:w="2552"/>
      </w:tblGrid>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2014 год</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2015 год</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2016 год</w:t>
            </w: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2017 год</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u w:val="single"/>
              </w:rPr>
            </w:pPr>
            <w:r w:rsidRPr="00B34A86">
              <w:rPr>
                <w:rFonts w:ascii="Times New Roman" w:hAnsi="Times New Roman" w:cs="Times New Roman"/>
                <w:b/>
                <w:bCs/>
                <w:sz w:val="28"/>
                <w:szCs w:val="28"/>
              </w:rPr>
              <w:t>ИТОГО по разделу</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t>подпрограмма «Комплексная безопасность образовательных организаций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 Обеспечение безопасности учебно-воспитательного процесса в образовательном учреждении:</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1.1. Противопожарная безопасность:</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-Материально-техническое обеспечение пожарной безопасности в  образовательных учреждениях: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и монтаж </w:t>
            </w:r>
            <w:r w:rsidRPr="00B34A86">
              <w:rPr>
                <w:rFonts w:ascii="Times New Roman" w:hAnsi="Times New Roman" w:cs="Times New Roman"/>
                <w:sz w:val="28"/>
                <w:szCs w:val="28"/>
              </w:rPr>
              <w:lastRenderedPageBreak/>
              <w:t>оборудования, дублирующего сигнала на пульт подразделения пожарной охраны без участия работника объекта или организации, транслирующей этот сигнал, монтаж АПС, СОУЭ и модернизация систем АПС, ранее установленных в образовательных организациях</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Ремонт систем электроснабжения, в том числе монтаж и модернизация </w:t>
            </w:r>
            <w:proofErr w:type="spellStart"/>
            <w:r w:rsidRPr="00B34A86">
              <w:rPr>
                <w:rFonts w:ascii="Times New Roman" w:hAnsi="Times New Roman" w:cs="Times New Roman"/>
                <w:sz w:val="28"/>
                <w:szCs w:val="28"/>
              </w:rPr>
              <w:t>молниезащиты</w:t>
            </w:r>
            <w:proofErr w:type="spellEnd"/>
            <w:r w:rsidRPr="00B34A86">
              <w:rPr>
                <w:rFonts w:ascii="Times New Roman" w:hAnsi="Times New Roman" w:cs="Times New Roman"/>
                <w:sz w:val="28"/>
                <w:szCs w:val="28"/>
              </w:rPr>
              <w:t xml:space="preserve"> зданий</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Приведение путей эвакуации и эвакуационных выходов в норму</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Ремонт пожарных водоёмов и другие </w:t>
            </w:r>
            <w:r w:rsidRPr="00B34A86">
              <w:rPr>
                <w:rFonts w:ascii="Times New Roman" w:hAnsi="Times New Roman" w:cs="Times New Roman"/>
                <w:sz w:val="28"/>
                <w:szCs w:val="28"/>
              </w:rPr>
              <w:lastRenderedPageBreak/>
              <w:t>мероприятия</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обработка чердачных помещений;</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1.2.Антитеррорестическая безопасность:</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Издание необходимого количества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 в  муниципальных образовательных учреждениях;</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Видеонаблюдения в муниципальных образовательных учреждениях</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Организация дневной охраны в образовательных </w:t>
            </w:r>
            <w:r w:rsidRPr="00B34A86">
              <w:rPr>
                <w:rFonts w:ascii="Times New Roman" w:hAnsi="Times New Roman" w:cs="Times New Roman"/>
                <w:sz w:val="28"/>
                <w:szCs w:val="28"/>
              </w:rPr>
              <w:lastRenderedPageBreak/>
              <w:t xml:space="preserve">учреждениях района </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Оборудование и обслуживание кнопок экстренного вызов</w:t>
            </w:r>
            <w:proofErr w:type="gramStart"/>
            <w:r w:rsidRPr="00B34A86">
              <w:rPr>
                <w:rFonts w:ascii="Times New Roman" w:hAnsi="Times New Roman" w:cs="Times New Roman"/>
                <w:sz w:val="28"/>
                <w:szCs w:val="28"/>
              </w:rPr>
              <w:t>а(</w:t>
            </w:r>
            <w:proofErr w:type="gramEnd"/>
            <w:r w:rsidRPr="00B34A86">
              <w:rPr>
                <w:rFonts w:ascii="Times New Roman" w:hAnsi="Times New Roman" w:cs="Times New Roman"/>
                <w:sz w:val="28"/>
                <w:szCs w:val="28"/>
              </w:rPr>
              <w:t>КЭВ);</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Ремонт ограждения образовательных учреждений </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1.3. Экологическая безопасность:</w:t>
            </w:r>
          </w:p>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 xml:space="preserve">- Материально-техническое обеспечение экологической безопасности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муниципальных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r w:rsidRPr="00B34A86">
              <w:rPr>
                <w:rFonts w:ascii="Times New Roman" w:hAnsi="Times New Roman" w:cs="Times New Roman"/>
                <w:sz w:val="28"/>
                <w:szCs w:val="28"/>
              </w:rPr>
              <w:t>2640,222</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332,255</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1251,688</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1056,279</w:t>
            </w:r>
          </w:p>
          <w:p w:rsidR="00B34A86" w:rsidRPr="00B34A86" w:rsidRDefault="00B34A86" w:rsidP="005416DC">
            <w:pPr>
              <w:snapToGrid w:val="0"/>
              <w:ind w:right="-108"/>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r w:rsidRPr="00B34A86">
              <w:rPr>
                <w:rFonts w:ascii="Times New Roman" w:hAnsi="Times New Roman" w:cs="Times New Roman"/>
                <w:sz w:val="28"/>
                <w:szCs w:val="28"/>
              </w:rPr>
              <w:t>248,20237</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r w:rsidRPr="00B34A86">
              <w:rPr>
                <w:rFonts w:ascii="Times New Roman" w:hAnsi="Times New Roman" w:cs="Times New Roman"/>
                <w:sz w:val="28"/>
                <w:szCs w:val="28"/>
              </w:rPr>
              <w:t>248,20237</w:t>
            </w: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r w:rsidRPr="00B34A86">
              <w:rPr>
                <w:rFonts w:ascii="Times New Roman" w:hAnsi="Times New Roman" w:cs="Times New Roman"/>
                <w:sz w:val="28"/>
                <w:szCs w:val="28"/>
              </w:rPr>
              <w:t>1320,00</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p w:rsidR="00B34A86" w:rsidRPr="00B34A86" w:rsidRDefault="00B34A86" w:rsidP="005416DC">
            <w:pPr>
              <w:ind w:left="-171"/>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jc w:val="center"/>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left="-171" w:right="-108"/>
              <w:jc w:val="center"/>
              <w:rPr>
                <w:rFonts w:ascii="Times New Roman" w:hAnsi="Times New Roman" w:cs="Times New Roman"/>
                <w:sz w:val="28"/>
                <w:szCs w:val="28"/>
              </w:rPr>
            </w:pPr>
            <w:r w:rsidRPr="00B34A86">
              <w:rPr>
                <w:rFonts w:ascii="Times New Roman" w:hAnsi="Times New Roman" w:cs="Times New Roman"/>
                <w:sz w:val="28"/>
                <w:szCs w:val="28"/>
              </w:rPr>
              <w:t>4208,42437</w:t>
            </w:r>
          </w:p>
          <w:p w:rsidR="00B34A86" w:rsidRPr="00B34A86" w:rsidRDefault="00B34A86" w:rsidP="005416DC">
            <w:pPr>
              <w:snapToGrid w:val="0"/>
              <w:ind w:left="-171" w:right="-108"/>
              <w:jc w:val="center"/>
              <w:rPr>
                <w:rFonts w:ascii="Times New Roman" w:hAnsi="Times New Roman" w:cs="Times New Roman"/>
                <w:sz w:val="28"/>
                <w:szCs w:val="28"/>
              </w:rPr>
            </w:pPr>
          </w:p>
          <w:p w:rsidR="00B34A86" w:rsidRPr="00B34A86" w:rsidRDefault="00B34A86" w:rsidP="005416DC">
            <w:pPr>
              <w:snapToGrid w:val="0"/>
              <w:ind w:right="-108"/>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580,45737</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1251,688</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1056,279</w:t>
            </w: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p w:rsidR="00B34A86" w:rsidRPr="00B34A86" w:rsidRDefault="00B34A86" w:rsidP="005416DC">
            <w:pPr>
              <w:snapToGrid w:val="0"/>
              <w:ind w:right="-108"/>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2640,222 тыс. руб.; </w:t>
            </w:r>
            <w:r w:rsidRPr="00B34A86">
              <w:rPr>
                <w:rFonts w:ascii="Times New Roman" w:hAnsi="Times New Roman" w:cs="Times New Roman"/>
                <w:bCs/>
                <w:sz w:val="28"/>
                <w:szCs w:val="28"/>
              </w:rPr>
              <w:t xml:space="preserve">(в т.ч. бюджет Тюльганского района 875,122 тыс. руб.) </w:t>
            </w: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248,20237 тыс. руб.; </w:t>
            </w:r>
            <w:r w:rsidRPr="00B34A86">
              <w:rPr>
                <w:rFonts w:ascii="Times New Roman" w:hAnsi="Times New Roman" w:cs="Times New Roman"/>
                <w:bCs/>
                <w:sz w:val="28"/>
                <w:szCs w:val="28"/>
              </w:rPr>
              <w:t xml:space="preserve">(в т.ч. бюджет Тюльганского района 248,20237 тыс. руб.) </w:t>
            </w: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1320,00 тыс. руб.; </w:t>
            </w:r>
            <w:r w:rsidRPr="00B34A86">
              <w:rPr>
                <w:rFonts w:ascii="Times New Roman" w:hAnsi="Times New Roman" w:cs="Times New Roman"/>
                <w:bCs/>
                <w:sz w:val="28"/>
                <w:szCs w:val="28"/>
              </w:rPr>
              <w:t xml:space="preserve">(в т.ч. бюджет Тюльганского района 1320 тыс. руб.) </w:t>
            </w:r>
            <w:r w:rsidRPr="00B34A86">
              <w:rPr>
                <w:rFonts w:ascii="Times New Roman" w:hAnsi="Times New Roman" w:cs="Times New Roman"/>
                <w:sz w:val="28"/>
                <w:szCs w:val="28"/>
              </w:rPr>
              <w:t xml:space="preserve">бюджет Тюльганского района, средства </w:t>
            </w:r>
            <w:r w:rsidRPr="00B34A86">
              <w:rPr>
                <w:rFonts w:ascii="Times New Roman" w:hAnsi="Times New Roman" w:cs="Times New Roman"/>
                <w:sz w:val="28"/>
                <w:szCs w:val="28"/>
              </w:rPr>
              <w:lastRenderedPageBreak/>
              <w:t xml:space="preserve">из областного бюджета в соответствии с нормативно-правовыми актами Оренбургской области </w:t>
            </w:r>
          </w:p>
        </w:tc>
        <w:tc>
          <w:tcPr>
            <w:tcW w:w="2127" w:type="dxa"/>
            <w:tcBorders>
              <w:top w:val="single" w:sz="4" w:space="0" w:color="000000"/>
              <w:left w:val="single" w:sz="4" w:space="0" w:color="000000"/>
              <w:bottom w:val="single" w:sz="4" w:space="0" w:color="auto"/>
              <w:right w:val="single" w:sz="4" w:space="0" w:color="auto"/>
            </w:tcBorders>
          </w:tcPr>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4208,42437 тыс. руб.; </w:t>
            </w:r>
            <w:r w:rsidRPr="00B34A86">
              <w:rPr>
                <w:rFonts w:ascii="Times New Roman" w:hAnsi="Times New Roman" w:cs="Times New Roman"/>
                <w:bCs/>
                <w:sz w:val="28"/>
                <w:szCs w:val="28"/>
              </w:rPr>
              <w:t xml:space="preserve">(в т.ч. бюджет Тюльганского района 2443,32437 тыс. руб.) </w:t>
            </w:r>
            <w:r w:rsidRPr="00B34A86">
              <w:rPr>
                <w:rFonts w:ascii="Times New Roman" w:hAnsi="Times New Roman" w:cs="Times New Roman"/>
                <w:sz w:val="28"/>
                <w:szCs w:val="28"/>
              </w:rPr>
              <w:t xml:space="preserve">бюджет Тюльганского района, средства из </w:t>
            </w:r>
            <w:r w:rsidRPr="00B34A86">
              <w:rPr>
                <w:rFonts w:ascii="Times New Roman" w:hAnsi="Times New Roman" w:cs="Times New Roman"/>
                <w:sz w:val="28"/>
                <w:szCs w:val="28"/>
              </w:rPr>
              <w:lastRenderedPageBreak/>
              <w:t xml:space="preserve">областного бюджета в соответствии с нормативно-правовыми актами Оренбургской области </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lastRenderedPageBreak/>
              <w:t>подпрограмма  «</w:t>
            </w:r>
            <w:r w:rsidRPr="00B34A86">
              <w:rPr>
                <w:rFonts w:ascii="Times New Roman" w:hAnsi="Times New Roman" w:cs="Times New Roman"/>
                <w:b/>
                <w:kern w:val="1"/>
                <w:sz w:val="28"/>
                <w:szCs w:val="28"/>
              </w:rPr>
              <w:t>Развитие общего образования детей»</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а также  дополнительного образования детей в общеобразовательных организациях</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lastRenderedPageBreak/>
              <w:t>114437,6</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116311,9</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116416,3</w:t>
            </w:r>
          </w:p>
        </w:tc>
        <w:tc>
          <w:tcPr>
            <w:tcW w:w="2127" w:type="dxa"/>
            <w:tcBorders>
              <w:top w:val="single" w:sz="4" w:space="0" w:color="auto"/>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116416,3</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bCs/>
                <w:sz w:val="28"/>
                <w:szCs w:val="28"/>
              </w:rPr>
              <w:t xml:space="preserve">463582,1 </w:t>
            </w:r>
            <w:proofErr w:type="spellStart"/>
            <w:proofErr w:type="gramStart"/>
            <w:r w:rsidRPr="00B34A86">
              <w:rPr>
                <w:rFonts w:ascii="Times New Roman" w:hAnsi="Times New Roman" w:cs="Times New Roman"/>
                <w:b/>
                <w:bCs/>
                <w:sz w:val="28"/>
                <w:szCs w:val="28"/>
              </w:rPr>
              <w:t>тыс</w:t>
            </w:r>
            <w:proofErr w:type="spellEnd"/>
            <w:proofErr w:type="gramEnd"/>
            <w:r w:rsidRPr="00B34A86">
              <w:rPr>
                <w:rFonts w:ascii="Times New Roman" w:hAnsi="Times New Roman" w:cs="Times New Roman"/>
                <w:b/>
                <w:bCs/>
                <w:sz w:val="28"/>
                <w:szCs w:val="28"/>
              </w:rPr>
              <w:t xml:space="preserve"> руб.</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Оптимизация структуры и совершенствование организации профессиональной подготовки, переподготовки, повышения квалификации педагогических кадров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t xml:space="preserve">450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450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460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460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470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t xml:space="preserve">470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1380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 xml:space="preserve">1380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планируется использование средств из областного бюджета в соответствии с нормативно-правовыми актами Оренбургской области</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Развитие и совершенствование системы непрерывного педагогического образования</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b/>
                <w:bCs/>
                <w:sz w:val="28"/>
                <w:szCs w:val="28"/>
              </w:rPr>
              <w:lastRenderedPageBreak/>
              <w:t xml:space="preserve">24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24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35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35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38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t xml:space="preserve">38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97 тыс. </w:t>
            </w:r>
            <w:proofErr w:type="spellStart"/>
            <w:r w:rsidRPr="00B34A86">
              <w:rPr>
                <w:rFonts w:ascii="Times New Roman" w:hAnsi="Times New Roman" w:cs="Times New Roman"/>
                <w:b/>
                <w:bCs/>
                <w:sz w:val="28"/>
                <w:szCs w:val="28"/>
              </w:rPr>
              <w:t>руб</w:t>
            </w:r>
            <w:proofErr w:type="spellEnd"/>
          </w:p>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 xml:space="preserve">97 тыс. </w:t>
            </w:r>
            <w:proofErr w:type="spellStart"/>
            <w:r w:rsidRPr="00B34A86">
              <w:rPr>
                <w:rFonts w:ascii="Times New Roman" w:hAnsi="Times New Roman" w:cs="Times New Roman"/>
                <w:sz w:val="28"/>
                <w:szCs w:val="28"/>
              </w:rPr>
              <w:t>руб</w:t>
            </w:r>
            <w:proofErr w:type="spellEnd"/>
            <w:r w:rsidRPr="00B34A86">
              <w:rPr>
                <w:rFonts w:ascii="Times New Roman" w:hAnsi="Times New Roman" w:cs="Times New Roman"/>
                <w:sz w:val="28"/>
                <w:szCs w:val="28"/>
              </w:rPr>
              <w:t xml:space="preserve"> бюджет Тюльганского района, </w:t>
            </w:r>
            <w:r w:rsidRPr="00B34A86">
              <w:rPr>
                <w:rFonts w:ascii="Times New Roman" w:hAnsi="Times New Roman" w:cs="Times New Roman"/>
                <w:sz w:val="28"/>
                <w:szCs w:val="28"/>
              </w:rPr>
              <w:lastRenderedPageBreak/>
              <w:t>планируется использование средств из областного бюджета в соответствии с нормативно-правовыми актами Оренбургской области</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Создание безопасных условий пребывания детей в образовательных учреждениях района</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Проведение капитального и противоаварийного ремонта в образовательных организациях</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Создание условий в общеобразовател</w:t>
            </w:r>
            <w:r w:rsidRPr="00B34A86">
              <w:rPr>
                <w:rFonts w:ascii="Times New Roman" w:hAnsi="Times New Roman" w:cs="Times New Roman"/>
                <w:sz w:val="28"/>
                <w:szCs w:val="28"/>
              </w:rPr>
              <w:t>ь</w:t>
            </w:r>
            <w:r w:rsidRPr="00B34A86">
              <w:rPr>
                <w:rFonts w:ascii="Times New Roman" w:hAnsi="Times New Roman" w:cs="Times New Roman"/>
                <w:sz w:val="28"/>
                <w:szCs w:val="28"/>
              </w:rPr>
              <w:t xml:space="preserve">ных организациях для занятий физической культурой и спортом (капитальный </w:t>
            </w:r>
            <w:r w:rsidRPr="00B34A86">
              <w:rPr>
                <w:rFonts w:ascii="Times New Roman" w:hAnsi="Times New Roman" w:cs="Times New Roman"/>
                <w:sz w:val="28"/>
                <w:szCs w:val="28"/>
              </w:rPr>
              <w:lastRenderedPageBreak/>
              <w:t>ремонт спортивного зала)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
                <w:bCs/>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1105,00</w:t>
            </w:r>
          </w:p>
          <w:p w:rsidR="00B34A86" w:rsidRPr="00B34A86" w:rsidRDefault="00B34A86" w:rsidP="005416DC">
            <w:pPr>
              <w:rPr>
                <w:rFonts w:ascii="Times New Roman" w:hAnsi="Times New Roman" w:cs="Times New Roman"/>
                <w:b/>
                <w:bCs/>
                <w:color w:val="FF0000"/>
                <w:sz w:val="28"/>
                <w:szCs w:val="28"/>
              </w:rPr>
            </w:pPr>
            <w:r w:rsidRPr="00B34A86">
              <w:rPr>
                <w:rFonts w:ascii="Times New Roman" w:hAnsi="Times New Roman" w:cs="Times New Roman"/>
                <w:bCs/>
                <w:sz w:val="28"/>
                <w:szCs w:val="28"/>
              </w:rPr>
              <w:t>(МБОУ «Городецкая СОШ</w:t>
            </w:r>
            <w:r w:rsidRPr="00B34A86">
              <w:rPr>
                <w:rFonts w:ascii="Times New Roman" w:hAnsi="Times New Roman" w:cs="Times New Roman"/>
                <w:b/>
                <w:bCs/>
                <w:sz w:val="28"/>
                <w:szCs w:val="28"/>
              </w:rPr>
              <w:t>»)</w:t>
            </w:r>
          </w:p>
          <w:p w:rsidR="00B34A86" w:rsidRPr="00B34A86" w:rsidRDefault="00B34A86" w:rsidP="005416DC">
            <w:pPr>
              <w:rPr>
                <w:rFonts w:ascii="Times New Roman" w:hAnsi="Times New Roman" w:cs="Times New Roman"/>
                <w:b/>
                <w:bCs/>
                <w:color w:val="FF0000"/>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3689,2</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lastRenderedPageBreak/>
              <w:t>(МБОУ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СОШ №1»)</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 xml:space="preserve">5034,177 ремонт кровли </w:t>
            </w:r>
            <w:r w:rsidRPr="00B34A86">
              <w:rPr>
                <w:rFonts w:ascii="Times New Roman" w:hAnsi="Times New Roman" w:cs="Times New Roman"/>
                <w:bCs/>
                <w:sz w:val="28"/>
                <w:szCs w:val="28"/>
              </w:rPr>
              <w:lastRenderedPageBreak/>
              <w:t>спортивного зала</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858,665 капитальный ремонт спортивного зала</w:t>
            </w: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(МБОУ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СОШ №1»)</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bCs/>
                <w:sz w:val="28"/>
                <w:szCs w:val="28"/>
              </w:rPr>
            </w:pPr>
            <w:r w:rsidRPr="00B34A86">
              <w:rPr>
                <w:rFonts w:ascii="Times New Roman" w:hAnsi="Times New Roman" w:cs="Times New Roman"/>
                <w:bCs/>
                <w:sz w:val="28"/>
                <w:szCs w:val="28"/>
              </w:rPr>
              <w:t>1105,00</w:t>
            </w: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9 582,042</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Совершенствование системы учебно-методического и информационно- методического  обеспечения и стимулирования развития профессиональной культуры педагогических кадров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sz w:val="28"/>
                <w:szCs w:val="28"/>
              </w:rPr>
            </w:pPr>
            <w:r w:rsidRPr="00B34A86">
              <w:rPr>
                <w:rFonts w:ascii="Times New Roman" w:hAnsi="Times New Roman" w:cs="Times New Roman"/>
                <w:sz w:val="28"/>
                <w:szCs w:val="28"/>
              </w:rPr>
              <w:t>-----</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u w:val="single"/>
              </w:rPr>
            </w:pPr>
            <w:r w:rsidRPr="00B34A86">
              <w:rPr>
                <w:rFonts w:ascii="Times New Roman" w:hAnsi="Times New Roman" w:cs="Times New Roman"/>
                <w:sz w:val="28"/>
                <w:szCs w:val="28"/>
              </w:rPr>
              <w:t>-----</w:t>
            </w:r>
          </w:p>
        </w:tc>
      </w:tr>
      <w:tr w:rsidR="00B34A86" w:rsidRPr="00B34A86" w:rsidTr="005416DC">
        <w:trPr>
          <w:trHeight w:val="416"/>
        </w:trPr>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Социальная поддержка педагогических кадров (Молодые специалисты и возмещение расходов, </w:t>
            </w:r>
            <w:r w:rsidRPr="00B34A86">
              <w:rPr>
                <w:rFonts w:ascii="Times New Roman" w:hAnsi="Times New Roman" w:cs="Times New Roman"/>
                <w:sz w:val="28"/>
                <w:szCs w:val="28"/>
              </w:rPr>
              <w:lastRenderedPageBreak/>
              <w:t xml:space="preserve">связанные с предоставлением бесплатного жилья с отоплением и освещением педагогическим </w:t>
            </w:r>
            <w:proofErr w:type="gramStart"/>
            <w:r w:rsidRPr="00B34A86">
              <w:rPr>
                <w:rFonts w:ascii="Times New Roman" w:hAnsi="Times New Roman" w:cs="Times New Roman"/>
                <w:sz w:val="28"/>
                <w:szCs w:val="28"/>
              </w:rPr>
              <w:t>работникам</w:t>
            </w:r>
            <w:proofErr w:type="gramEnd"/>
            <w:r w:rsidRPr="00B34A86">
              <w:rPr>
                <w:rFonts w:ascii="Times New Roman" w:hAnsi="Times New Roman" w:cs="Times New Roman"/>
                <w:sz w:val="28"/>
                <w:szCs w:val="28"/>
              </w:rPr>
              <w:t xml:space="preserve"> работающим и проживающим в сельской местности)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 11585,3 социальная поддержка педагогических </w:t>
            </w:r>
            <w:r w:rsidRPr="00B34A86">
              <w:rPr>
                <w:rFonts w:ascii="Times New Roman" w:hAnsi="Times New Roman" w:cs="Times New Roman"/>
                <w:sz w:val="28"/>
                <w:szCs w:val="28"/>
              </w:rPr>
              <w:lastRenderedPageBreak/>
              <w:t>работников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11664,0 социальная поддержка педагогических </w:t>
            </w:r>
            <w:r w:rsidRPr="00B34A86">
              <w:rPr>
                <w:rFonts w:ascii="Times New Roman" w:hAnsi="Times New Roman" w:cs="Times New Roman"/>
                <w:sz w:val="28"/>
                <w:szCs w:val="28"/>
              </w:rPr>
              <w:lastRenderedPageBreak/>
              <w:t>работников</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13781,6 социальная поддержка педагогических </w:t>
            </w:r>
            <w:r w:rsidRPr="00B34A86">
              <w:rPr>
                <w:rFonts w:ascii="Times New Roman" w:hAnsi="Times New Roman" w:cs="Times New Roman"/>
                <w:sz w:val="28"/>
                <w:szCs w:val="28"/>
              </w:rPr>
              <w:lastRenderedPageBreak/>
              <w:t>работников</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snapToGrid w:val="0"/>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13781,6 социальная поддержка педагогических </w:t>
            </w:r>
            <w:r w:rsidRPr="00B34A86">
              <w:rPr>
                <w:rFonts w:ascii="Times New Roman" w:hAnsi="Times New Roman" w:cs="Times New Roman"/>
                <w:sz w:val="28"/>
                <w:szCs w:val="28"/>
              </w:rPr>
              <w:lastRenderedPageBreak/>
              <w:t>работников</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lastRenderedPageBreak/>
              <w:t xml:space="preserve">50812,5 социальная поддержка педагогических </w:t>
            </w:r>
            <w:r w:rsidRPr="00B34A86">
              <w:rPr>
                <w:rFonts w:ascii="Times New Roman" w:hAnsi="Times New Roman" w:cs="Times New Roman"/>
                <w:sz w:val="28"/>
                <w:szCs w:val="28"/>
              </w:rPr>
              <w:lastRenderedPageBreak/>
              <w:t>работников</w:t>
            </w: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rPr>
                <w:rFonts w:ascii="Times New Roman" w:hAnsi="Times New Roman" w:cs="Times New Roman"/>
                <w:b/>
                <w:bCs/>
                <w:sz w:val="28"/>
                <w:szCs w:val="28"/>
              </w:rPr>
            </w:pPr>
          </w:p>
          <w:p w:rsidR="00B34A86" w:rsidRPr="00B34A86" w:rsidRDefault="00B34A86" w:rsidP="005416DC">
            <w:pPr>
              <w:snapToGrid w:val="0"/>
              <w:rPr>
                <w:rFonts w:ascii="Times New Roman" w:hAnsi="Times New Roman" w:cs="Times New Roman"/>
                <w:b/>
                <w:bCs/>
                <w:sz w:val="28"/>
                <w:szCs w:val="28"/>
              </w:rPr>
            </w:pPr>
          </w:p>
        </w:tc>
      </w:tr>
      <w:tr w:rsidR="00B34A86" w:rsidRPr="00B34A86" w:rsidTr="005416DC">
        <w:trPr>
          <w:trHeight w:val="1408"/>
        </w:trPr>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Cs/>
                <w:sz w:val="28"/>
                <w:szCs w:val="28"/>
              </w:rPr>
              <w:lastRenderedPageBreak/>
              <w:t>Совершенствование организации питания учащихся в общеобразовательных организациях Тюльганского района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4237,646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4163,4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4207,7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4207,7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16816,446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Бюджет Тюльганского района средства из областного бюджета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p w:rsidR="00B34A86" w:rsidRPr="00B34A86" w:rsidRDefault="00B34A86" w:rsidP="005416DC">
            <w:pP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t xml:space="preserve">174217,352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45311,252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177971,396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47129,096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409" w:type="dxa"/>
            <w:gridSpan w:val="2"/>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186819,98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50829,28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183866,88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49631,00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w:t>
            </w:r>
            <w:r w:rsidRPr="00B34A86">
              <w:rPr>
                <w:rFonts w:ascii="Times New Roman" w:hAnsi="Times New Roman" w:cs="Times New Roman"/>
                <w:sz w:val="28"/>
                <w:szCs w:val="28"/>
              </w:rPr>
              <w:lastRenderedPageBreak/>
              <w:t xml:space="preserve">Тюльганского района, средства из областного бюджета в соответствии с нормативно-правовыми актами Оренбургской области </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b/>
                <w:bCs/>
                <w:sz w:val="28"/>
                <w:szCs w:val="28"/>
              </w:rPr>
              <w:lastRenderedPageBreak/>
              <w:t xml:space="preserve">722875,608 тыс. руб.; </w:t>
            </w:r>
            <w:r w:rsidRPr="00B34A86">
              <w:rPr>
                <w:rFonts w:ascii="Times New Roman" w:hAnsi="Times New Roman" w:cs="Times New Roman"/>
                <w:bCs/>
                <w:sz w:val="28"/>
                <w:szCs w:val="28"/>
              </w:rPr>
              <w:t xml:space="preserve">(в </w:t>
            </w:r>
            <w:proofErr w:type="spellStart"/>
            <w:r w:rsidRPr="00B34A86">
              <w:rPr>
                <w:rFonts w:ascii="Times New Roman" w:hAnsi="Times New Roman" w:cs="Times New Roman"/>
                <w:bCs/>
                <w:sz w:val="28"/>
                <w:szCs w:val="28"/>
              </w:rPr>
              <w:t>т</w:t>
            </w:r>
            <w:proofErr w:type="gramStart"/>
            <w:r w:rsidRPr="00B34A86">
              <w:rPr>
                <w:rFonts w:ascii="Times New Roman" w:hAnsi="Times New Roman" w:cs="Times New Roman"/>
                <w:bCs/>
                <w:sz w:val="28"/>
                <w:szCs w:val="28"/>
              </w:rPr>
              <w:t>,ч</w:t>
            </w:r>
            <w:proofErr w:type="spellEnd"/>
            <w:proofErr w:type="gramEnd"/>
            <w:r w:rsidRPr="00B34A86">
              <w:rPr>
                <w:rFonts w:ascii="Times New Roman" w:hAnsi="Times New Roman" w:cs="Times New Roman"/>
                <w:bCs/>
                <w:sz w:val="28"/>
                <w:szCs w:val="28"/>
              </w:rPr>
              <w:t>. бюджет Тюльганского района 192900,628 тыс.руб.)</w:t>
            </w:r>
          </w:p>
          <w:p w:rsidR="00B34A86" w:rsidRPr="00B34A86" w:rsidRDefault="00B34A86" w:rsidP="005416DC">
            <w:pPr>
              <w:rPr>
                <w:rFonts w:ascii="Times New Roman" w:hAnsi="Times New Roman" w:cs="Times New Roman"/>
                <w:b/>
                <w:bCs/>
                <w:sz w:val="28"/>
                <w:szCs w:val="28"/>
              </w:rPr>
            </w:pPr>
            <w:r w:rsidRPr="00B34A86">
              <w:rPr>
                <w:rFonts w:ascii="Times New Roman" w:hAnsi="Times New Roman" w:cs="Times New Roman"/>
                <w:sz w:val="28"/>
                <w:szCs w:val="28"/>
              </w:rPr>
              <w:t xml:space="preserve">бюджет Тюльганского </w:t>
            </w:r>
            <w:r w:rsidRPr="00B34A86">
              <w:rPr>
                <w:rFonts w:ascii="Times New Roman" w:hAnsi="Times New Roman" w:cs="Times New Roman"/>
                <w:sz w:val="28"/>
                <w:szCs w:val="28"/>
              </w:rPr>
              <w:lastRenderedPageBreak/>
              <w:t xml:space="preserve">района, средства из областного бюджета в соответствии с нормативно-правовыми актами Оренбургской области </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hyperlink w:anchor="sub_222" w:history="1">
              <w:r w:rsidRPr="00B34A86">
                <w:rPr>
                  <w:rStyle w:val="a4"/>
                  <w:rFonts w:ascii="Times New Roman" w:hAnsi="Times New Roman"/>
                  <w:color w:val="auto"/>
                  <w:sz w:val="28"/>
                  <w:szCs w:val="28"/>
                </w:rPr>
                <w:t xml:space="preserve"> подпрограмма «Развитие дошкольного образования детей»</w:t>
              </w:r>
            </w:hyperlink>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государственных гарантий реализации прав  на получение общедоступного и бесплатного дошкольного образования детей </w:t>
            </w:r>
            <w:proofErr w:type="gramStart"/>
            <w:r w:rsidRPr="00B34A86">
              <w:rPr>
                <w:rFonts w:ascii="Times New Roman" w:hAnsi="Times New Roman" w:cs="Times New Roman"/>
                <w:sz w:val="28"/>
                <w:szCs w:val="28"/>
              </w:rPr>
              <w:t>в</w:t>
            </w:r>
            <w:proofErr w:type="gramEnd"/>
            <w:r w:rsidRPr="00B34A86">
              <w:rPr>
                <w:rFonts w:ascii="Times New Roman" w:hAnsi="Times New Roman" w:cs="Times New Roman"/>
                <w:sz w:val="28"/>
                <w:szCs w:val="28"/>
              </w:rPr>
              <w:t xml:space="preserve"> </w:t>
            </w:r>
          </w:p>
          <w:p w:rsidR="00B34A86" w:rsidRPr="00B34A86" w:rsidRDefault="00B34A86" w:rsidP="005416DC">
            <w:pPr>
              <w:snapToGrid w:val="0"/>
              <w:jc w:val="both"/>
              <w:rPr>
                <w:rFonts w:ascii="Times New Roman" w:hAnsi="Times New Roman" w:cs="Times New Roman"/>
                <w:sz w:val="28"/>
                <w:szCs w:val="28"/>
              </w:rPr>
            </w:pPr>
            <w:r w:rsidRPr="00B34A86">
              <w:rPr>
                <w:rFonts w:ascii="Times New Roman" w:hAnsi="Times New Roman" w:cs="Times New Roman"/>
                <w:sz w:val="28"/>
                <w:szCs w:val="28"/>
              </w:rPr>
              <w:t>в общеобразовательных организациях, реализующих программу дошкольного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29138,20 (в том числе субсидия на воспитание и обучение детей-инвалидов 162,2)</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23642,1 (в том числе субсидия на воспитание и обучение детей-инвалидов 274,9)</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23797,2 (в том числе субсидия на воспитание и обучение детей-инвалидов 363,4)</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23797,2 (в том числе субсидия на воспитание и обучение детей-инвалидов 363,4)</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100374,7  (в том числе субсидия на воспитание и обучение детей-инвалидов 1163,9)</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Субсидия на модернизацию </w:t>
            </w:r>
            <w:r w:rsidRPr="00B34A86">
              <w:rPr>
                <w:rFonts w:ascii="Times New Roman" w:hAnsi="Times New Roman" w:cs="Times New Roman"/>
                <w:sz w:val="28"/>
                <w:szCs w:val="28"/>
              </w:rPr>
              <w:lastRenderedPageBreak/>
              <w:t>региональной системы дошкольного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lastRenderedPageBreak/>
              <w:t>23958,00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color w:val="339966"/>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jc w:val="center"/>
              <w:rPr>
                <w:rFonts w:ascii="Times New Roman" w:hAnsi="Times New Roman" w:cs="Times New Roman"/>
                <w:color w:val="339966"/>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23958,00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lastRenderedPageBreak/>
              <w:t>Бюджет Тюльганского района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26506,41004 </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30313,79763 </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31699,558</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 xml:space="preserve">Субсидия на выполнение муниципального  задания 32056,00 </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Субсидия на выполнение муниципального  задания 120575,76567</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Бюджет Тюльганского района на иные цели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6160,43396</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1226,00</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2440,442</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616047,062442</w:t>
            </w:r>
          </w:p>
        </w:tc>
      </w:tr>
      <w:tr w:rsidR="00B34A86" w:rsidRPr="00B34A86" w:rsidTr="005416DC">
        <w:trPr>
          <w:trHeight w:val="2057"/>
        </w:trPr>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xml:space="preserve">Обеспечение общедоступности образовательных услуг в </w:t>
            </w:r>
            <w:proofErr w:type="gramStart"/>
            <w:r w:rsidRPr="00B34A86">
              <w:rPr>
                <w:rFonts w:ascii="Times New Roman" w:hAnsi="Times New Roman" w:cs="Times New Roman"/>
                <w:sz w:val="28"/>
                <w:szCs w:val="28"/>
              </w:rPr>
              <w:t>с</w:t>
            </w:r>
            <w:proofErr w:type="gramEnd"/>
            <w:r w:rsidRPr="00B34A86">
              <w:rPr>
                <w:rFonts w:ascii="Times New Roman" w:hAnsi="Times New Roman" w:cs="Times New Roman"/>
                <w:sz w:val="28"/>
                <w:szCs w:val="28"/>
              </w:rPr>
              <w:t xml:space="preserve"> сфере дошкольного образования:</w:t>
            </w:r>
          </w:p>
          <w:p w:rsidR="00B34A86" w:rsidRPr="00B34A86" w:rsidRDefault="00B34A86" w:rsidP="005416DC">
            <w:pPr>
              <w:snapToGrid w:val="0"/>
              <w:rPr>
                <w:rFonts w:ascii="Times New Roman" w:hAnsi="Times New Roman" w:cs="Times New Roman"/>
                <w:color w:val="000000"/>
                <w:sz w:val="28"/>
                <w:szCs w:val="28"/>
              </w:rPr>
            </w:pPr>
            <w:r w:rsidRPr="00B34A86">
              <w:rPr>
                <w:rFonts w:ascii="Times New Roman" w:hAnsi="Times New Roman" w:cs="Times New Roman"/>
                <w:sz w:val="28"/>
                <w:szCs w:val="28"/>
              </w:rPr>
              <w:t xml:space="preserve">-  Открытие дополнительных групп в действующих детских садах и </w:t>
            </w:r>
            <w:proofErr w:type="gramStart"/>
            <w:r w:rsidRPr="00B34A86">
              <w:rPr>
                <w:rFonts w:ascii="Times New Roman" w:hAnsi="Times New Roman" w:cs="Times New Roman"/>
                <w:sz w:val="28"/>
                <w:szCs w:val="28"/>
              </w:rPr>
              <w:t>школах</w:t>
            </w:r>
            <w:proofErr w:type="gramEnd"/>
            <w:r w:rsidRPr="00B34A86">
              <w:rPr>
                <w:rFonts w:ascii="Times New Roman" w:hAnsi="Times New Roman" w:cs="Times New Roman"/>
                <w:sz w:val="28"/>
                <w:szCs w:val="28"/>
              </w:rPr>
              <w:t xml:space="preserve">  за счет рационального использования имеющихся площадей в ходе проведения капитальных и противоаварийных ремонтных работ:</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Создание 100 мест</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29359,00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в т.ч. бюджет Тюльганского района 5401,00 тыс.руб.</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Создание 100 мест</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t>29359,00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 в т.ч. бюджет Тюльганского района 5401,00 тыс.руб.</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Обновление содержания образовательной деятельности дошкольных образовательных учреждений в соответствии с действующим законодательством</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Реализация современных подходов в организации развивающей предметно-пространственной среды в дошкольных образовательных организациях</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Создание учебно-материальной базы, отвечающей современным требованиям к условиям осуществления образовательной деятельности</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Подготовка, переподготовка и повышение квалификации </w:t>
            </w:r>
            <w:r w:rsidRPr="00B34A86">
              <w:rPr>
                <w:rFonts w:ascii="Times New Roman" w:hAnsi="Times New Roman" w:cs="Times New Roman"/>
                <w:bCs/>
                <w:sz w:val="28"/>
                <w:szCs w:val="28"/>
              </w:rPr>
              <w:lastRenderedPageBreak/>
              <w:t>педагогических и управленческих кадров системы образования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r w:rsidRPr="00B34A86">
              <w:rPr>
                <w:rFonts w:ascii="Times New Roman" w:hAnsi="Times New Roman" w:cs="Times New Roman"/>
                <w:sz w:val="28"/>
                <w:szCs w:val="28"/>
              </w:rPr>
              <w:lastRenderedPageBreak/>
              <w:t>Текущее финансирование</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Текущее финансирование</w:t>
            </w:r>
          </w:p>
        </w:tc>
      </w:tr>
      <w:tr w:rsidR="00B34A86" w:rsidRPr="00B34A86" w:rsidTr="005416DC">
        <w:trPr>
          <w:trHeight w:val="5620"/>
        </w:trPr>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 xml:space="preserve">Создание условий для сохранения и укрепления здоровья детей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Создание безопасных условий пребывания детей в дошкольных образовательных учреждениях района</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Проведение капитального и противоаварийного ремонта в образовательных организациях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 Повышение уровня антитеррористической безопасности </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-Создание универсальной </w:t>
            </w:r>
            <w:proofErr w:type="spellStart"/>
            <w:r w:rsidRPr="00B34A86">
              <w:rPr>
                <w:rFonts w:ascii="Times New Roman" w:hAnsi="Times New Roman" w:cs="Times New Roman"/>
                <w:bCs/>
                <w:sz w:val="28"/>
                <w:szCs w:val="28"/>
              </w:rPr>
              <w:t>безбарьерной</w:t>
            </w:r>
            <w:proofErr w:type="spellEnd"/>
            <w:r w:rsidRPr="00B34A86">
              <w:rPr>
                <w:rFonts w:ascii="Times New Roman" w:hAnsi="Times New Roman" w:cs="Times New Roman"/>
                <w:bCs/>
                <w:sz w:val="28"/>
                <w:szCs w:val="28"/>
              </w:rPr>
              <w:t xml:space="preserve"> среды для инклюзивного образования детей- инвалидов («доступная среда»)</w:t>
            </w:r>
          </w:p>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lastRenderedPageBreak/>
              <w:t>- Обеспечение соответствия лицензионным требованиям и условиям, предъявляемым к медицинской деятельности дошкольных образовательных учреждений, прохождение процедуры лицензирования медицинских кабинетов дошкольных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color w:val="FF0000"/>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184</w:t>
            </w:r>
          </w:p>
          <w:p w:rsidR="00B34A86" w:rsidRPr="00B34A86" w:rsidRDefault="00B34A86" w:rsidP="005416DC">
            <w:pPr>
              <w:pStyle w:val="ConsPlusCell"/>
              <w:rPr>
                <w:rFonts w:ascii="Times New Roman" w:hAnsi="Times New Roman" w:cs="Times New Roman"/>
                <w:sz w:val="28"/>
                <w:szCs w:val="28"/>
              </w:rPr>
            </w:pP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«Алёнка», «Снежинка», «Солнышко»</w:t>
            </w:r>
          </w:p>
          <w:p w:rsidR="00B34A86" w:rsidRPr="00B34A86" w:rsidRDefault="00B34A86" w:rsidP="005416DC">
            <w:pPr>
              <w:pStyle w:val="ConsPlusCell"/>
              <w:ind w:left="-137"/>
              <w:jc w:val="center"/>
              <w:rPr>
                <w:rFonts w:ascii="Times New Roman" w:hAnsi="Times New Roman" w:cs="Times New Roman"/>
                <w:sz w:val="28"/>
                <w:szCs w:val="28"/>
              </w:rPr>
            </w:pPr>
            <w:r w:rsidRPr="00B34A86">
              <w:rPr>
                <w:rFonts w:ascii="Times New Roman" w:hAnsi="Times New Roman" w:cs="Times New Roman"/>
                <w:sz w:val="28"/>
                <w:szCs w:val="28"/>
              </w:rPr>
              <w:t>МАДОУ Детский сад «Родничок»</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2440,442</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«Снежинка»)</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555,4</w:t>
            </w:r>
          </w:p>
          <w:p w:rsidR="00B34A86" w:rsidRPr="00B34A86" w:rsidRDefault="00B34A86" w:rsidP="005416DC">
            <w:pPr>
              <w:pStyle w:val="ConsPlusCell"/>
              <w:rPr>
                <w:rFonts w:ascii="Times New Roman" w:hAnsi="Times New Roman" w:cs="Times New Roman"/>
                <w:sz w:val="28"/>
                <w:szCs w:val="28"/>
              </w:rPr>
            </w:pPr>
            <w:r w:rsidRPr="00B34A86">
              <w:rPr>
                <w:rFonts w:ascii="Times New Roman" w:hAnsi="Times New Roman" w:cs="Times New Roman"/>
                <w:sz w:val="28"/>
                <w:szCs w:val="28"/>
              </w:rPr>
              <w:t>(МБДОУ Детский сад «Алёнка»,  «Солнышко»)</w:t>
            </w:r>
          </w:p>
          <w:p w:rsidR="00B34A86" w:rsidRPr="00B34A86" w:rsidRDefault="00B34A86" w:rsidP="005416DC">
            <w:pPr>
              <w:pStyle w:val="ConsPlusCell"/>
              <w:widowControl/>
              <w:snapToGrid w:val="0"/>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p w:rsidR="00B34A86" w:rsidRPr="00B34A86" w:rsidRDefault="00B34A86" w:rsidP="005416DC">
            <w:pP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2440,442</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555,4</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184</w:t>
            </w: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ind w:left="-137"/>
              <w:jc w:val="center"/>
              <w:rPr>
                <w:rFonts w:ascii="Times New Roman" w:hAnsi="Times New Roman" w:cs="Times New Roman"/>
                <w:sz w:val="28"/>
                <w:szCs w:val="28"/>
              </w:rPr>
            </w:pPr>
          </w:p>
          <w:p w:rsidR="00B34A86" w:rsidRPr="00B34A86" w:rsidRDefault="00B34A86" w:rsidP="005416DC">
            <w:pPr>
              <w:pStyle w:val="ConsPlusCell"/>
              <w:widowControl/>
              <w:snapToGrid w:val="0"/>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tabs>
                <w:tab w:val="left" w:pos="567"/>
              </w:tabs>
              <w:ind w:firstLine="3"/>
              <w:jc w:val="both"/>
              <w:rPr>
                <w:rFonts w:ascii="Times New Roman" w:hAnsi="Times New Roman" w:cs="Times New Roman"/>
                <w:bCs/>
                <w:sz w:val="28"/>
                <w:szCs w:val="28"/>
              </w:rPr>
            </w:pPr>
            <w:r w:rsidRPr="00B34A86">
              <w:rPr>
                <w:rFonts w:ascii="Times New Roman" w:hAnsi="Times New Roman" w:cs="Times New Roman"/>
                <w:sz w:val="28"/>
                <w:szCs w:val="28"/>
              </w:rPr>
              <w:lastRenderedPageBreak/>
              <w:t>Организация учета детей дошкольного возраста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right"/>
              <w:rPr>
                <w:rFonts w:ascii="Times New Roman" w:hAnsi="Times New Roman" w:cs="Times New Roman"/>
                <w:b/>
                <w:bCs/>
                <w:sz w:val="28"/>
                <w:szCs w:val="28"/>
              </w:rPr>
            </w:pPr>
            <w:r w:rsidRPr="00B34A86">
              <w:rPr>
                <w:rFonts w:ascii="Times New Roman" w:hAnsi="Times New Roman" w:cs="Times New Roman"/>
                <w:b/>
                <w:bCs/>
                <w:sz w:val="28"/>
                <w:szCs w:val="28"/>
              </w:rPr>
              <w:t xml:space="preserve">ИТОГО </w:t>
            </w:r>
          </w:p>
          <w:p w:rsidR="00B34A86" w:rsidRPr="00B34A86" w:rsidRDefault="00B34A86" w:rsidP="005416DC">
            <w:pPr>
              <w:jc w:val="right"/>
              <w:rPr>
                <w:rFonts w:ascii="Times New Roman" w:hAnsi="Times New Roman" w:cs="Times New Roman"/>
                <w:sz w:val="28"/>
                <w:szCs w:val="28"/>
              </w:rPr>
            </w:pPr>
            <w:r w:rsidRPr="00B34A86">
              <w:rPr>
                <w:rFonts w:ascii="Times New Roman" w:hAnsi="Times New Roman" w:cs="Times New Roman"/>
                <w:b/>
                <w:bCs/>
                <w:sz w:val="28"/>
                <w:szCs w:val="28"/>
              </w:rPr>
              <w:t>по каждому году</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85763,076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ind w:right="-108"/>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 средства из областного бюджета в соответствии с нормативно-</w:t>
            </w:r>
            <w:r w:rsidRPr="00B34A86">
              <w:rPr>
                <w:rFonts w:ascii="Times New Roman" w:hAnsi="Times New Roman" w:cs="Times New Roman"/>
                <w:sz w:val="28"/>
                <w:szCs w:val="28"/>
              </w:rPr>
              <w:lastRenderedPageBreak/>
              <w:t>правовыми актами Оренбургской области</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ind w:hanging="137"/>
              <w:jc w:val="center"/>
              <w:rPr>
                <w:rFonts w:ascii="Times New Roman" w:hAnsi="Times New Roman" w:cs="Times New Roman"/>
                <w:sz w:val="28"/>
                <w:szCs w:val="28"/>
              </w:rPr>
            </w:pPr>
            <w:r w:rsidRPr="00B34A86">
              <w:rPr>
                <w:rFonts w:ascii="Times New Roman" w:hAnsi="Times New Roman" w:cs="Times New Roman"/>
                <w:sz w:val="28"/>
                <w:szCs w:val="28"/>
              </w:rPr>
              <w:lastRenderedPageBreak/>
              <w:t>55181,89763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ind w:hanging="137"/>
              <w:jc w:val="center"/>
              <w:rPr>
                <w:rFonts w:ascii="Times New Roman" w:hAnsi="Times New Roman" w:cs="Times New Roman"/>
                <w:sz w:val="28"/>
                <w:szCs w:val="28"/>
              </w:rPr>
            </w:pPr>
            <w:r w:rsidRPr="00B34A86">
              <w:rPr>
                <w:rFonts w:ascii="Times New Roman" w:hAnsi="Times New Roman" w:cs="Times New Roman"/>
                <w:sz w:val="28"/>
                <w:szCs w:val="28"/>
              </w:rPr>
              <w:t>бюджет Тюльганского района, средства из областного бюджета в соответствии с нормативно-</w:t>
            </w:r>
            <w:r w:rsidRPr="00B34A86">
              <w:rPr>
                <w:rFonts w:ascii="Times New Roman" w:hAnsi="Times New Roman" w:cs="Times New Roman"/>
                <w:sz w:val="28"/>
                <w:szCs w:val="28"/>
              </w:rPr>
              <w:lastRenderedPageBreak/>
              <w:t>правовыми актами Оренбургской области</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60945,3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нормативно-правовыми </w:t>
            </w:r>
            <w:r w:rsidRPr="00B34A86">
              <w:rPr>
                <w:rFonts w:ascii="Times New Roman" w:hAnsi="Times New Roman" w:cs="Times New Roman"/>
                <w:sz w:val="28"/>
                <w:szCs w:val="28"/>
              </w:rPr>
              <w:lastRenderedPageBreak/>
              <w:t>актами Оренбургской области</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58375,7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lastRenderedPageBreak/>
              <w:t>260265,97363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 xml:space="preserve">бюджет Тюльганского района, средства из областного бюджета в соответствии с </w:t>
            </w:r>
            <w:r w:rsidRPr="00B34A86">
              <w:rPr>
                <w:rFonts w:ascii="Times New Roman" w:hAnsi="Times New Roman" w:cs="Times New Roman"/>
                <w:sz w:val="28"/>
                <w:szCs w:val="28"/>
              </w:rPr>
              <w:lastRenderedPageBreak/>
              <w:t>нормативно-правовыми актами Оренбургской области</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bCs/>
                <w:sz w:val="28"/>
                <w:szCs w:val="28"/>
              </w:rPr>
              <w:lastRenderedPageBreak/>
              <w:t>подпрограмма</w:t>
            </w:r>
            <w:r w:rsidRPr="00B34A86">
              <w:rPr>
                <w:rFonts w:ascii="Times New Roman" w:hAnsi="Times New Roman" w:cs="Times New Roman"/>
                <w:b/>
                <w:bCs/>
                <w:sz w:val="28"/>
                <w:szCs w:val="28"/>
              </w:rPr>
              <w:t xml:space="preserve"> </w:t>
            </w:r>
            <w:hyperlink w:anchor="sub_222" w:history="1">
              <w:r w:rsidRPr="00B34A86">
                <w:rPr>
                  <w:rStyle w:val="a4"/>
                  <w:rFonts w:ascii="Times New Roman" w:hAnsi="Times New Roman"/>
                  <w:color w:val="auto"/>
                  <w:sz w:val="28"/>
                  <w:szCs w:val="28"/>
                </w:rPr>
                <w:t>«Развитие дополнительного образования детей»</w:t>
              </w:r>
            </w:hyperlink>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 xml:space="preserve">Реализация дополнительных </w:t>
            </w:r>
            <w:proofErr w:type="spellStart"/>
            <w:r w:rsidRPr="00B34A86">
              <w:rPr>
                <w:rFonts w:ascii="Times New Roman" w:hAnsi="Times New Roman" w:cs="Times New Roman"/>
                <w:bCs/>
                <w:sz w:val="28"/>
                <w:szCs w:val="28"/>
              </w:rPr>
              <w:t>общеразвивающих</w:t>
            </w:r>
            <w:proofErr w:type="spellEnd"/>
            <w:r w:rsidRPr="00B34A86">
              <w:rPr>
                <w:rFonts w:ascii="Times New Roman" w:hAnsi="Times New Roman" w:cs="Times New Roman"/>
                <w:bCs/>
                <w:sz w:val="28"/>
                <w:szCs w:val="28"/>
              </w:rPr>
              <w:t xml:space="preserve"> программ по МБУ ДО ЦДО </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5670,00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7325,00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7275,00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27545,00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jc w:val="both"/>
              <w:rPr>
                <w:rFonts w:ascii="Times New Roman" w:hAnsi="Times New Roman" w:cs="Times New Roman"/>
                <w:bCs/>
                <w:sz w:val="28"/>
                <w:szCs w:val="28"/>
              </w:rPr>
            </w:pPr>
            <w:r w:rsidRPr="00B34A86">
              <w:rPr>
                <w:rFonts w:ascii="Times New Roman" w:hAnsi="Times New Roman" w:cs="Times New Roman"/>
                <w:bCs/>
                <w:sz w:val="28"/>
                <w:szCs w:val="28"/>
              </w:rPr>
              <w:t>Развитие МБОУ ДОД «</w:t>
            </w:r>
            <w:proofErr w:type="spellStart"/>
            <w:r w:rsidRPr="00B34A86">
              <w:rPr>
                <w:rFonts w:ascii="Times New Roman" w:hAnsi="Times New Roman" w:cs="Times New Roman"/>
                <w:bCs/>
                <w:sz w:val="28"/>
                <w:szCs w:val="28"/>
              </w:rPr>
              <w:t>Тюльганская</w:t>
            </w:r>
            <w:proofErr w:type="spellEnd"/>
            <w:r w:rsidRPr="00B34A86">
              <w:rPr>
                <w:rFonts w:ascii="Times New Roman" w:hAnsi="Times New Roman" w:cs="Times New Roman"/>
                <w:bCs/>
                <w:sz w:val="28"/>
                <w:szCs w:val="28"/>
              </w:rPr>
              <w:t xml:space="preserve"> детская школа </w:t>
            </w:r>
            <w:proofErr w:type="spellStart"/>
            <w:r w:rsidRPr="00B34A86">
              <w:rPr>
                <w:rFonts w:ascii="Times New Roman" w:hAnsi="Times New Roman" w:cs="Times New Roman"/>
                <w:bCs/>
                <w:sz w:val="28"/>
                <w:szCs w:val="28"/>
              </w:rPr>
              <w:t>искуств</w:t>
            </w:r>
            <w:proofErr w:type="spellEnd"/>
            <w:r w:rsidRPr="00B34A86">
              <w:rPr>
                <w:rFonts w:ascii="Times New Roman" w:hAnsi="Times New Roman" w:cs="Times New Roman"/>
                <w:bCs/>
                <w:sz w:val="28"/>
                <w:szCs w:val="28"/>
              </w:rPr>
              <w:t>»</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4608,00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5474,5</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5512,0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3736,0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19317,42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Приобретение музыкальных инструментов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180,00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Приобретение оборудования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компьютеров и </w:t>
            </w:r>
            <w:proofErr w:type="spellStart"/>
            <w:r w:rsidRPr="00B34A86">
              <w:rPr>
                <w:rFonts w:ascii="Times New Roman" w:hAnsi="Times New Roman" w:cs="Times New Roman"/>
                <w:sz w:val="28"/>
                <w:szCs w:val="28"/>
              </w:rPr>
              <w:t>мультимедийного</w:t>
            </w:r>
            <w:proofErr w:type="spellEnd"/>
            <w:r w:rsidRPr="00B34A86">
              <w:rPr>
                <w:rFonts w:ascii="Times New Roman" w:hAnsi="Times New Roman" w:cs="Times New Roman"/>
                <w:sz w:val="28"/>
                <w:szCs w:val="28"/>
              </w:rPr>
              <w:t xml:space="preserve">  оборудования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Приобретение  нотной и </w:t>
            </w:r>
            <w:r w:rsidRPr="00B34A86">
              <w:rPr>
                <w:rFonts w:ascii="Times New Roman" w:hAnsi="Times New Roman" w:cs="Times New Roman"/>
                <w:sz w:val="28"/>
                <w:szCs w:val="28"/>
              </w:rPr>
              <w:lastRenderedPageBreak/>
              <w:t>методической литературы, учебников</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Обновление материально – технической базы учреждения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120,00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Организация и проведение мероприятий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11,00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Ремонт учреждения:</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Выполнение муниципальной услуги</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3312,0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4122,8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3928,50</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3100,90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Затраты на общехозяйственные нужды</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1007,0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938,5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1583,5</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635,10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Затраты на содержание имущества</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289,0</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382,7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Style w:val="afffff3"/>
                <w:rFonts w:ascii="Times New Roman" w:hAnsi="Times New Roman" w:cs="Times New Roman"/>
                <w:b w:val="0"/>
                <w:bCs w:val="0"/>
                <w:sz w:val="28"/>
                <w:szCs w:val="28"/>
              </w:rPr>
              <w:t>Дополнительное образование в сфере  физической культуры и спорта МБОУ ДОД «</w:t>
            </w:r>
            <w:proofErr w:type="spellStart"/>
            <w:r w:rsidRPr="00B34A86">
              <w:rPr>
                <w:rStyle w:val="afffff3"/>
                <w:rFonts w:ascii="Times New Roman" w:hAnsi="Times New Roman" w:cs="Times New Roman"/>
                <w:b w:val="0"/>
                <w:bCs w:val="0"/>
                <w:sz w:val="28"/>
                <w:szCs w:val="28"/>
              </w:rPr>
              <w:t>Тюльганская</w:t>
            </w:r>
            <w:proofErr w:type="spellEnd"/>
            <w:r w:rsidRPr="00B34A86">
              <w:rPr>
                <w:rStyle w:val="afffff3"/>
                <w:rFonts w:ascii="Times New Roman" w:hAnsi="Times New Roman" w:cs="Times New Roman"/>
                <w:b w:val="0"/>
                <w:bCs w:val="0"/>
                <w:sz w:val="28"/>
                <w:szCs w:val="28"/>
              </w:rPr>
              <w:t xml:space="preserve"> ДЮСШ»</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9505,4</w:t>
            </w: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9845,22</w:t>
            </w: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10063,92</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7090,00</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36504,54 тыс</w:t>
            </w:r>
            <w:proofErr w:type="gramStart"/>
            <w:r w:rsidRPr="00B34A86">
              <w:rPr>
                <w:rFonts w:ascii="Times New Roman" w:hAnsi="Times New Roman" w:cs="Times New Roman"/>
                <w:sz w:val="28"/>
                <w:szCs w:val="28"/>
              </w:rPr>
              <w:t>.р</w:t>
            </w:r>
            <w:proofErr w:type="gramEnd"/>
            <w:r w:rsidRPr="00B34A86">
              <w:rPr>
                <w:rFonts w:ascii="Times New Roman" w:hAnsi="Times New Roman" w:cs="Times New Roman"/>
                <w:sz w:val="28"/>
                <w:szCs w:val="28"/>
              </w:rPr>
              <w:t>уб.</w:t>
            </w: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 xml:space="preserve"> бюджет Тюльганского района,</w:t>
            </w:r>
          </w:p>
        </w:tc>
      </w:tr>
      <w:tr w:rsidR="00B34A86" w:rsidRPr="00B34A86" w:rsidTr="005416DC">
        <w:tc>
          <w:tcPr>
            <w:tcW w:w="14910" w:type="dxa"/>
            <w:gridSpan w:val="7"/>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jc w:val="center"/>
              <w:rPr>
                <w:rFonts w:ascii="Times New Roman" w:hAnsi="Times New Roman" w:cs="Times New Roman"/>
                <w:b/>
                <w:bCs/>
                <w:sz w:val="28"/>
                <w:szCs w:val="28"/>
              </w:rPr>
            </w:pPr>
            <w:r w:rsidRPr="00B34A86">
              <w:rPr>
                <w:rFonts w:ascii="Times New Roman" w:hAnsi="Times New Roman" w:cs="Times New Roman"/>
                <w:b/>
                <w:sz w:val="28"/>
                <w:szCs w:val="28"/>
              </w:rPr>
              <w:t>подпрограмма</w:t>
            </w:r>
            <w:r w:rsidRPr="00B34A86">
              <w:rPr>
                <w:rFonts w:ascii="Times New Roman" w:hAnsi="Times New Roman" w:cs="Times New Roman"/>
                <w:b/>
                <w:bCs/>
                <w:sz w:val="28"/>
                <w:szCs w:val="28"/>
              </w:rPr>
              <w:t xml:space="preserve"> </w:t>
            </w:r>
            <w:r w:rsidRPr="00B34A86">
              <w:rPr>
                <w:rStyle w:val="afffff3"/>
                <w:rFonts w:ascii="Times New Roman" w:hAnsi="Times New Roman" w:cs="Times New Roman"/>
                <w:b w:val="0"/>
                <w:bCs w:val="0"/>
                <w:sz w:val="28"/>
                <w:szCs w:val="28"/>
              </w:rPr>
              <w:t>«Реализация единой политики в сфере образования на территории Тюльганского района»</w:t>
            </w:r>
            <w:r w:rsidRPr="00B34A86">
              <w:rPr>
                <w:rStyle w:val="afffff3"/>
                <w:rFonts w:ascii="Times New Roman" w:hAnsi="Times New Roman" w:cs="Times New Roman"/>
                <w:b w:val="0"/>
                <w:sz w:val="28"/>
                <w:szCs w:val="28"/>
              </w:rPr>
              <w:t xml:space="preserve"> </w:t>
            </w:r>
          </w:p>
        </w:tc>
      </w:tr>
      <w:tr w:rsidR="00B34A86" w:rsidRPr="00B34A86" w:rsidTr="005416DC">
        <w:trPr>
          <w:trHeight w:val="2530"/>
        </w:trPr>
        <w:tc>
          <w:tcPr>
            <w:tcW w:w="3570" w:type="dxa"/>
            <w:tcBorders>
              <w:top w:val="single" w:sz="4" w:space="0" w:color="000000"/>
              <w:left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Обеспечение деятельности центрального аппарата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Содержание аппарата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Информационно-техническое сопровождение деятельности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Повышение квалификации специалистов отдела образования</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Поощрение лучших педагогов района</w:t>
            </w:r>
          </w:p>
        </w:tc>
        <w:tc>
          <w:tcPr>
            <w:tcW w:w="2126" w:type="dxa"/>
            <w:tcBorders>
              <w:top w:val="single" w:sz="4" w:space="0" w:color="000000"/>
              <w:left w:val="single" w:sz="4" w:space="0" w:color="000000"/>
            </w:tcBorders>
          </w:tcPr>
          <w:p w:rsidR="00B34A86" w:rsidRPr="00B34A86" w:rsidRDefault="00B34A86" w:rsidP="005416DC">
            <w:pPr>
              <w:rPr>
                <w:rFonts w:ascii="Times New Roman" w:hAnsi="Times New Roman" w:cs="Times New Roman"/>
                <w:sz w:val="28"/>
                <w:szCs w:val="28"/>
              </w:rPr>
            </w:pPr>
          </w:p>
        </w:tc>
        <w:tc>
          <w:tcPr>
            <w:tcW w:w="2267" w:type="dxa"/>
            <w:gridSpan w:val="2"/>
            <w:tcBorders>
              <w:top w:val="single" w:sz="4" w:space="0" w:color="000000"/>
              <w:left w:val="single" w:sz="4" w:space="0" w:color="000000"/>
            </w:tcBorders>
          </w:tcPr>
          <w:p w:rsidR="00B34A86" w:rsidRPr="00B34A86" w:rsidRDefault="00B34A86" w:rsidP="005416DC">
            <w:pPr>
              <w:rPr>
                <w:rFonts w:ascii="Times New Roman" w:hAnsi="Times New Roman" w:cs="Times New Roman"/>
                <w:color w:val="FF6600"/>
                <w:sz w:val="28"/>
                <w:szCs w:val="28"/>
              </w:rPr>
            </w:pPr>
          </w:p>
        </w:tc>
        <w:tc>
          <w:tcPr>
            <w:tcW w:w="2268" w:type="dxa"/>
            <w:tcBorders>
              <w:top w:val="single" w:sz="4" w:space="0" w:color="000000"/>
              <w:left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1918,00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66,0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300,00</w:t>
            </w:r>
          </w:p>
        </w:tc>
        <w:tc>
          <w:tcPr>
            <w:tcW w:w="2127" w:type="dxa"/>
            <w:tcBorders>
              <w:top w:val="single" w:sz="4" w:space="0" w:color="000000"/>
              <w:left w:val="single" w:sz="4" w:space="0" w:color="000000"/>
              <w:right w:val="single" w:sz="4" w:space="0" w:color="auto"/>
            </w:tcBorders>
          </w:tcPr>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1918,00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66,0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10,00</w:t>
            </w: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p>
          <w:p w:rsidR="00B34A86" w:rsidRPr="00B34A86" w:rsidRDefault="00B34A86" w:rsidP="005416DC">
            <w:pPr>
              <w:jc w:val="center"/>
              <w:rPr>
                <w:rFonts w:ascii="Times New Roman" w:hAnsi="Times New Roman" w:cs="Times New Roman"/>
                <w:sz w:val="28"/>
                <w:szCs w:val="28"/>
              </w:rPr>
            </w:pPr>
            <w:r w:rsidRPr="00B34A86">
              <w:rPr>
                <w:rFonts w:ascii="Times New Roman" w:hAnsi="Times New Roman" w:cs="Times New Roman"/>
                <w:sz w:val="28"/>
                <w:szCs w:val="28"/>
              </w:rPr>
              <w:t>300,00</w:t>
            </w:r>
          </w:p>
        </w:tc>
        <w:tc>
          <w:tcPr>
            <w:tcW w:w="2552" w:type="dxa"/>
            <w:tcBorders>
              <w:top w:val="single" w:sz="4" w:space="0" w:color="000000"/>
              <w:left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3836</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132,00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20,00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600,00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Осуществление выплат по опеке и попечительству в Тюльганском районе</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  Выплата единовременного пособия при всех формах устройства детей, </w:t>
            </w:r>
            <w:r w:rsidRPr="00B34A86">
              <w:rPr>
                <w:rFonts w:ascii="Times New Roman" w:hAnsi="Times New Roman" w:cs="Times New Roman"/>
                <w:sz w:val="28"/>
                <w:szCs w:val="28"/>
              </w:rPr>
              <w:lastRenderedPageBreak/>
              <w:t>лишенных родительского попечения, в семью</w:t>
            </w:r>
          </w:p>
          <w:p w:rsidR="00B34A86" w:rsidRPr="00B34A86" w:rsidRDefault="00B34A86" w:rsidP="005416DC">
            <w:pPr>
              <w:jc w:val="both"/>
              <w:rPr>
                <w:rFonts w:ascii="Times New Roman" w:hAnsi="Times New Roman" w:cs="Times New Roman"/>
                <w:sz w:val="28"/>
                <w:szCs w:val="28"/>
              </w:rPr>
            </w:pPr>
            <w:r w:rsidRPr="00B34A86">
              <w:rPr>
                <w:rFonts w:ascii="Times New Roman" w:hAnsi="Times New Roman" w:cs="Times New Roman"/>
                <w:sz w:val="28"/>
                <w:szCs w:val="28"/>
              </w:rPr>
              <w:t>- Осуществление переданных полномочий по содержанию ребенка в семье опекуна</w:t>
            </w:r>
          </w:p>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Осуществление переданных полномочий по содержанию ребенка в приемной семье, а также выплате вознаграждения приемному родителю</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523,8</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6757,00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10806,6</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523,8</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6757,00</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10806,6</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1047,6</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lastRenderedPageBreak/>
              <w:t>13514</w:t>
            </w: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p>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21613,2</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Организация деятельности муниципального казенного учреждения «Центр сопровождения деятельности образовательных учреждений»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6038</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6038</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12076,00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t xml:space="preserve">Защита прав детей, государственная поддержка детей сирот, детей, оставшихся без попечения </w:t>
            </w:r>
            <w:r w:rsidRPr="00B34A86">
              <w:rPr>
                <w:rFonts w:ascii="Times New Roman" w:hAnsi="Times New Roman" w:cs="Times New Roman"/>
                <w:sz w:val="28"/>
                <w:szCs w:val="28"/>
              </w:rPr>
              <w:lastRenderedPageBreak/>
              <w:t>родителей.</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709</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1418,00</w:t>
            </w:r>
          </w:p>
        </w:tc>
      </w:tr>
      <w:tr w:rsidR="00B34A86" w:rsidRPr="00B34A86" w:rsidTr="005416DC">
        <w:tc>
          <w:tcPr>
            <w:tcW w:w="3570" w:type="dxa"/>
            <w:tcBorders>
              <w:top w:val="single" w:sz="4" w:space="0" w:color="000000"/>
              <w:left w:val="single" w:sz="4" w:space="0" w:color="000000"/>
              <w:bottom w:val="single" w:sz="4" w:space="0" w:color="000000"/>
            </w:tcBorders>
          </w:tcPr>
          <w:p w:rsidR="00B34A86" w:rsidRPr="00B34A86" w:rsidRDefault="00B34A86" w:rsidP="005416DC">
            <w:pPr>
              <w:rPr>
                <w:rFonts w:ascii="Times New Roman" w:hAnsi="Times New Roman" w:cs="Times New Roman"/>
                <w:sz w:val="28"/>
                <w:szCs w:val="28"/>
              </w:rPr>
            </w:pPr>
            <w:r w:rsidRPr="00B34A86">
              <w:rPr>
                <w:rFonts w:ascii="Times New Roman" w:hAnsi="Times New Roman" w:cs="Times New Roman"/>
                <w:sz w:val="28"/>
                <w:szCs w:val="28"/>
              </w:rPr>
              <w:lastRenderedPageBreak/>
              <w:t>ИТОГО</w:t>
            </w:r>
          </w:p>
        </w:tc>
        <w:tc>
          <w:tcPr>
            <w:tcW w:w="2126" w:type="dxa"/>
            <w:tcBorders>
              <w:top w:val="single" w:sz="4" w:space="0" w:color="000000"/>
              <w:left w:val="single" w:sz="4" w:space="0" w:color="000000"/>
              <w:bottom w:val="single" w:sz="4" w:space="0" w:color="000000"/>
            </w:tcBorders>
          </w:tcPr>
          <w:p w:rsidR="00B34A86" w:rsidRPr="00B34A86" w:rsidRDefault="00B34A86" w:rsidP="005416DC">
            <w:pPr>
              <w:jc w:val="center"/>
              <w:rPr>
                <w:rFonts w:ascii="Times New Roman" w:hAnsi="Times New Roman" w:cs="Times New Roman"/>
                <w:sz w:val="28"/>
                <w:szCs w:val="28"/>
              </w:rPr>
            </w:pPr>
          </w:p>
        </w:tc>
        <w:tc>
          <w:tcPr>
            <w:tcW w:w="2267" w:type="dxa"/>
            <w:gridSpan w:val="2"/>
            <w:tcBorders>
              <w:top w:val="single" w:sz="4" w:space="0" w:color="000000"/>
              <w:left w:val="single" w:sz="4" w:space="0" w:color="000000"/>
              <w:bottom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p>
        </w:tc>
        <w:tc>
          <w:tcPr>
            <w:tcW w:w="2268"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27128,4</w:t>
            </w:r>
          </w:p>
        </w:tc>
        <w:tc>
          <w:tcPr>
            <w:tcW w:w="2127" w:type="dxa"/>
            <w:tcBorders>
              <w:top w:val="single" w:sz="4" w:space="0" w:color="000000"/>
              <w:left w:val="single" w:sz="4" w:space="0" w:color="000000"/>
              <w:bottom w:val="single" w:sz="4" w:space="0" w:color="000000"/>
              <w:right w:val="single" w:sz="4" w:space="0" w:color="auto"/>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27128,4</w:t>
            </w:r>
          </w:p>
        </w:tc>
        <w:tc>
          <w:tcPr>
            <w:tcW w:w="2552" w:type="dxa"/>
            <w:tcBorders>
              <w:top w:val="single" w:sz="4" w:space="0" w:color="000000"/>
              <w:left w:val="single" w:sz="4" w:space="0" w:color="000000"/>
              <w:bottom w:val="single" w:sz="4" w:space="0" w:color="000000"/>
              <w:right w:val="single" w:sz="4" w:space="0" w:color="000000"/>
            </w:tcBorders>
          </w:tcPr>
          <w:p w:rsidR="00B34A86" w:rsidRPr="00B34A86" w:rsidRDefault="00B34A86" w:rsidP="005416DC">
            <w:pPr>
              <w:pStyle w:val="ConsPlusCell"/>
              <w:widowControl/>
              <w:snapToGrid w:val="0"/>
              <w:jc w:val="center"/>
              <w:rPr>
                <w:rFonts w:ascii="Times New Roman" w:hAnsi="Times New Roman" w:cs="Times New Roman"/>
                <w:sz w:val="28"/>
                <w:szCs w:val="28"/>
              </w:rPr>
            </w:pPr>
            <w:r w:rsidRPr="00B34A86">
              <w:rPr>
                <w:rFonts w:ascii="Times New Roman" w:hAnsi="Times New Roman" w:cs="Times New Roman"/>
                <w:sz w:val="28"/>
                <w:szCs w:val="28"/>
              </w:rPr>
              <w:t>54256,8</w:t>
            </w:r>
          </w:p>
        </w:tc>
      </w:tr>
    </w:tbl>
    <w:p w:rsidR="00B34A86" w:rsidRPr="00B34A86" w:rsidRDefault="00B34A86" w:rsidP="00B34A86">
      <w:pPr>
        <w:rPr>
          <w:rFonts w:ascii="Times New Roman" w:hAnsi="Times New Roman" w:cs="Times New Roman"/>
          <w:color w:val="339966"/>
          <w:sz w:val="28"/>
          <w:szCs w:val="28"/>
        </w:rPr>
      </w:pPr>
    </w:p>
    <w:p w:rsidR="00BC583A" w:rsidRPr="00B34A86" w:rsidRDefault="00BC583A">
      <w:pPr>
        <w:rPr>
          <w:rFonts w:ascii="Times New Roman" w:hAnsi="Times New Roman" w:cs="Times New Roman"/>
          <w:sz w:val="28"/>
          <w:szCs w:val="28"/>
        </w:rPr>
      </w:pPr>
    </w:p>
    <w:sectPr w:rsidR="00BC583A" w:rsidRPr="00B34A86" w:rsidSect="006939A7">
      <w:headerReference w:type="default" r:id="rId14"/>
      <w:pgSz w:w="16837" w:h="11905" w:orient="landscape"/>
      <w:pgMar w:top="1191" w:right="567" w:bottom="56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mbria">
    <w:altName w:val="Palatino Linotype"/>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Batang">
    <w:altName w:val="???????????????????????????????"/>
    <w:panose1 w:val="02030600000101010101"/>
    <w:charset w:val="81"/>
    <w:family w:val="roman"/>
    <w:pitch w:val="variable"/>
    <w:sig w:usb0="B00002AF" w:usb1="69D77CFB" w:usb2="00000030" w:usb3="00000000" w:csb0="0008009F" w:csb1="00000000"/>
  </w:font>
  <w:font w:name="Malgun Gothic">
    <w:altName w:val="Arial Unicode MS"/>
    <w:panose1 w:val="020B0503020000020004"/>
    <w:charset w:val="81"/>
    <w:family w:val="swiss"/>
    <w:pitch w:val="variable"/>
    <w:sig w:usb0="900002AF" w:usb1="0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Default="00BC583A" w:rsidP="00A87840">
    <w:pPr>
      <w:pStyle w:val="afffff9"/>
      <w:tabs>
        <w:tab w:val="clear" w:pos="4677"/>
        <w:tab w:val="clear" w:pos="9355"/>
        <w:tab w:val="left" w:pos="2235"/>
      </w:tabs>
    </w:pPr>
    <w:r>
      <w:tab/>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BC583A" w:rsidP="006A6B9E">
    <w:pPr>
      <w:pStyle w:val="affffff0"/>
      <w:tabs>
        <w:tab w:val="clear" w:pos="4677"/>
        <w:tab w:val="clear" w:pos="9355"/>
        <w:tab w:val="left" w:pos="495"/>
        <w:tab w:val="left" w:pos="3420"/>
      </w:tabs>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Default="00BC583A">
    <w:pPr>
      <w:rPr>
        <w:sz w:val="2"/>
        <w:szCs w:val="2"/>
      </w:rPr>
    </w:pPr>
    <w:r>
      <w:rPr>
        <w:noProof/>
      </w:rPr>
      <w:pict>
        <v:shapetype id="_x0000_t202" coordsize="21600,21600" o:spt="202" path="m,l,21600r21600,l21600,xe">
          <v:stroke joinstyle="miter"/>
          <v:path gradientshapeok="t" o:connecttype="rect"/>
        </v:shapetype>
        <v:shape id="_x0000_s1025" type="#_x0000_t202" style="position:absolute;margin-left:327.4pt;margin-top:81.35pt;width:6.35pt;height:5.65pt;z-index:-251656192;mso-wrap-style:none;mso-wrap-distance-left:5pt;mso-wrap-distance-right:5pt;mso-position-horizontal-relative:page;mso-position-vertical-relative:page" filled="f" stroked="f">
          <v:textbox style="mso-next-textbox:#_x0000_s1025;mso-fit-shape-to-text:t" inset="0,0,0,0">
            <w:txbxContent>
              <w:p w:rsidR="007B29FE" w:rsidRDefault="00BC583A">
                <w:pPr>
                  <w:pStyle w:val="18"/>
                  <w:shd w:val="clear" w:color="auto" w:fill="auto"/>
                  <w:spacing w:line="240" w:lineRule="auto"/>
                  <w:rPr>
                    <w:rFonts w:cs="Times New Roman"/>
                  </w:rPr>
                </w:pPr>
                <w:r>
                  <w:rPr>
                    <w:rStyle w:val="LucidaSansUnicode"/>
                    <w:color w:val="000000"/>
                  </w:rPr>
                  <w:t>IS</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BC583A" w:rsidP="006A6B9E">
    <w:pPr>
      <w:pStyle w:val="affffff0"/>
      <w:tabs>
        <w:tab w:val="clear" w:pos="4677"/>
        <w:tab w:val="clear" w:pos="9355"/>
        <w:tab w:val="left" w:pos="495"/>
        <w:tab w:val="left" w:pos="3420"/>
      </w:tabs>
    </w:pPr>
    <w:r>
      <w:tab/>
    </w: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FE" w:rsidRPr="006A6B9E" w:rsidRDefault="00BC583A" w:rsidP="006A6B9E">
    <w:pPr>
      <w:pStyle w:val="affffff0"/>
      <w:tabs>
        <w:tab w:val="clear" w:pos="4677"/>
        <w:tab w:val="clear" w:pos="9355"/>
        <w:tab w:val="left" w:pos="495"/>
        <w:tab w:val="left" w:pos="342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E3A8308"/>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CB4834E8"/>
    <w:lvl w:ilvl="0">
      <w:start w:val="1"/>
      <w:numFmt w:val="bullet"/>
      <w:lvlText w:val=""/>
      <w:lvlJc w:val="left"/>
      <w:pPr>
        <w:tabs>
          <w:tab w:val="num" w:pos="360"/>
        </w:tabs>
        <w:ind w:left="360" w:hanging="360"/>
      </w:pPr>
      <w:rPr>
        <w:rFonts w:ascii="Symbol" w:hAnsi="Symbol" w:hint="default"/>
      </w:rPr>
    </w:lvl>
  </w:abstractNum>
  <w:abstractNum w:abstractNumId="2">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3">
    <w:nsid w:val="0000797D"/>
    <w:multiLevelType w:val="hybridMultilevel"/>
    <w:tmpl w:val="00005F49"/>
    <w:lvl w:ilvl="0" w:tplc="00000DDC">
      <w:start w:val="1"/>
      <w:numFmt w:val="bullet"/>
      <w:lvlText w:val="в"/>
      <w:lvlJc w:val="left"/>
      <w:pPr>
        <w:tabs>
          <w:tab w:val="num" w:pos="720"/>
        </w:tabs>
        <w:ind w:left="720" w:hanging="360"/>
      </w:pPr>
    </w:lvl>
    <w:lvl w:ilvl="1" w:tplc="00004CAD">
      <w:start w:val="1"/>
      <w:numFmt w:val="bullet"/>
      <w:lvlText w:val="В"/>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B1F6747"/>
    <w:multiLevelType w:val="hybridMultilevel"/>
    <w:tmpl w:val="5E66E8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D374570"/>
    <w:multiLevelType w:val="hybridMultilevel"/>
    <w:tmpl w:val="124AE92A"/>
    <w:lvl w:ilvl="0" w:tplc="5B843D2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31E30649"/>
    <w:multiLevelType w:val="hybridMultilevel"/>
    <w:tmpl w:val="7FA2E0E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7">
    <w:nsid w:val="684B4985"/>
    <w:multiLevelType w:val="hybridMultilevel"/>
    <w:tmpl w:val="7E76135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8">
    <w:nsid w:val="71285733"/>
    <w:multiLevelType w:val="multilevel"/>
    <w:tmpl w:val="FA9E4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8"/>
    <w:lvlOverride w:ilvl="0"/>
    <w:lvlOverride w:ilvl="1"/>
    <w:lvlOverride w:ilvl="2"/>
    <w:lvlOverride w:ilvl="3"/>
    <w:lvlOverride w:ilvl="4"/>
    <w:lvlOverride w:ilvl="5"/>
    <w:lvlOverride w:ilvl="6"/>
    <w:lvlOverride w:ilvl="7"/>
    <w:lvlOverride w:ilvl="8"/>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useFELayout/>
  </w:compat>
  <w:rsids>
    <w:rsidRoot w:val="00B34A86"/>
    <w:rsid w:val="00B34A86"/>
    <w:rsid w:val="00BC5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34A8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1"/>
    <w:next w:val="a"/>
    <w:link w:val="20"/>
    <w:uiPriority w:val="99"/>
    <w:qFormat/>
    <w:rsid w:val="00B34A86"/>
    <w:pPr>
      <w:spacing w:before="0" w:after="0"/>
      <w:jc w:val="both"/>
      <w:outlineLvl w:val="1"/>
    </w:pPr>
    <w:rPr>
      <w:b w:val="0"/>
      <w:bCs w:val="0"/>
      <w:color w:val="auto"/>
    </w:rPr>
  </w:style>
  <w:style w:type="paragraph" w:styleId="3">
    <w:name w:val="heading 3"/>
    <w:basedOn w:val="2"/>
    <w:next w:val="a"/>
    <w:link w:val="30"/>
    <w:uiPriority w:val="99"/>
    <w:qFormat/>
    <w:rsid w:val="00B34A86"/>
    <w:pPr>
      <w:keepNext/>
      <w:widowControl/>
      <w:suppressAutoHyphens/>
      <w:autoSpaceDE/>
      <w:autoSpaceDN/>
      <w:adjustRightInd/>
      <w:jc w:val="left"/>
      <w:outlineLvl w:val="2"/>
    </w:pPr>
    <w:rPr>
      <w:b/>
      <w:bCs/>
      <w:lang w:eastAsia="ar-SA"/>
    </w:rPr>
  </w:style>
  <w:style w:type="paragraph" w:styleId="4">
    <w:name w:val="heading 4"/>
    <w:basedOn w:val="3"/>
    <w:next w:val="a"/>
    <w:link w:val="40"/>
    <w:uiPriority w:val="99"/>
    <w:qFormat/>
    <w:rsid w:val="00B34A86"/>
    <w:pPr>
      <w:keepNext w:val="0"/>
      <w:widowControl w:val="0"/>
      <w:suppressAutoHyphens w:val="0"/>
      <w:autoSpaceDE w:val="0"/>
      <w:autoSpaceDN w:val="0"/>
      <w:adjustRightInd w:val="0"/>
      <w:jc w:val="both"/>
      <w:outlineLvl w:val="3"/>
    </w:pPr>
    <w:rPr>
      <w:b w:val="0"/>
      <w:bCs w:val="0"/>
      <w:lang w:eastAsia="ru-RU"/>
    </w:rPr>
  </w:style>
  <w:style w:type="paragraph" w:styleId="5">
    <w:name w:val="heading 5"/>
    <w:basedOn w:val="a"/>
    <w:next w:val="a"/>
    <w:link w:val="50"/>
    <w:uiPriority w:val="99"/>
    <w:qFormat/>
    <w:rsid w:val="00B34A86"/>
    <w:pPr>
      <w:keepNext/>
      <w:numPr>
        <w:ilvl w:val="4"/>
        <w:numId w:val="13"/>
      </w:numPr>
      <w:tabs>
        <w:tab w:val="num" w:pos="0"/>
      </w:tabs>
      <w:suppressAutoHyphens/>
      <w:spacing w:after="0" w:line="240" w:lineRule="auto"/>
      <w:ind w:left="1008" w:hanging="1008"/>
      <w:jc w:val="center"/>
      <w:outlineLvl w:val="4"/>
    </w:pPr>
    <w:rPr>
      <w:rFonts w:ascii="Arial" w:eastAsia="Times New Roman" w:hAnsi="Arial" w:cs="Arial"/>
      <w:b/>
      <w:bCs/>
      <w:sz w:val="28"/>
      <w:szCs w:val="28"/>
      <w:lang w:eastAsia="ar-SA"/>
    </w:rPr>
  </w:style>
  <w:style w:type="paragraph" w:styleId="6">
    <w:name w:val="heading 6"/>
    <w:basedOn w:val="a"/>
    <w:next w:val="a"/>
    <w:link w:val="60"/>
    <w:uiPriority w:val="99"/>
    <w:qFormat/>
    <w:rsid w:val="00B34A86"/>
    <w:pPr>
      <w:suppressAutoHyphens/>
      <w:spacing w:before="240" w:after="60" w:line="240" w:lineRule="auto"/>
      <w:outlineLvl w:val="5"/>
    </w:pPr>
    <w:rPr>
      <w:rFonts w:ascii="Arial" w:eastAsia="Times New Roman" w:hAnsi="Arial" w:cs="Arial"/>
      <w:b/>
      <w:bCs/>
      <w:lang w:eastAsia="ar-SA"/>
    </w:rPr>
  </w:style>
  <w:style w:type="paragraph" w:styleId="7">
    <w:name w:val="heading 7"/>
    <w:basedOn w:val="a"/>
    <w:next w:val="a"/>
    <w:link w:val="70"/>
    <w:uiPriority w:val="99"/>
    <w:qFormat/>
    <w:rsid w:val="00B34A86"/>
    <w:pPr>
      <w:keepNext/>
      <w:spacing w:after="0" w:line="240" w:lineRule="auto"/>
      <w:outlineLvl w:val="6"/>
    </w:pPr>
    <w:rPr>
      <w:rFonts w:ascii="Arial" w:eastAsia="Times New Roman" w:hAnsi="Arial" w:cs="Arial"/>
      <w:sz w:val="28"/>
      <w:szCs w:val="28"/>
    </w:rPr>
  </w:style>
  <w:style w:type="paragraph" w:styleId="8">
    <w:name w:val="heading 8"/>
    <w:basedOn w:val="a"/>
    <w:next w:val="a"/>
    <w:link w:val="80"/>
    <w:uiPriority w:val="99"/>
    <w:qFormat/>
    <w:rsid w:val="00B34A86"/>
    <w:pPr>
      <w:keepNext/>
      <w:spacing w:after="0" w:line="240" w:lineRule="auto"/>
      <w:jc w:val="center"/>
      <w:outlineLvl w:val="7"/>
    </w:pPr>
    <w:rPr>
      <w:rFonts w:ascii="Arial" w:eastAsia="Times New Roman" w:hAnsi="Arial" w:cs="Arial"/>
      <w:b/>
      <w:bCs/>
      <w:color w:val="333399"/>
      <w:sz w:val="32"/>
      <w:szCs w:val="32"/>
    </w:rPr>
  </w:style>
  <w:style w:type="paragraph" w:styleId="9">
    <w:name w:val="heading 9"/>
    <w:basedOn w:val="a"/>
    <w:next w:val="a"/>
    <w:link w:val="90"/>
    <w:uiPriority w:val="99"/>
    <w:qFormat/>
    <w:rsid w:val="00B34A86"/>
    <w:pPr>
      <w:keepNext/>
      <w:spacing w:after="0" w:line="240" w:lineRule="auto"/>
      <w:jc w:val="center"/>
      <w:outlineLvl w:val="8"/>
    </w:pPr>
    <w:rPr>
      <w:rFonts w:ascii="Arial" w:eastAsia="Times New Roman" w:hAnsi="Arial" w:cs="Arial"/>
      <w:color w:val="333399"/>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34A86"/>
    <w:rPr>
      <w:rFonts w:ascii="Arial" w:eastAsia="Times New Roman" w:hAnsi="Arial" w:cs="Arial"/>
      <w:b/>
      <w:bCs/>
      <w:color w:val="26282F"/>
      <w:sz w:val="24"/>
      <w:szCs w:val="24"/>
    </w:rPr>
  </w:style>
  <w:style w:type="character" w:customStyle="1" w:styleId="20">
    <w:name w:val="Заголовок 2 Знак"/>
    <w:basedOn w:val="a0"/>
    <w:link w:val="2"/>
    <w:uiPriority w:val="99"/>
    <w:rsid w:val="00B34A86"/>
    <w:rPr>
      <w:rFonts w:ascii="Arial" w:eastAsia="Times New Roman" w:hAnsi="Arial" w:cs="Arial"/>
      <w:sz w:val="24"/>
      <w:szCs w:val="24"/>
    </w:rPr>
  </w:style>
  <w:style w:type="character" w:customStyle="1" w:styleId="30">
    <w:name w:val="Заголовок 3 Знак"/>
    <w:basedOn w:val="a0"/>
    <w:link w:val="3"/>
    <w:uiPriority w:val="99"/>
    <w:rsid w:val="00B34A86"/>
    <w:rPr>
      <w:rFonts w:ascii="Arial" w:eastAsia="Times New Roman" w:hAnsi="Arial" w:cs="Arial"/>
      <w:b/>
      <w:bCs/>
      <w:sz w:val="24"/>
      <w:szCs w:val="24"/>
      <w:lang w:eastAsia="ar-SA"/>
    </w:rPr>
  </w:style>
  <w:style w:type="character" w:customStyle="1" w:styleId="40">
    <w:name w:val="Заголовок 4 Знак"/>
    <w:basedOn w:val="a0"/>
    <w:link w:val="4"/>
    <w:uiPriority w:val="99"/>
    <w:rsid w:val="00B34A86"/>
    <w:rPr>
      <w:rFonts w:ascii="Arial" w:eastAsia="Times New Roman" w:hAnsi="Arial" w:cs="Arial"/>
      <w:sz w:val="24"/>
      <w:szCs w:val="24"/>
    </w:rPr>
  </w:style>
  <w:style w:type="character" w:customStyle="1" w:styleId="50">
    <w:name w:val="Заголовок 5 Знак"/>
    <w:basedOn w:val="a0"/>
    <w:link w:val="5"/>
    <w:uiPriority w:val="99"/>
    <w:rsid w:val="00B34A86"/>
    <w:rPr>
      <w:rFonts w:ascii="Arial" w:eastAsia="Times New Roman" w:hAnsi="Arial" w:cs="Arial"/>
      <w:b/>
      <w:bCs/>
      <w:sz w:val="28"/>
      <w:szCs w:val="28"/>
      <w:lang w:eastAsia="ar-SA"/>
    </w:rPr>
  </w:style>
  <w:style w:type="character" w:customStyle="1" w:styleId="60">
    <w:name w:val="Заголовок 6 Знак"/>
    <w:basedOn w:val="a0"/>
    <w:link w:val="6"/>
    <w:uiPriority w:val="99"/>
    <w:rsid w:val="00B34A86"/>
    <w:rPr>
      <w:rFonts w:ascii="Arial" w:eastAsia="Times New Roman" w:hAnsi="Arial" w:cs="Arial"/>
      <w:b/>
      <w:bCs/>
      <w:lang w:eastAsia="ar-SA"/>
    </w:rPr>
  </w:style>
  <w:style w:type="character" w:customStyle="1" w:styleId="70">
    <w:name w:val="Заголовок 7 Знак"/>
    <w:basedOn w:val="a0"/>
    <w:link w:val="7"/>
    <w:uiPriority w:val="99"/>
    <w:rsid w:val="00B34A86"/>
    <w:rPr>
      <w:rFonts w:ascii="Arial" w:eastAsia="Times New Roman" w:hAnsi="Arial" w:cs="Arial"/>
      <w:sz w:val="28"/>
      <w:szCs w:val="28"/>
    </w:rPr>
  </w:style>
  <w:style w:type="character" w:customStyle="1" w:styleId="80">
    <w:name w:val="Заголовок 8 Знак"/>
    <w:basedOn w:val="a0"/>
    <w:link w:val="8"/>
    <w:uiPriority w:val="99"/>
    <w:rsid w:val="00B34A86"/>
    <w:rPr>
      <w:rFonts w:ascii="Arial" w:eastAsia="Times New Roman" w:hAnsi="Arial" w:cs="Arial"/>
      <w:b/>
      <w:bCs/>
      <w:color w:val="333399"/>
      <w:sz w:val="32"/>
      <w:szCs w:val="32"/>
    </w:rPr>
  </w:style>
  <w:style w:type="character" w:customStyle="1" w:styleId="90">
    <w:name w:val="Заголовок 9 Знак"/>
    <w:basedOn w:val="a0"/>
    <w:link w:val="9"/>
    <w:uiPriority w:val="99"/>
    <w:rsid w:val="00B34A86"/>
    <w:rPr>
      <w:rFonts w:ascii="Arial" w:eastAsia="Times New Roman" w:hAnsi="Arial" w:cs="Arial"/>
      <w:color w:val="333399"/>
      <w:sz w:val="28"/>
      <w:szCs w:val="28"/>
    </w:rPr>
  </w:style>
  <w:style w:type="character" w:customStyle="1" w:styleId="a3">
    <w:name w:val="Цветовое выделение"/>
    <w:uiPriority w:val="99"/>
    <w:rsid w:val="00B34A86"/>
    <w:rPr>
      <w:b/>
      <w:color w:val="26282F"/>
      <w:sz w:val="26"/>
    </w:rPr>
  </w:style>
  <w:style w:type="character" w:customStyle="1" w:styleId="a4">
    <w:name w:val="Гипертекстовая ссылка"/>
    <w:basedOn w:val="a3"/>
    <w:uiPriority w:val="99"/>
    <w:rsid w:val="00B34A86"/>
    <w:rPr>
      <w:rFonts w:cs="Times New Roman"/>
      <w:bCs/>
      <w:color w:val="106BBE"/>
      <w:szCs w:val="26"/>
    </w:rPr>
  </w:style>
  <w:style w:type="character" w:customStyle="1" w:styleId="a5">
    <w:name w:val="Активная гипертекстовая ссылка"/>
    <w:basedOn w:val="a4"/>
    <w:uiPriority w:val="99"/>
    <w:rsid w:val="00B34A86"/>
    <w:rPr>
      <w:u w:val="single"/>
    </w:rPr>
  </w:style>
  <w:style w:type="paragraph" w:customStyle="1" w:styleId="a6">
    <w:name w:val="Внимание"/>
    <w:basedOn w:val="a"/>
    <w:next w:val="a"/>
    <w:uiPriority w:val="99"/>
    <w:rsid w:val="00B34A8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7">
    <w:name w:val="Внимание: криминал!!"/>
    <w:basedOn w:val="a6"/>
    <w:next w:val="a"/>
    <w:uiPriority w:val="99"/>
    <w:rsid w:val="00B34A86"/>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B34A86"/>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B34A86"/>
    <w:rPr>
      <w:rFonts w:cs="Times New Roman"/>
      <w:bCs/>
      <w:color w:val="0058A9"/>
      <w:szCs w:val="26"/>
    </w:rPr>
  </w:style>
  <w:style w:type="character" w:customStyle="1" w:styleId="aa">
    <w:name w:val="Выделение для Базового Поиска (курсив)"/>
    <w:basedOn w:val="a9"/>
    <w:uiPriority w:val="99"/>
    <w:rsid w:val="00B34A86"/>
    <w:rPr>
      <w:i/>
      <w:iCs/>
    </w:rPr>
  </w:style>
  <w:style w:type="paragraph" w:customStyle="1" w:styleId="ab">
    <w:name w:val="Основное меню (преемственное)"/>
    <w:basedOn w:val="a"/>
    <w:next w:val="a"/>
    <w:uiPriority w:val="99"/>
    <w:rsid w:val="00B34A86"/>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c">
    <w:name w:val="Заголовок"/>
    <w:basedOn w:val="ab"/>
    <w:next w:val="a"/>
    <w:uiPriority w:val="99"/>
    <w:rsid w:val="00B34A86"/>
    <w:rPr>
      <w:rFonts w:ascii="Arial" w:hAnsi="Arial" w:cs="Arial"/>
      <w:b/>
      <w:bCs/>
      <w:color w:val="0058A9"/>
      <w:shd w:val="clear" w:color="auto" w:fill="ECE9D8"/>
    </w:rPr>
  </w:style>
  <w:style w:type="paragraph" w:customStyle="1" w:styleId="ad">
    <w:name w:val="Заголовок группы контролов"/>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e">
    <w:name w:val="Заголовок для информации об изменениях"/>
    <w:basedOn w:val="1"/>
    <w:next w:val="a"/>
    <w:uiPriority w:val="99"/>
    <w:rsid w:val="00B34A86"/>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B34A8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0">
    <w:name w:val="Заголовок распахивающейся части диалога"/>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1">
    <w:name w:val="Заголовок своего сообщения"/>
    <w:basedOn w:val="a3"/>
    <w:uiPriority w:val="99"/>
    <w:rsid w:val="00B34A86"/>
    <w:rPr>
      <w:rFonts w:cs="Times New Roman"/>
      <w:bCs/>
      <w:szCs w:val="26"/>
    </w:rPr>
  </w:style>
  <w:style w:type="paragraph" w:customStyle="1" w:styleId="af2">
    <w:name w:val="Заголовок статьи"/>
    <w:basedOn w:val="a"/>
    <w:next w:val="a"/>
    <w:uiPriority w:val="99"/>
    <w:rsid w:val="00B34A8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3">
    <w:name w:val="Заголовок чужого сообщения"/>
    <w:basedOn w:val="a3"/>
    <w:uiPriority w:val="99"/>
    <w:rsid w:val="00B34A86"/>
    <w:rPr>
      <w:rFonts w:cs="Times New Roman"/>
      <w:bCs/>
      <w:color w:val="FF0000"/>
      <w:szCs w:val="26"/>
    </w:rPr>
  </w:style>
  <w:style w:type="paragraph" w:customStyle="1" w:styleId="af4">
    <w:name w:val="Заголовок ЭР (левое окно)"/>
    <w:basedOn w:val="a"/>
    <w:next w:val="a"/>
    <w:uiPriority w:val="99"/>
    <w:rsid w:val="00B34A86"/>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5">
    <w:name w:val="Заголовок ЭР (правое окно)"/>
    <w:basedOn w:val="af4"/>
    <w:next w:val="a"/>
    <w:uiPriority w:val="99"/>
    <w:rsid w:val="00B34A86"/>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B34A86"/>
    <w:rPr>
      <w:b w:val="0"/>
      <w:bCs w:val="0"/>
      <w:color w:val="auto"/>
      <w:u w:val="single"/>
      <w:shd w:val="clear" w:color="auto" w:fill="auto"/>
    </w:rPr>
  </w:style>
  <w:style w:type="paragraph" w:customStyle="1" w:styleId="af7">
    <w:name w:val="Текст информации об изменениях"/>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8">
    <w:name w:val="Информация об изменениях"/>
    <w:basedOn w:val="af7"/>
    <w:next w:val="a"/>
    <w:uiPriority w:val="99"/>
    <w:rsid w:val="00B34A86"/>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B34A86"/>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a">
    <w:name w:val="Комментарий"/>
    <w:basedOn w:val="af9"/>
    <w:next w:val="a"/>
    <w:uiPriority w:val="99"/>
    <w:rsid w:val="00B34A86"/>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B34A86"/>
    <w:pPr>
      <w:spacing w:before="0"/>
    </w:pPr>
    <w:rPr>
      <w:i/>
      <w:iCs/>
    </w:rPr>
  </w:style>
  <w:style w:type="paragraph" w:customStyle="1" w:styleId="afc">
    <w:name w:val="Текст (лев. подпись)"/>
    <w:basedOn w:val="a"/>
    <w:next w:val="a"/>
    <w:uiPriority w:val="99"/>
    <w:rsid w:val="00B34A8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Колонтитул (левый)"/>
    <w:basedOn w:val="afc"/>
    <w:next w:val="a"/>
    <w:uiPriority w:val="99"/>
    <w:rsid w:val="00B34A86"/>
    <w:pPr>
      <w:jc w:val="both"/>
    </w:pPr>
    <w:rPr>
      <w:sz w:val="16"/>
      <w:szCs w:val="16"/>
    </w:rPr>
  </w:style>
  <w:style w:type="paragraph" w:customStyle="1" w:styleId="afe">
    <w:name w:val="Текст (прав. подпись)"/>
    <w:basedOn w:val="a"/>
    <w:next w:val="a"/>
    <w:uiPriority w:val="99"/>
    <w:rsid w:val="00B34A86"/>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
    <w:name w:val="Колонтитул (правый)"/>
    <w:basedOn w:val="afe"/>
    <w:next w:val="a"/>
    <w:uiPriority w:val="99"/>
    <w:rsid w:val="00B34A86"/>
    <w:pPr>
      <w:jc w:val="both"/>
    </w:pPr>
    <w:rPr>
      <w:sz w:val="16"/>
      <w:szCs w:val="16"/>
    </w:rPr>
  </w:style>
  <w:style w:type="paragraph" w:customStyle="1" w:styleId="aff0">
    <w:name w:val="Комментарий пользователя"/>
    <w:basedOn w:val="afa"/>
    <w:next w:val="a"/>
    <w:uiPriority w:val="99"/>
    <w:rsid w:val="00B34A86"/>
    <w:pPr>
      <w:spacing w:before="0"/>
      <w:jc w:val="left"/>
    </w:pPr>
    <w:rPr>
      <w:shd w:val="clear" w:color="auto" w:fill="FFDFE0"/>
    </w:rPr>
  </w:style>
  <w:style w:type="paragraph" w:customStyle="1" w:styleId="aff1">
    <w:name w:val="Куда обратиться?"/>
    <w:basedOn w:val="a6"/>
    <w:next w:val="a"/>
    <w:uiPriority w:val="99"/>
    <w:rsid w:val="00B34A86"/>
    <w:pPr>
      <w:spacing w:before="0" w:after="0"/>
      <w:ind w:left="0" w:right="0" w:firstLine="0"/>
    </w:pPr>
    <w:rPr>
      <w:shd w:val="clear" w:color="auto" w:fill="auto"/>
    </w:rPr>
  </w:style>
  <w:style w:type="paragraph" w:customStyle="1" w:styleId="aff2">
    <w:name w:val="Моноширинный"/>
    <w:basedOn w:val="a"/>
    <w:next w:val="a"/>
    <w:uiPriority w:val="99"/>
    <w:rsid w:val="00B34A86"/>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3">
    <w:name w:val="Найденные слова"/>
    <w:basedOn w:val="a3"/>
    <w:uiPriority w:val="99"/>
    <w:rsid w:val="00B34A86"/>
    <w:rPr>
      <w:rFonts w:cs="Times New Roman"/>
      <w:bCs/>
      <w:szCs w:val="26"/>
      <w:shd w:val="clear" w:color="auto" w:fill="auto"/>
    </w:rPr>
  </w:style>
  <w:style w:type="character" w:customStyle="1" w:styleId="aff4">
    <w:name w:val="Не вступил в силу"/>
    <w:basedOn w:val="a3"/>
    <w:uiPriority w:val="99"/>
    <w:rsid w:val="00B34A86"/>
    <w:rPr>
      <w:rFonts w:cs="Times New Roman"/>
      <w:bCs/>
      <w:color w:val="000000"/>
      <w:szCs w:val="26"/>
      <w:shd w:val="clear" w:color="auto" w:fill="auto"/>
    </w:rPr>
  </w:style>
  <w:style w:type="paragraph" w:customStyle="1" w:styleId="aff5">
    <w:name w:val="Необходимые документы"/>
    <w:basedOn w:val="a6"/>
    <w:next w:val="a"/>
    <w:uiPriority w:val="99"/>
    <w:rsid w:val="00B34A86"/>
    <w:pPr>
      <w:spacing w:before="0" w:after="0"/>
      <w:ind w:left="0" w:right="0" w:firstLine="118"/>
    </w:pPr>
    <w:rPr>
      <w:shd w:val="clear" w:color="auto" w:fill="auto"/>
    </w:rPr>
  </w:style>
  <w:style w:type="paragraph" w:customStyle="1" w:styleId="aff6">
    <w:name w:val="Нормальный (таблица)"/>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7">
    <w:name w:val="Объект"/>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8">
    <w:name w:val="Таблицы (моноширинный)"/>
    <w:basedOn w:val="a"/>
    <w:next w:val="a"/>
    <w:uiPriority w:val="99"/>
    <w:rsid w:val="00B34A86"/>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9">
    <w:name w:val="Оглавление"/>
    <w:basedOn w:val="aff8"/>
    <w:next w:val="a"/>
    <w:uiPriority w:val="99"/>
    <w:rsid w:val="00B34A86"/>
    <w:pPr>
      <w:ind w:left="140"/>
    </w:pPr>
    <w:rPr>
      <w:rFonts w:ascii="Arial" w:hAnsi="Arial" w:cs="Arial"/>
      <w:sz w:val="24"/>
      <w:szCs w:val="24"/>
    </w:rPr>
  </w:style>
  <w:style w:type="character" w:customStyle="1" w:styleId="affa">
    <w:name w:val="Опечатки"/>
    <w:uiPriority w:val="99"/>
    <w:rsid w:val="00B34A86"/>
    <w:rPr>
      <w:color w:val="FF0000"/>
      <w:sz w:val="26"/>
    </w:rPr>
  </w:style>
  <w:style w:type="paragraph" w:customStyle="1" w:styleId="affb">
    <w:name w:val="Переменная часть"/>
    <w:basedOn w:val="ab"/>
    <w:next w:val="a"/>
    <w:uiPriority w:val="99"/>
    <w:rsid w:val="00B34A86"/>
    <w:rPr>
      <w:rFonts w:ascii="Arial" w:hAnsi="Arial" w:cs="Arial"/>
      <w:sz w:val="20"/>
      <w:szCs w:val="20"/>
    </w:rPr>
  </w:style>
  <w:style w:type="paragraph" w:customStyle="1" w:styleId="affc">
    <w:name w:val="Подвал для информации об изменениях"/>
    <w:basedOn w:val="1"/>
    <w:next w:val="a"/>
    <w:uiPriority w:val="99"/>
    <w:rsid w:val="00B34A86"/>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B34A86"/>
    <w:rPr>
      <w:b/>
      <w:bCs/>
      <w:sz w:val="24"/>
      <w:szCs w:val="24"/>
    </w:rPr>
  </w:style>
  <w:style w:type="paragraph" w:customStyle="1" w:styleId="affe">
    <w:name w:val="Подчёркнуный текст"/>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
    <w:name w:val="Постоянная часть"/>
    <w:basedOn w:val="ab"/>
    <w:next w:val="a"/>
    <w:uiPriority w:val="99"/>
    <w:rsid w:val="00B34A86"/>
    <w:rPr>
      <w:rFonts w:ascii="Arial" w:hAnsi="Arial" w:cs="Arial"/>
      <w:sz w:val="22"/>
      <w:szCs w:val="22"/>
    </w:rPr>
  </w:style>
  <w:style w:type="paragraph" w:customStyle="1" w:styleId="afff0">
    <w:name w:val="Прижатый влево"/>
    <w:basedOn w:val="a"/>
    <w:next w:val="a"/>
    <w:uiPriority w:val="99"/>
    <w:rsid w:val="00B34A86"/>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1">
    <w:name w:val="Пример."/>
    <w:basedOn w:val="a6"/>
    <w:next w:val="a"/>
    <w:uiPriority w:val="99"/>
    <w:rsid w:val="00B34A86"/>
    <w:pPr>
      <w:spacing w:before="0" w:after="0"/>
      <w:ind w:left="0" w:right="0" w:firstLine="0"/>
    </w:pPr>
    <w:rPr>
      <w:shd w:val="clear" w:color="auto" w:fill="auto"/>
    </w:rPr>
  </w:style>
  <w:style w:type="paragraph" w:customStyle="1" w:styleId="afff2">
    <w:name w:val="Примечание."/>
    <w:basedOn w:val="a6"/>
    <w:next w:val="a"/>
    <w:uiPriority w:val="99"/>
    <w:rsid w:val="00B34A86"/>
    <w:pPr>
      <w:spacing w:before="0" w:after="0"/>
      <w:ind w:left="0" w:right="0" w:firstLine="0"/>
    </w:pPr>
    <w:rPr>
      <w:shd w:val="clear" w:color="auto" w:fill="auto"/>
    </w:rPr>
  </w:style>
  <w:style w:type="character" w:customStyle="1" w:styleId="afff3">
    <w:name w:val="Продолжение ссылки"/>
    <w:basedOn w:val="a4"/>
    <w:uiPriority w:val="99"/>
    <w:rsid w:val="00B34A86"/>
  </w:style>
  <w:style w:type="paragraph" w:customStyle="1" w:styleId="afff4">
    <w:name w:val="Словарная статья"/>
    <w:basedOn w:val="a"/>
    <w:next w:val="a"/>
    <w:uiPriority w:val="99"/>
    <w:rsid w:val="00B34A86"/>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5">
    <w:name w:val="Сравнение редакций"/>
    <w:basedOn w:val="a3"/>
    <w:uiPriority w:val="99"/>
    <w:rsid w:val="00B34A86"/>
    <w:rPr>
      <w:rFonts w:cs="Times New Roman"/>
      <w:bCs/>
      <w:szCs w:val="26"/>
    </w:rPr>
  </w:style>
  <w:style w:type="character" w:customStyle="1" w:styleId="afff6">
    <w:name w:val="Сравнение редакций. Добавленный фрагмент"/>
    <w:uiPriority w:val="99"/>
    <w:rsid w:val="00B34A86"/>
    <w:rPr>
      <w:color w:val="000000"/>
      <w:shd w:val="clear" w:color="auto" w:fill="auto"/>
    </w:rPr>
  </w:style>
  <w:style w:type="character" w:customStyle="1" w:styleId="afff7">
    <w:name w:val="Сравнение редакций. Удаленный фрагмент"/>
    <w:uiPriority w:val="99"/>
    <w:rsid w:val="00B34A86"/>
    <w:rPr>
      <w:color w:val="000000"/>
      <w:shd w:val="clear" w:color="auto" w:fill="auto"/>
    </w:rPr>
  </w:style>
  <w:style w:type="paragraph" w:customStyle="1" w:styleId="afff8">
    <w:name w:val="Ссылка на официальную публикацию"/>
    <w:basedOn w:val="a"/>
    <w:next w:val="a"/>
    <w:uiPriority w:val="99"/>
    <w:rsid w:val="00B34A86"/>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9">
    <w:name w:val="Текст в таблице"/>
    <w:basedOn w:val="aff6"/>
    <w:next w:val="a"/>
    <w:uiPriority w:val="99"/>
    <w:rsid w:val="00B34A86"/>
    <w:pPr>
      <w:ind w:firstLine="500"/>
    </w:pPr>
  </w:style>
  <w:style w:type="paragraph" w:customStyle="1" w:styleId="afffa">
    <w:name w:val="Текст ЭР (см. также)"/>
    <w:basedOn w:val="a"/>
    <w:next w:val="a"/>
    <w:uiPriority w:val="99"/>
    <w:rsid w:val="00B34A86"/>
    <w:pPr>
      <w:widowControl w:val="0"/>
      <w:autoSpaceDE w:val="0"/>
      <w:autoSpaceDN w:val="0"/>
      <w:adjustRightInd w:val="0"/>
      <w:spacing w:before="200" w:after="0" w:line="240" w:lineRule="auto"/>
    </w:pPr>
    <w:rPr>
      <w:rFonts w:ascii="Arial" w:eastAsia="Times New Roman" w:hAnsi="Arial" w:cs="Arial"/>
    </w:rPr>
  </w:style>
  <w:style w:type="paragraph" w:customStyle="1" w:styleId="afffb">
    <w:name w:val="Технический комментарий"/>
    <w:basedOn w:val="a"/>
    <w:next w:val="a"/>
    <w:uiPriority w:val="99"/>
    <w:rsid w:val="00B34A86"/>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c">
    <w:name w:val="Утратил силу"/>
    <w:basedOn w:val="a3"/>
    <w:uiPriority w:val="99"/>
    <w:rsid w:val="00B34A86"/>
    <w:rPr>
      <w:rFonts w:cs="Times New Roman"/>
      <w:bCs/>
      <w:strike/>
      <w:color w:val="auto"/>
      <w:szCs w:val="26"/>
    </w:rPr>
  </w:style>
  <w:style w:type="paragraph" w:customStyle="1" w:styleId="afffd">
    <w:name w:val="Формула"/>
    <w:basedOn w:val="a"/>
    <w:next w:val="a"/>
    <w:uiPriority w:val="99"/>
    <w:rsid w:val="00B34A86"/>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e">
    <w:name w:val="Центрированный (таблица)"/>
    <w:basedOn w:val="aff6"/>
    <w:next w:val="a"/>
    <w:uiPriority w:val="99"/>
    <w:rsid w:val="00B34A86"/>
    <w:pPr>
      <w:jc w:val="center"/>
    </w:pPr>
  </w:style>
  <w:style w:type="paragraph" w:customStyle="1" w:styleId="-">
    <w:name w:val="ЭР-содержание (правое окно)"/>
    <w:basedOn w:val="a"/>
    <w:next w:val="a"/>
    <w:uiPriority w:val="99"/>
    <w:rsid w:val="00B34A86"/>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WW8Num2z0">
    <w:name w:val="WW8Num2z0"/>
    <w:uiPriority w:val="99"/>
    <w:rsid w:val="00B34A86"/>
    <w:rPr>
      <w:rFonts w:ascii="Symbol" w:hAnsi="Symbol"/>
    </w:rPr>
  </w:style>
  <w:style w:type="character" w:customStyle="1" w:styleId="WW8Num2z1">
    <w:name w:val="WW8Num2z1"/>
    <w:uiPriority w:val="99"/>
    <w:rsid w:val="00B34A86"/>
    <w:rPr>
      <w:rFonts w:ascii="OpenSymbol" w:eastAsia="Times New Roman"/>
    </w:rPr>
  </w:style>
  <w:style w:type="character" w:customStyle="1" w:styleId="WW8Num3z0">
    <w:name w:val="WW8Num3z0"/>
    <w:uiPriority w:val="99"/>
    <w:rsid w:val="00B34A86"/>
    <w:rPr>
      <w:rFonts w:ascii="Wingdings 2" w:hAnsi="Wingdings 2"/>
    </w:rPr>
  </w:style>
  <w:style w:type="character" w:customStyle="1" w:styleId="WW8Num3z1">
    <w:name w:val="WW8Num3z1"/>
    <w:uiPriority w:val="99"/>
    <w:rsid w:val="00B34A86"/>
    <w:rPr>
      <w:rFonts w:ascii="OpenSymbol" w:eastAsia="Times New Roman"/>
    </w:rPr>
  </w:style>
  <w:style w:type="character" w:customStyle="1" w:styleId="41">
    <w:name w:val="Основной шрифт абзаца4"/>
    <w:uiPriority w:val="99"/>
    <w:rsid w:val="00B34A86"/>
  </w:style>
  <w:style w:type="character" w:customStyle="1" w:styleId="Absatz-Standardschriftart">
    <w:name w:val="Absatz-Standardschriftart"/>
    <w:uiPriority w:val="99"/>
    <w:rsid w:val="00B34A86"/>
  </w:style>
  <w:style w:type="character" w:customStyle="1" w:styleId="31">
    <w:name w:val="Основной шрифт абзаца3"/>
    <w:uiPriority w:val="99"/>
    <w:rsid w:val="00B34A86"/>
  </w:style>
  <w:style w:type="character" w:customStyle="1" w:styleId="WW8Num4z0">
    <w:name w:val="WW8Num4z0"/>
    <w:uiPriority w:val="99"/>
    <w:rsid w:val="00B34A86"/>
    <w:rPr>
      <w:rFonts w:ascii="Wingdings 2" w:hAnsi="Wingdings 2"/>
    </w:rPr>
  </w:style>
  <w:style w:type="character" w:customStyle="1" w:styleId="21">
    <w:name w:val="Основной шрифт абзаца2"/>
    <w:uiPriority w:val="99"/>
    <w:rsid w:val="00B34A86"/>
  </w:style>
  <w:style w:type="character" w:customStyle="1" w:styleId="11">
    <w:name w:val="Основной шрифт абзаца1"/>
    <w:uiPriority w:val="99"/>
    <w:rsid w:val="00B34A86"/>
  </w:style>
  <w:style w:type="character" w:customStyle="1" w:styleId="FontStyle26">
    <w:name w:val="Font Style26"/>
    <w:basedOn w:val="11"/>
    <w:uiPriority w:val="99"/>
    <w:rsid w:val="00B34A86"/>
    <w:rPr>
      <w:rFonts w:ascii="Arial Unicode MS" w:eastAsia="Times New Roman" w:cs="Arial Unicode MS"/>
      <w:sz w:val="18"/>
      <w:szCs w:val="18"/>
    </w:rPr>
  </w:style>
  <w:style w:type="character" w:customStyle="1" w:styleId="WW8Num1z0">
    <w:name w:val="WW8Num1z0"/>
    <w:uiPriority w:val="99"/>
    <w:rsid w:val="00B34A86"/>
    <w:rPr>
      <w:rFonts w:ascii="Wingdings 2" w:hAnsi="Wingdings 2"/>
    </w:rPr>
  </w:style>
  <w:style w:type="character" w:customStyle="1" w:styleId="WW8Num1z1">
    <w:name w:val="WW8Num1z1"/>
    <w:uiPriority w:val="99"/>
    <w:rsid w:val="00B34A86"/>
    <w:rPr>
      <w:rFonts w:ascii="OpenSymbol" w:eastAsia="Times New Roman"/>
    </w:rPr>
  </w:style>
  <w:style w:type="character" w:customStyle="1" w:styleId="FontStyle18">
    <w:name w:val="Font Style18"/>
    <w:basedOn w:val="21"/>
    <w:uiPriority w:val="99"/>
    <w:rsid w:val="00B34A86"/>
    <w:rPr>
      <w:rFonts w:ascii="Courier New" w:hAnsi="Courier New" w:cs="Courier New"/>
      <w:sz w:val="18"/>
      <w:szCs w:val="18"/>
    </w:rPr>
  </w:style>
  <w:style w:type="character" w:customStyle="1" w:styleId="affff">
    <w:name w:val="Маркеры списка"/>
    <w:uiPriority w:val="99"/>
    <w:rsid w:val="00B34A86"/>
    <w:rPr>
      <w:rFonts w:ascii="OpenSymbol" w:hAnsi="OpenSymbol"/>
    </w:rPr>
  </w:style>
  <w:style w:type="paragraph" w:styleId="affff0">
    <w:name w:val="Body Text"/>
    <w:basedOn w:val="a"/>
    <w:link w:val="affff1"/>
    <w:uiPriority w:val="99"/>
    <w:rsid w:val="00B34A86"/>
    <w:pPr>
      <w:widowControl w:val="0"/>
      <w:suppressAutoHyphens/>
      <w:spacing w:after="120" w:line="240" w:lineRule="auto"/>
    </w:pPr>
    <w:rPr>
      <w:rFonts w:ascii="Arial" w:eastAsia="Times New Roman" w:hAnsi="Arial" w:cs="Arial"/>
      <w:kern w:val="1"/>
      <w:sz w:val="24"/>
      <w:szCs w:val="24"/>
      <w:lang w:eastAsia="hi-IN" w:bidi="hi-IN"/>
    </w:rPr>
  </w:style>
  <w:style w:type="character" w:customStyle="1" w:styleId="affff1">
    <w:name w:val="Основной текст Знак"/>
    <w:basedOn w:val="a0"/>
    <w:link w:val="affff0"/>
    <w:uiPriority w:val="99"/>
    <w:rsid w:val="00B34A86"/>
    <w:rPr>
      <w:rFonts w:ascii="Arial" w:eastAsia="Times New Roman" w:hAnsi="Arial" w:cs="Arial"/>
      <w:kern w:val="1"/>
      <w:sz w:val="24"/>
      <w:szCs w:val="24"/>
      <w:lang w:eastAsia="hi-IN" w:bidi="hi-IN"/>
    </w:rPr>
  </w:style>
  <w:style w:type="paragraph" w:styleId="affff2">
    <w:name w:val="List"/>
    <w:basedOn w:val="affff0"/>
    <w:uiPriority w:val="99"/>
    <w:rsid w:val="00B34A86"/>
  </w:style>
  <w:style w:type="paragraph" w:customStyle="1" w:styleId="42">
    <w:name w:val="Название4"/>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43">
    <w:name w:val="Указатель4"/>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32">
    <w:name w:val="Название3"/>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33">
    <w:name w:val="Указатель3"/>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22">
    <w:name w:val="Название2"/>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23">
    <w:name w:val="Указатель2"/>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12">
    <w:name w:val="Название1"/>
    <w:basedOn w:val="a"/>
    <w:uiPriority w:val="99"/>
    <w:rsid w:val="00B34A86"/>
    <w:pPr>
      <w:widowControl w:val="0"/>
      <w:suppressLineNumbers/>
      <w:suppressAutoHyphens/>
      <w:spacing w:before="120" w:after="120" w:line="240" w:lineRule="auto"/>
    </w:pPr>
    <w:rPr>
      <w:rFonts w:ascii="Arial" w:eastAsia="Times New Roman" w:hAnsi="Arial" w:cs="Arial"/>
      <w:i/>
      <w:iCs/>
      <w:kern w:val="1"/>
      <w:sz w:val="24"/>
      <w:szCs w:val="24"/>
      <w:lang w:eastAsia="hi-IN" w:bidi="hi-IN"/>
    </w:rPr>
  </w:style>
  <w:style w:type="paragraph" w:customStyle="1" w:styleId="13">
    <w:name w:val="Указатель1"/>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styleId="affff3">
    <w:name w:val="Normal (Web)"/>
    <w:aliases w:val="Обычный (Web)"/>
    <w:basedOn w:val="a"/>
    <w:uiPriority w:val="99"/>
    <w:rsid w:val="00B34A86"/>
    <w:pPr>
      <w:widowControl w:val="0"/>
      <w:suppressAutoHyphens/>
      <w:spacing w:after="0" w:line="240" w:lineRule="auto"/>
    </w:pPr>
    <w:rPr>
      <w:rFonts w:ascii="Verdana" w:eastAsia="Times New Roman" w:hAnsi="Verdana" w:cs="Verdana"/>
      <w:kern w:val="1"/>
      <w:sz w:val="15"/>
      <w:szCs w:val="15"/>
      <w:lang w:eastAsia="hi-IN" w:bidi="hi-IN"/>
    </w:rPr>
  </w:style>
  <w:style w:type="paragraph" w:customStyle="1" w:styleId="ConsTitle">
    <w:name w:val="ConsTitle"/>
    <w:uiPriority w:val="99"/>
    <w:rsid w:val="00B34A86"/>
    <w:pPr>
      <w:widowControl w:val="0"/>
      <w:suppressAutoHyphens/>
      <w:autoSpaceDE w:val="0"/>
      <w:spacing w:after="0" w:line="240" w:lineRule="auto"/>
      <w:ind w:right="19772"/>
    </w:pPr>
    <w:rPr>
      <w:rFonts w:ascii="Arial" w:eastAsia="Times New Roman" w:hAnsi="Arial" w:cs="Arial"/>
      <w:b/>
      <w:bCs/>
      <w:kern w:val="1"/>
      <w:sz w:val="16"/>
      <w:szCs w:val="16"/>
      <w:lang w:eastAsia="ar-SA"/>
    </w:rPr>
  </w:style>
  <w:style w:type="paragraph" w:customStyle="1" w:styleId="ConsCell">
    <w:name w:val="ConsCell"/>
    <w:uiPriority w:val="99"/>
    <w:rsid w:val="00B34A86"/>
    <w:pPr>
      <w:widowControl w:val="0"/>
      <w:suppressAutoHyphens/>
      <w:autoSpaceDE w:val="0"/>
      <w:spacing w:after="0" w:line="240" w:lineRule="auto"/>
      <w:ind w:right="19772"/>
    </w:pPr>
    <w:rPr>
      <w:rFonts w:ascii="Arial" w:eastAsia="Times New Roman" w:hAnsi="Arial" w:cs="Arial"/>
      <w:kern w:val="1"/>
      <w:sz w:val="20"/>
      <w:szCs w:val="20"/>
      <w:lang w:eastAsia="ar-SA"/>
    </w:rPr>
  </w:style>
  <w:style w:type="paragraph" w:customStyle="1" w:styleId="ConsPlusNormal">
    <w:name w:val="ConsPlusNormal"/>
    <w:uiPriority w:val="99"/>
    <w:rsid w:val="00B34A86"/>
    <w:pPr>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affff4">
    <w:name w:val="???????"/>
    <w:uiPriority w:val="99"/>
    <w:rsid w:val="00B34A8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Arial Unicode MS" w:eastAsia="Times New Roman" w:hAnsi="Times New Roman" w:cs="Arial Unicode MS"/>
      <w:color w:val="FFFFFF"/>
      <w:kern w:val="1"/>
      <w:sz w:val="36"/>
      <w:szCs w:val="36"/>
      <w:lang w:eastAsia="hi-IN" w:bidi="hi-IN"/>
    </w:rPr>
  </w:style>
  <w:style w:type="paragraph" w:styleId="affff5">
    <w:name w:val="Body Text Indent"/>
    <w:basedOn w:val="a"/>
    <w:link w:val="affff6"/>
    <w:uiPriority w:val="99"/>
    <w:rsid w:val="00B34A86"/>
    <w:pPr>
      <w:widowControl w:val="0"/>
      <w:suppressAutoHyphens/>
      <w:spacing w:after="120" w:line="240" w:lineRule="auto"/>
      <w:ind w:left="283"/>
    </w:pPr>
    <w:rPr>
      <w:rFonts w:ascii="Arial" w:eastAsia="Times New Roman" w:hAnsi="Arial" w:cs="Arial"/>
      <w:kern w:val="1"/>
      <w:sz w:val="24"/>
      <w:szCs w:val="24"/>
      <w:lang w:eastAsia="hi-IN" w:bidi="hi-IN"/>
    </w:rPr>
  </w:style>
  <w:style w:type="character" w:customStyle="1" w:styleId="affff6">
    <w:name w:val="Основной текст с отступом Знак"/>
    <w:basedOn w:val="a0"/>
    <w:link w:val="affff5"/>
    <w:uiPriority w:val="99"/>
    <w:rsid w:val="00B34A86"/>
    <w:rPr>
      <w:rFonts w:ascii="Arial" w:eastAsia="Times New Roman" w:hAnsi="Arial" w:cs="Arial"/>
      <w:kern w:val="1"/>
      <w:sz w:val="24"/>
      <w:szCs w:val="24"/>
      <w:lang w:eastAsia="hi-IN" w:bidi="hi-IN"/>
    </w:rPr>
  </w:style>
  <w:style w:type="paragraph" w:customStyle="1" w:styleId="Style9">
    <w:name w:val="Style9"/>
    <w:basedOn w:val="a"/>
    <w:uiPriority w:val="99"/>
    <w:rsid w:val="00B34A86"/>
    <w:pPr>
      <w:widowControl w:val="0"/>
      <w:suppressAutoHyphens/>
      <w:autoSpaceDE w:val="0"/>
      <w:spacing w:after="0" w:line="216" w:lineRule="exact"/>
      <w:ind w:firstLine="583"/>
      <w:jc w:val="both"/>
    </w:pPr>
    <w:rPr>
      <w:rFonts w:ascii="Arial Unicode MS" w:eastAsia="Times New Roman" w:hAnsi="Times New Roman" w:cs="Arial Unicode MS"/>
      <w:kern w:val="1"/>
      <w:sz w:val="24"/>
      <w:szCs w:val="24"/>
      <w:lang w:eastAsia="hi-IN" w:bidi="hi-IN"/>
    </w:rPr>
  </w:style>
  <w:style w:type="paragraph" w:styleId="HTML">
    <w:name w:val="HTML Preformatted"/>
    <w:basedOn w:val="a"/>
    <w:link w:val="HTML0"/>
    <w:uiPriority w:val="99"/>
    <w:rsid w:val="00B34A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kern w:val="1"/>
      <w:sz w:val="20"/>
      <w:szCs w:val="20"/>
      <w:lang w:eastAsia="hi-IN" w:bidi="hi-IN"/>
    </w:rPr>
  </w:style>
  <w:style w:type="character" w:customStyle="1" w:styleId="HTML0">
    <w:name w:val="Стандартный HTML Знак"/>
    <w:basedOn w:val="a0"/>
    <w:link w:val="HTML"/>
    <w:uiPriority w:val="99"/>
    <w:rsid w:val="00B34A86"/>
    <w:rPr>
      <w:rFonts w:ascii="Courier New" w:eastAsia="Times New Roman" w:hAnsi="Courier New" w:cs="Courier New"/>
      <w:kern w:val="1"/>
      <w:sz w:val="20"/>
      <w:szCs w:val="20"/>
      <w:lang w:eastAsia="hi-IN" w:bidi="hi-IN"/>
    </w:rPr>
  </w:style>
  <w:style w:type="paragraph" w:customStyle="1" w:styleId="Style6">
    <w:name w:val="Style6"/>
    <w:basedOn w:val="a"/>
    <w:uiPriority w:val="99"/>
    <w:rsid w:val="00B34A86"/>
    <w:pPr>
      <w:widowControl w:val="0"/>
      <w:suppressAutoHyphens/>
      <w:autoSpaceDE w:val="0"/>
      <w:spacing w:after="0" w:line="223" w:lineRule="exact"/>
    </w:pPr>
    <w:rPr>
      <w:rFonts w:ascii="Arial Unicode MS" w:eastAsia="Times New Roman" w:hAnsi="Times New Roman" w:cs="Arial Unicode MS"/>
      <w:kern w:val="1"/>
      <w:sz w:val="24"/>
      <w:szCs w:val="24"/>
      <w:lang w:eastAsia="hi-IN" w:bidi="hi-IN"/>
    </w:rPr>
  </w:style>
  <w:style w:type="paragraph" w:customStyle="1" w:styleId="ConsPlusCell">
    <w:name w:val="ConsPlusCell"/>
    <w:uiPriority w:val="99"/>
    <w:rsid w:val="00B34A86"/>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ffff7">
    <w:name w:val="List Paragraph"/>
    <w:basedOn w:val="a"/>
    <w:uiPriority w:val="99"/>
    <w:qFormat/>
    <w:rsid w:val="00B34A86"/>
    <w:pPr>
      <w:spacing w:after="0" w:line="240" w:lineRule="auto"/>
      <w:ind w:left="720"/>
    </w:pPr>
    <w:rPr>
      <w:rFonts w:ascii="Arial" w:eastAsia="Times New Roman" w:hAnsi="Arial" w:cs="Arial"/>
      <w:kern w:val="1"/>
      <w:sz w:val="24"/>
      <w:szCs w:val="24"/>
      <w:lang w:eastAsia="ar-SA"/>
    </w:rPr>
  </w:style>
  <w:style w:type="paragraph" w:customStyle="1" w:styleId="Style2">
    <w:name w:val="Style2"/>
    <w:basedOn w:val="a"/>
    <w:uiPriority w:val="99"/>
    <w:rsid w:val="00B34A86"/>
    <w:pPr>
      <w:widowControl w:val="0"/>
      <w:autoSpaceDE w:val="0"/>
      <w:spacing w:after="0" w:line="209" w:lineRule="exact"/>
    </w:pPr>
    <w:rPr>
      <w:rFonts w:ascii="Arial Unicode MS" w:eastAsia="Times New Roman" w:hAnsi="Times New Roman" w:cs="Arial Unicode MS"/>
      <w:kern w:val="1"/>
      <w:sz w:val="24"/>
      <w:szCs w:val="24"/>
      <w:lang w:eastAsia="ar-SA"/>
    </w:rPr>
  </w:style>
  <w:style w:type="paragraph" w:customStyle="1" w:styleId="affff8">
    <w:name w:val="Содержимое таблицы"/>
    <w:basedOn w:val="a"/>
    <w:uiPriority w:val="99"/>
    <w:rsid w:val="00B34A86"/>
    <w:pPr>
      <w:widowControl w:val="0"/>
      <w:suppressLineNumbers/>
      <w:suppressAutoHyphens/>
      <w:spacing w:after="0" w:line="240" w:lineRule="auto"/>
    </w:pPr>
    <w:rPr>
      <w:rFonts w:ascii="Arial" w:eastAsia="Times New Roman" w:hAnsi="Arial" w:cs="Arial"/>
      <w:kern w:val="1"/>
      <w:sz w:val="24"/>
      <w:szCs w:val="24"/>
      <w:lang w:eastAsia="hi-IN" w:bidi="hi-IN"/>
    </w:rPr>
  </w:style>
  <w:style w:type="paragraph" w:customStyle="1" w:styleId="affff9">
    <w:name w:val="Заголовок таблицы"/>
    <w:basedOn w:val="affff8"/>
    <w:uiPriority w:val="99"/>
    <w:rsid w:val="00B34A86"/>
    <w:pPr>
      <w:jc w:val="center"/>
    </w:pPr>
    <w:rPr>
      <w:b/>
      <w:bCs/>
    </w:rPr>
  </w:style>
  <w:style w:type="paragraph" w:customStyle="1" w:styleId="affffa">
    <w:name w:val="Содержимое врезки"/>
    <w:basedOn w:val="affff0"/>
    <w:uiPriority w:val="99"/>
    <w:rsid w:val="00B34A86"/>
  </w:style>
  <w:style w:type="paragraph" w:styleId="affffb">
    <w:name w:val="Title"/>
    <w:basedOn w:val="a"/>
    <w:next w:val="affffc"/>
    <w:link w:val="affffd"/>
    <w:uiPriority w:val="99"/>
    <w:qFormat/>
    <w:rsid w:val="00B34A86"/>
    <w:pPr>
      <w:suppressAutoHyphens/>
      <w:spacing w:after="0" w:line="240" w:lineRule="auto"/>
      <w:jc w:val="center"/>
    </w:pPr>
    <w:rPr>
      <w:rFonts w:ascii="Arial" w:eastAsia="Times New Roman" w:hAnsi="Arial" w:cs="Arial"/>
      <w:b/>
      <w:bCs/>
      <w:sz w:val="28"/>
      <w:szCs w:val="28"/>
      <w:lang w:eastAsia="ar-SA"/>
    </w:rPr>
  </w:style>
  <w:style w:type="character" w:customStyle="1" w:styleId="affffd">
    <w:name w:val="Название Знак"/>
    <w:basedOn w:val="a0"/>
    <w:link w:val="affffb"/>
    <w:uiPriority w:val="99"/>
    <w:rsid w:val="00B34A86"/>
    <w:rPr>
      <w:rFonts w:ascii="Arial" w:eastAsia="Times New Roman" w:hAnsi="Arial" w:cs="Arial"/>
      <w:b/>
      <w:bCs/>
      <w:sz w:val="28"/>
      <w:szCs w:val="28"/>
      <w:lang w:eastAsia="ar-SA"/>
    </w:rPr>
  </w:style>
  <w:style w:type="character" w:customStyle="1" w:styleId="WW8Num26z1">
    <w:name w:val="WW8Num26z1"/>
    <w:uiPriority w:val="99"/>
    <w:rsid w:val="00B34A86"/>
    <w:rPr>
      <w:rFonts w:ascii="Courier New" w:hAnsi="Courier New"/>
    </w:rPr>
  </w:style>
  <w:style w:type="paragraph" w:styleId="affffc">
    <w:name w:val="Subtitle"/>
    <w:basedOn w:val="a"/>
    <w:next w:val="a"/>
    <w:link w:val="affffe"/>
    <w:uiPriority w:val="99"/>
    <w:qFormat/>
    <w:rsid w:val="00B34A86"/>
    <w:pPr>
      <w:widowControl w:val="0"/>
      <w:suppressAutoHyphens/>
      <w:spacing w:after="60" w:line="240" w:lineRule="auto"/>
      <w:jc w:val="center"/>
      <w:outlineLvl w:val="1"/>
    </w:pPr>
    <w:rPr>
      <w:rFonts w:ascii="Cambria" w:eastAsia="Times New Roman" w:hAnsi="Cambria" w:cs="Cambria"/>
      <w:kern w:val="1"/>
      <w:sz w:val="24"/>
      <w:szCs w:val="24"/>
      <w:lang w:eastAsia="hi-IN" w:bidi="hi-IN"/>
    </w:rPr>
  </w:style>
  <w:style w:type="character" w:customStyle="1" w:styleId="affffe">
    <w:name w:val="Подзаголовок Знак"/>
    <w:basedOn w:val="a0"/>
    <w:link w:val="affffc"/>
    <w:uiPriority w:val="99"/>
    <w:rsid w:val="00B34A86"/>
    <w:rPr>
      <w:rFonts w:ascii="Cambria" w:eastAsia="Times New Roman" w:hAnsi="Cambria" w:cs="Cambria"/>
      <w:kern w:val="1"/>
      <w:sz w:val="24"/>
      <w:szCs w:val="24"/>
      <w:lang w:eastAsia="hi-IN" w:bidi="hi-IN"/>
    </w:rPr>
  </w:style>
  <w:style w:type="paragraph" w:customStyle="1" w:styleId="ConsPlusNormal0">
    <w:name w:val="ConsPlusNormal Знак"/>
    <w:link w:val="ConsPlusNormal1"/>
    <w:uiPriority w:val="99"/>
    <w:rsid w:val="00B34A86"/>
    <w:pPr>
      <w:widowControl w:val="0"/>
      <w:autoSpaceDE w:val="0"/>
      <w:autoSpaceDN w:val="0"/>
      <w:adjustRightInd w:val="0"/>
      <w:spacing w:after="0" w:line="240" w:lineRule="auto"/>
      <w:ind w:firstLine="720"/>
    </w:pPr>
    <w:rPr>
      <w:rFonts w:ascii="Arial" w:eastAsia="Times New Roman" w:hAnsi="Arial" w:cs="Calibri"/>
    </w:rPr>
  </w:style>
  <w:style w:type="character" w:customStyle="1" w:styleId="ConsPlusNormal1">
    <w:name w:val="ConsPlusNormal Знак Знак"/>
    <w:link w:val="ConsPlusNormal0"/>
    <w:uiPriority w:val="99"/>
    <w:locked/>
    <w:rsid w:val="00B34A86"/>
    <w:rPr>
      <w:rFonts w:ascii="Arial" w:eastAsia="Times New Roman" w:hAnsi="Arial" w:cs="Calibri"/>
    </w:rPr>
  </w:style>
  <w:style w:type="paragraph" w:styleId="34">
    <w:name w:val="Body Text Indent 3"/>
    <w:basedOn w:val="a"/>
    <w:link w:val="35"/>
    <w:uiPriority w:val="99"/>
    <w:rsid w:val="00B34A86"/>
    <w:pPr>
      <w:widowControl w:val="0"/>
      <w:suppressAutoHyphens/>
      <w:spacing w:after="120" w:line="240" w:lineRule="auto"/>
      <w:ind w:left="283"/>
    </w:pPr>
    <w:rPr>
      <w:rFonts w:ascii="Arial" w:eastAsia="Times New Roman" w:hAnsi="Arial" w:cs="Arial"/>
      <w:kern w:val="1"/>
      <w:sz w:val="16"/>
      <w:szCs w:val="16"/>
      <w:lang w:eastAsia="hi-IN" w:bidi="hi-IN"/>
    </w:rPr>
  </w:style>
  <w:style w:type="character" w:customStyle="1" w:styleId="35">
    <w:name w:val="Основной текст с отступом 3 Знак"/>
    <w:basedOn w:val="a0"/>
    <w:link w:val="34"/>
    <w:uiPriority w:val="99"/>
    <w:rsid w:val="00B34A86"/>
    <w:rPr>
      <w:rFonts w:ascii="Arial" w:eastAsia="Times New Roman" w:hAnsi="Arial" w:cs="Arial"/>
      <w:kern w:val="1"/>
      <w:sz w:val="16"/>
      <w:szCs w:val="16"/>
      <w:lang w:eastAsia="hi-IN" w:bidi="hi-IN"/>
    </w:rPr>
  </w:style>
  <w:style w:type="paragraph" w:styleId="24">
    <w:name w:val="List Bullet 2"/>
    <w:basedOn w:val="a"/>
    <w:autoRedefine/>
    <w:uiPriority w:val="99"/>
    <w:rsid w:val="00B34A86"/>
    <w:pPr>
      <w:spacing w:after="0" w:line="240" w:lineRule="auto"/>
      <w:ind w:left="283"/>
    </w:pPr>
    <w:rPr>
      <w:rFonts w:ascii="Arial" w:eastAsia="Times New Roman" w:hAnsi="Arial" w:cs="Arial"/>
      <w:b/>
      <w:bCs/>
      <w:sz w:val="24"/>
      <w:szCs w:val="24"/>
    </w:rPr>
  </w:style>
  <w:style w:type="character" w:customStyle="1" w:styleId="51">
    <w:name w:val="Знак Знак5"/>
    <w:uiPriority w:val="99"/>
    <w:rsid w:val="00B34A86"/>
    <w:rPr>
      <w:rFonts w:ascii="Courier New" w:hAnsi="Courier New"/>
      <w:kern w:val="1"/>
      <w:lang w:val="ru-RU" w:eastAsia="hi-IN" w:bidi="hi-IN"/>
    </w:rPr>
  </w:style>
  <w:style w:type="character" w:customStyle="1" w:styleId="WW8Num5z0">
    <w:name w:val="WW8Num5z0"/>
    <w:uiPriority w:val="99"/>
    <w:rsid w:val="00B34A86"/>
    <w:rPr>
      <w:rFonts w:ascii="Symbol" w:hAnsi="Symbol"/>
    </w:rPr>
  </w:style>
  <w:style w:type="character" w:customStyle="1" w:styleId="WW8Num6z0">
    <w:name w:val="WW8Num6z0"/>
    <w:uiPriority w:val="99"/>
    <w:rsid w:val="00B34A86"/>
    <w:rPr>
      <w:rFonts w:ascii="Symbol" w:hAnsi="Symbol"/>
    </w:rPr>
  </w:style>
  <w:style w:type="character" w:customStyle="1" w:styleId="WW8Num6z1">
    <w:name w:val="WW8Num6z1"/>
    <w:uiPriority w:val="99"/>
    <w:rsid w:val="00B34A86"/>
    <w:rPr>
      <w:rFonts w:ascii="Courier New" w:hAnsi="Courier New"/>
    </w:rPr>
  </w:style>
  <w:style w:type="character" w:customStyle="1" w:styleId="WW8Num4z1">
    <w:name w:val="WW8Num4z1"/>
    <w:uiPriority w:val="99"/>
    <w:rsid w:val="00B34A86"/>
    <w:rPr>
      <w:rFonts w:ascii="Courier New" w:hAnsi="Courier New"/>
    </w:rPr>
  </w:style>
  <w:style w:type="character" w:customStyle="1" w:styleId="WW8Num5z1">
    <w:name w:val="WW8Num5z1"/>
    <w:uiPriority w:val="99"/>
    <w:rsid w:val="00B34A86"/>
    <w:rPr>
      <w:rFonts w:ascii="OpenSymbol" w:eastAsia="Times New Roman"/>
    </w:rPr>
  </w:style>
  <w:style w:type="character" w:customStyle="1" w:styleId="WW8Num6z2">
    <w:name w:val="WW8Num6z2"/>
    <w:uiPriority w:val="99"/>
    <w:rsid w:val="00B34A86"/>
    <w:rPr>
      <w:rFonts w:ascii="Wingdings" w:hAnsi="Wingdings"/>
    </w:rPr>
  </w:style>
  <w:style w:type="character" w:customStyle="1" w:styleId="WW8Num7z0">
    <w:name w:val="WW8Num7z0"/>
    <w:uiPriority w:val="99"/>
    <w:rsid w:val="00B34A86"/>
    <w:rPr>
      <w:rFonts w:ascii="Symbol" w:hAnsi="Symbol"/>
    </w:rPr>
  </w:style>
  <w:style w:type="character" w:customStyle="1" w:styleId="WW8Num7z1">
    <w:name w:val="WW8Num7z1"/>
    <w:uiPriority w:val="99"/>
    <w:rsid w:val="00B34A86"/>
    <w:rPr>
      <w:rFonts w:ascii="Wingdings" w:hAnsi="Wingdings"/>
    </w:rPr>
  </w:style>
  <w:style w:type="character" w:customStyle="1" w:styleId="WW8Num7z2">
    <w:name w:val="WW8Num7z2"/>
    <w:uiPriority w:val="99"/>
    <w:rsid w:val="00B34A86"/>
    <w:rPr>
      <w:rFonts w:ascii="Wingdings" w:hAnsi="Wingdings"/>
    </w:rPr>
  </w:style>
  <w:style w:type="character" w:customStyle="1" w:styleId="WW8Num3z2">
    <w:name w:val="WW8Num3z2"/>
    <w:uiPriority w:val="99"/>
    <w:rsid w:val="00B34A86"/>
    <w:rPr>
      <w:rFonts w:ascii="Wingdings" w:hAnsi="Wingdings"/>
    </w:rPr>
  </w:style>
  <w:style w:type="character" w:customStyle="1" w:styleId="WW8Num3z3">
    <w:name w:val="WW8Num3z3"/>
    <w:uiPriority w:val="99"/>
    <w:rsid w:val="00B34A86"/>
    <w:rPr>
      <w:rFonts w:ascii="Symbol" w:hAnsi="Symbol"/>
    </w:rPr>
  </w:style>
  <w:style w:type="character" w:customStyle="1" w:styleId="WW8Num4z2">
    <w:name w:val="WW8Num4z2"/>
    <w:uiPriority w:val="99"/>
    <w:rsid w:val="00B34A86"/>
    <w:rPr>
      <w:rFonts w:ascii="Wingdings" w:hAnsi="Wingdings"/>
    </w:rPr>
  </w:style>
  <w:style w:type="character" w:customStyle="1" w:styleId="WW8Num8z0">
    <w:name w:val="WW8Num8z0"/>
    <w:uiPriority w:val="99"/>
    <w:rsid w:val="00B34A86"/>
    <w:rPr>
      <w:rFonts w:ascii="Symbol" w:hAnsi="Symbol"/>
    </w:rPr>
  </w:style>
  <w:style w:type="character" w:customStyle="1" w:styleId="WW8Num8z1">
    <w:name w:val="WW8Num8z1"/>
    <w:uiPriority w:val="99"/>
    <w:rsid w:val="00B34A86"/>
    <w:rPr>
      <w:rFonts w:ascii="Courier New" w:hAnsi="Courier New"/>
    </w:rPr>
  </w:style>
  <w:style w:type="character" w:customStyle="1" w:styleId="WW8Num8z2">
    <w:name w:val="WW8Num8z2"/>
    <w:uiPriority w:val="99"/>
    <w:rsid w:val="00B34A86"/>
    <w:rPr>
      <w:rFonts w:ascii="Wingdings" w:hAnsi="Wingdings"/>
    </w:rPr>
  </w:style>
  <w:style w:type="character" w:customStyle="1" w:styleId="WW8Num9z0">
    <w:name w:val="WW8Num9z0"/>
    <w:uiPriority w:val="99"/>
    <w:rsid w:val="00B34A86"/>
    <w:rPr>
      <w:rFonts w:ascii="Symbol" w:hAnsi="Symbol"/>
    </w:rPr>
  </w:style>
  <w:style w:type="character" w:customStyle="1" w:styleId="WW8Num10z0">
    <w:name w:val="WW8Num10z0"/>
    <w:uiPriority w:val="99"/>
    <w:rsid w:val="00B34A86"/>
    <w:rPr>
      <w:rFonts w:ascii="Symbol" w:hAnsi="Symbol"/>
    </w:rPr>
  </w:style>
  <w:style w:type="character" w:customStyle="1" w:styleId="WW8Num11z0">
    <w:name w:val="WW8Num11z0"/>
    <w:uiPriority w:val="99"/>
    <w:rsid w:val="00B34A86"/>
    <w:rPr>
      <w:rFonts w:ascii="Symbol" w:hAnsi="Symbol"/>
      <w:color w:val="000000"/>
    </w:rPr>
  </w:style>
  <w:style w:type="character" w:customStyle="1" w:styleId="WW8Num12z0">
    <w:name w:val="WW8Num12z0"/>
    <w:uiPriority w:val="99"/>
    <w:rsid w:val="00B34A86"/>
    <w:rPr>
      <w:rFonts w:ascii="Symbol" w:hAnsi="Symbol"/>
      <w:color w:val="000000"/>
    </w:rPr>
  </w:style>
  <w:style w:type="character" w:customStyle="1" w:styleId="WW8Num12z1">
    <w:name w:val="WW8Num12z1"/>
    <w:uiPriority w:val="99"/>
    <w:rsid w:val="00B34A86"/>
    <w:rPr>
      <w:rFonts w:ascii="Courier New" w:hAnsi="Courier New"/>
    </w:rPr>
  </w:style>
  <w:style w:type="character" w:customStyle="1" w:styleId="WW8Num12z2">
    <w:name w:val="WW8Num12z2"/>
    <w:uiPriority w:val="99"/>
    <w:rsid w:val="00B34A86"/>
    <w:rPr>
      <w:rFonts w:ascii="Wingdings" w:hAnsi="Wingdings"/>
    </w:rPr>
  </w:style>
  <w:style w:type="character" w:customStyle="1" w:styleId="WW8Num12z3">
    <w:name w:val="WW8Num12z3"/>
    <w:uiPriority w:val="99"/>
    <w:rsid w:val="00B34A86"/>
    <w:rPr>
      <w:rFonts w:ascii="Symbol" w:hAnsi="Symbol"/>
    </w:rPr>
  </w:style>
  <w:style w:type="character" w:customStyle="1" w:styleId="WW8Num13z0">
    <w:name w:val="WW8Num13z0"/>
    <w:uiPriority w:val="99"/>
    <w:rsid w:val="00B34A86"/>
    <w:rPr>
      <w:rFonts w:ascii="Symbol" w:hAnsi="Symbol"/>
      <w:color w:val="000000"/>
    </w:rPr>
  </w:style>
  <w:style w:type="character" w:customStyle="1" w:styleId="WW8Num14z0">
    <w:name w:val="WW8Num14z0"/>
    <w:uiPriority w:val="99"/>
    <w:rsid w:val="00B34A86"/>
    <w:rPr>
      <w:rFonts w:ascii="Symbol" w:hAnsi="Symbol"/>
      <w:color w:val="000000"/>
    </w:rPr>
  </w:style>
  <w:style w:type="character" w:customStyle="1" w:styleId="WW8Num15z0">
    <w:name w:val="WW8Num15z0"/>
    <w:uiPriority w:val="99"/>
    <w:rsid w:val="00B34A86"/>
    <w:rPr>
      <w:rFonts w:ascii="Symbol" w:hAnsi="Symbol"/>
      <w:color w:val="000000"/>
    </w:rPr>
  </w:style>
  <w:style w:type="character" w:customStyle="1" w:styleId="afffff">
    <w:name w:val="Символ нумерации"/>
    <w:uiPriority w:val="99"/>
    <w:rsid w:val="00B34A86"/>
  </w:style>
  <w:style w:type="character" w:styleId="afffff0">
    <w:name w:val="Hyperlink"/>
    <w:basedOn w:val="41"/>
    <w:uiPriority w:val="99"/>
    <w:rsid w:val="00B34A86"/>
    <w:rPr>
      <w:rFonts w:cs="Times New Roman"/>
      <w:color w:val="0000FF"/>
      <w:u w:val="single"/>
    </w:rPr>
  </w:style>
  <w:style w:type="character" w:customStyle="1" w:styleId="afffff1">
    <w:name w:val="Основной текст_"/>
    <w:basedOn w:val="41"/>
    <w:uiPriority w:val="99"/>
    <w:rsid w:val="00B34A86"/>
    <w:rPr>
      <w:rFonts w:ascii="Times New Roman" w:hAnsi="Times New Roman" w:cs="Times New Roman"/>
      <w:spacing w:val="1"/>
      <w:u w:val="none"/>
    </w:rPr>
  </w:style>
  <w:style w:type="paragraph" w:customStyle="1" w:styleId="afffff2">
    <w:name w:val="Знак"/>
    <w:basedOn w:val="a"/>
    <w:uiPriority w:val="99"/>
    <w:rsid w:val="00B34A86"/>
    <w:pPr>
      <w:suppressAutoHyphens/>
      <w:spacing w:after="160" w:line="240" w:lineRule="exact"/>
    </w:pPr>
    <w:rPr>
      <w:rFonts w:ascii="Verdana" w:eastAsia="Times New Roman" w:hAnsi="Verdana" w:cs="Verdana"/>
      <w:sz w:val="20"/>
      <w:szCs w:val="20"/>
      <w:lang w:val="en-US" w:eastAsia="ar-SA"/>
    </w:rPr>
  </w:style>
  <w:style w:type="paragraph" w:customStyle="1" w:styleId="14">
    <w:name w:val="Знак Знак Знак1 Знак"/>
    <w:basedOn w:val="a"/>
    <w:uiPriority w:val="99"/>
    <w:rsid w:val="00B34A86"/>
    <w:pPr>
      <w:widowControl w:val="0"/>
      <w:autoSpaceDE w:val="0"/>
      <w:spacing w:after="160" w:line="240" w:lineRule="exact"/>
    </w:pPr>
    <w:rPr>
      <w:rFonts w:ascii="Verdana" w:eastAsia="Times New Roman" w:hAnsi="Verdana" w:cs="Verdana"/>
      <w:sz w:val="20"/>
      <w:szCs w:val="20"/>
      <w:lang w:val="en-US" w:eastAsia="ar-SA"/>
    </w:rPr>
  </w:style>
  <w:style w:type="paragraph" w:customStyle="1" w:styleId="15">
    <w:name w:val="Знак1"/>
    <w:basedOn w:val="a"/>
    <w:uiPriority w:val="99"/>
    <w:rsid w:val="00B34A86"/>
    <w:pPr>
      <w:spacing w:after="0" w:line="240" w:lineRule="auto"/>
    </w:pPr>
    <w:rPr>
      <w:rFonts w:ascii="Verdana" w:eastAsia="Times New Roman" w:hAnsi="Verdana" w:cs="Verdana"/>
      <w:sz w:val="20"/>
      <w:szCs w:val="20"/>
      <w:lang w:val="en-US" w:eastAsia="en-US"/>
    </w:rPr>
  </w:style>
  <w:style w:type="character" w:styleId="afffff3">
    <w:name w:val="Strong"/>
    <w:basedOn w:val="a0"/>
    <w:uiPriority w:val="99"/>
    <w:qFormat/>
    <w:rsid w:val="00B34A86"/>
    <w:rPr>
      <w:rFonts w:ascii="Arial" w:hAnsi="Arial" w:cs="Arial"/>
      <w:b/>
      <w:bCs/>
    </w:rPr>
  </w:style>
  <w:style w:type="paragraph" w:styleId="25">
    <w:name w:val="Body Text 2"/>
    <w:basedOn w:val="a"/>
    <w:link w:val="26"/>
    <w:uiPriority w:val="99"/>
    <w:rsid w:val="00B34A86"/>
    <w:pPr>
      <w:spacing w:after="0" w:line="360" w:lineRule="auto"/>
    </w:pPr>
    <w:rPr>
      <w:rFonts w:ascii="Arial" w:eastAsia="Times New Roman" w:hAnsi="Arial" w:cs="Arial"/>
      <w:sz w:val="32"/>
      <w:szCs w:val="32"/>
    </w:rPr>
  </w:style>
  <w:style w:type="character" w:customStyle="1" w:styleId="26">
    <w:name w:val="Основной текст 2 Знак"/>
    <w:basedOn w:val="a0"/>
    <w:link w:val="25"/>
    <w:uiPriority w:val="99"/>
    <w:rsid w:val="00B34A86"/>
    <w:rPr>
      <w:rFonts w:ascii="Arial" w:eastAsia="Times New Roman" w:hAnsi="Arial" w:cs="Arial"/>
      <w:sz w:val="32"/>
      <w:szCs w:val="32"/>
    </w:rPr>
  </w:style>
  <w:style w:type="character" w:styleId="afffff4">
    <w:name w:val="Emphasis"/>
    <w:basedOn w:val="a0"/>
    <w:uiPriority w:val="99"/>
    <w:qFormat/>
    <w:rsid w:val="00B34A86"/>
    <w:rPr>
      <w:rFonts w:cs="Times New Roman"/>
      <w:i/>
      <w:iCs/>
    </w:rPr>
  </w:style>
  <w:style w:type="paragraph" w:styleId="afffff5">
    <w:name w:val="No Spacing"/>
    <w:basedOn w:val="a"/>
    <w:uiPriority w:val="99"/>
    <w:qFormat/>
    <w:rsid w:val="00B34A86"/>
    <w:pPr>
      <w:spacing w:after="0" w:line="240" w:lineRule="auto"/>
    </w:pPr>
    <w:rPr>
      <w:rFonts w:ascii="Calibri" w:eastAsia="Times New Roman" w:hAnsi="Calibri" w:cs="Calibri"/>
      <w:lang w:val="en-US" w:eastAsia="en-US"/>
    </w:rPr>
  </w:style>
  <w:style w:type="paragraph" w:styleId="27">
    <w:name w:val="Body Text Indent 2"/>
    <w:basedOn w:val="a"/>
    <w:link w:val="28"/>
    <w:uiPriority w:val="99"/>
    <w:rsid w:val="00B34A86"/>
    <w:pPr>
      <w:spacing w:after="120" w:line="480" w:lineRule="auto"/>
      <w:ind w:left="283"/>
    </w:pPr>
    <w:rPr>
      <w:rFonts w:ascii="Arial" w:eastAsia="Times New Roman" w:hAnsi="Arial" w:cs="Arial"/>
      <w:sz w:val="24"/>
      <w:szCs w:val="24"/>
    </w:rPr>
  </w:style>
  <w:style w:type="character" w:customStyle="1" w:styleId="28">
    <w:name w:val="Основной текст с отступом 2 Знак"/>
    <w:basedOn w:val="a0"/>
    <w:link w:val="27"/>
    <w:uiPriority w:val="99"/>
    <w:rsid w:val="00B34A86"/>
    <w:rPr>
      <w:rFonts w:ascii="Arial" w:eastAsia="Times New Roman" w:hAnsi="Arial" w:cs="Arial"/>
      <w:sz w:val="24"/>
      <w:szCs w:val="24"/>
    </w:rPr>
  </w:style>
  <w:style w:type="paragraph" w:customStyle="1" w:styleId="afffff6">
    <w:name w:val="Стиль"/>
    <w:uiPriority w:val="99"/>
    <w:rsid w:val="00B34A86"/>
    <w:pPr>
      <w:spacing w:after="0" w:line="240" w:lineRule="auto"/>
    </w:pPr>
    <w:rPr>
      <w:rFonts w:ascii="Arial" w:eastAsia="Times New Roman" w:hAnsi="Arial" w:cs="Arial"/>
      <w:sz w:val="24"/>
      <w:szCs w:val="24"/>
    </w:rPr>
  </w:style>
  <w:style w:type="paragraph" w:customStyle="1" w:styleId="afffff7">
    <w:name w:val="Ильмира"/>
    <w:basedOn w:val="a"/>
    <w:autoRedefine/>
    <w:uiPriority w:val="99"/>
    <w:rsid w:val="00B34A86"/>
    <w:pPr>
      <w:spacing w:after="0" w:line="240" w:lineRule="auto"/>
      <w:jc w:val="center"/>
    </w:pPr>
    <w:rPr>
      <w:rFonts w:ascii="Arial" w:eastAsia="Times New Roman" w:hAnsi="Arial" w:cs="Arial"/>
      <w:b/>
      <w:bCs/>
      <w:color w:val="A50021"/>
      <w:sz w:val="28"/>
      <w:szCs w:val="28"/>
    </w:rPr>
  </w:style>
  <w:style w:type="character" w:styleId="afffff8">
    <w:name w:val="page number"/>
    <w:basedOn w:val="a0"/>
    <w:uiPriority w:val="99"/>
    <w:rsid w:val="00B34A86"/>
    <w:rPr>
      <w:rFonts w:cs="Times New Roman"/>
    </w:rPr>
  </w:style>
  <w:style w:type="paragraph" w:styleId="afffff9">
    <w:name w:val="footer"/>
    <w:basedOn w:val="a"/>
    <w:link w:val="afffffa"/>
    <w:uiPriority w:val="99"/>
    <w:rsid w:val="00B34A86"/>
    <w:pPr>
      <w:tabs>
        <w:tab w:val="center" w:pos="4677"/>
        <w:tab w:val="right" w:pos="9355"/>
      </w:tabs>
      <w:spacing w:after="0" w:line="240" w:lineRule="auto"/>
    </w:pPr>
    <w:rPr>
      <w:rFonts w:ascii="Arial" w:eastAsia="Times New Roman" w:hAnsi="Arial" w:cs="Arial"/>
      <w:sz w:val="20"/>
      <w:szCs w:val="20"/>
    </w:rPr>
  </w:style>
  <w:style w:type="character" w:customStyle="1" w:styleId="afffffa">
    <w:name w:val="Нижний колонтитул Знак"/>
    <w:basedOn w:val="a0"/>
    <w:link w:val="afffff9"/>
    <w:uiPriority w:val="99"/>
    <w:rsid w:val="00B34A86"/>
    <w:rPr>
      <w:rFonts w:ascii="Arial" w:eastAsia="Times New Roman" w:hAnsi="Arial" w:cs="Arial"/>
      <w:sz w:val="20"/>
      <w:szCs w:val="20"/>
    </w:rPr>
  </w:style>
  <w:style w:type="paragraph" w:styleId="afffffb">
    <w:name w:val="caption"/>
    <w:basedOn w:val="a"/>
    <w:next w:val="a"/>
    <w:uiPriority w:val="99"/>
    <w:qFormat/>
    <w:rsid w:val="00B34A86"/>
    <w:pPr>
      <w:tabs>
        <w:tab w:val="left" w:pos="-3119"/>
      </w:tabs>
      <w:spacing w:after="0" w:line="240" w:lineRule="auto"/>
    </w:pPr>
    <w:rPr>
      <w:rFonts w:ascii="Arial" w:eastAsia="Times New Roman" w:hAnsi="Arial" w:cs="Arial"/>
      <w:b/>
      <w:bCs/>
      <w:sz w:val="24"/>
      <w:szCs w:val="24"/>
    </w:rPr>
  </w:style>
  <w:style w:type="paragraph" w:styleId="36">
    <w:name w:val="Body Text 3"/>
    <w:basedOn w:val="a"/>
    <w:link w:val="37"/>
    <w:uiPriority w:val="99"/>
    <w:rsid w:val="00B34A86"/>
    <w:pPr>
      <w:spacing w:after="0" w:line="360" w:lineRule="auto"/>
      <w:jc w:val="both"/>
    </w:pPr>
    <w:rPr>
      <w:rFonts w:ascii="Arial" w:eastAsia="Times New Roman" w:hAnsi="Arial" w:cs="Arial"/>
      <w:b/>
      <w:bCs/>
      <w:i/>
      <w:iCs/>
      <w:color w:val="FF0000"/>
      <w:sz w:val="32"/>
      <w:szCs w:val="32"/>
    </w:rPr>
  </w:style>
  <w:style w:type="character" w:customStyle="1" w:styleId="37">
    <w:name w:val="Основной текст 3 Знак"/>
    <w:basedOn w:val="a0"/>
    <w:link w:val="36"/>
    <w:uiPriority w:val="99"/>
    <w:rsid w:val="00B34A86"/>
    <w:rPr>
      <w:rFonts w:ascii="Arial" w:eastAsia="Times New Roman" w:hAnsi="Arial" w:cs="Arial"/>
      <w:b/>
      <w:bCs/>
      <w:i/>
      <w:iCs/>
      <w:color w:val="FF0000"/>
      <w:sz w:val="32"/>
      <w:szCs w:val="32"/>
    </w:rPr>
  </w:style>
  <w:style w:type="paragraph" w:customStyle="1" w:styleId="c3c99">
    <w:name w:val="c3 c99"/>
    <w:basedOn w:val="a"/>
    <w:uiPriority w:val="99"/>
    <w:rsid w:val="00B34A86"/>
    <w:pPr>
      <w:spacing w:before="120" w:after="120" w:line="240" w:lineRule="auto"/>
    </w:pPr>
    <w:rPr>
      <w:rFonts w:ascii="Arial" w:eastAsia="Times New Roman" w:hAnsi="Arial" w:cs="Arial"/>
      <w:sz w:val="24"/>
      <w:szCs w:val="24"/>
    </w:rPr>
  </w:style>
  <w:style w:type="character" w:customStyle="1" w:styleId="c0c19">
    <w:name w:val="c0 c19"/>
    <w:basedOn w:val="a0"/>
    <w:uiPriority w:val="99"/>
    <w:rsid w:val="00B34A86"/>
    <w:rPr>
      <w:rFonts w:cs="Times New Roman"/>
    </w:rPr>
  </w:style>
  <w:style w:type="character" w:customStyle="1" w:styleId="c0">
    <w:name w:val="c0"/>
    <w:basedOn w:val="a0"/>
    <w:uiPriority w:val="99"/>
    <w:rsid w:val="00B34A86"/>
    <w:rPr>
      <w:rFonts w:cs="Times New Roman"/>
    </w:rPr>
  </w:style>
  <w:style w:type="paragraph" w:customStyle="1" w:styleId="c25c16c68">
    <w:name w:val="c25 c16 c68"/>
    <w:basedOn w:val="a"/>
    <w:uiPriority w:val="99"/>
    <w:rsid w:val="00B34A86"/>
    <w:pPr>
      <w:spacing w:before="120" w:after="120" w:line="240" w:lineRule="auto"/>
    </w:pPr>
    <w:rPr>
      <w:rFonts w:ascii="Arial" w:eastAsia="Times New Roman" w:hAnsi="Arial" w:cs="Arial"/>
      <w:sz w:val="24"/>
      <w:szCs w:val="24"/>
    </w:rPr>
  </w:style>
  <w:style w:type="paragraph" w:customStyle="1" w:styleId="c83c25c16c28">
    <w:name w:val="c83 c25 c16 c28"/>
    <w:basedOn w:val="a"/>
    <w:uiPriority w:val="99"/>
    <w:rsid w:val="00B34A86"/>
    <w:pPr>
      <w:spacing w:before="120" w:after="120" w:line="240" w:lineRule="auto"/>
    </w:pPr>
    <w:rPr>
      <w:rFonts w:ascii="Arial" w:eastAsia="Times New Roman" w:hAnsi="Arial" w:cs="Arial"/>
      <w:sz w:val="24"/>
      <w:szCs w:val="24"/>
    </w:rPr>
  </w:style>
  <w:style w:type="paragraph" w:customStyle="1" w:styleId="c3c58">
    <w:name w:val="c3 c58"/>
    <w:basedOn w:val="a"/>
    <w:uiPriority w:val="99"/>
    <w:rsid w:val="00B34A86"/>
    <w:pPr>
      <w:spacing w:before="120" w:after="120" w:line="240" w:lineRule="auto"/>
    </w:pPr>
    <w:rPr>
      <w:rFonts w:ascii="Arial" w:eastAsia="Times New Roman" w:hAnsi="Arial" w:cs="Arial"/>
      <w:sz w:val="24"/>
      <w:szCs w:val="24"/>
    </w:rPr>
  </w:style>
  <w:style w:type="paragraph" w:styleId="afffffc">
    <w:name w:val="Body Text First Indent"/>
    <w:basedOn w:val="affff0"/>
    <w:link w:val="afffffd"/>
    <w:uiPriority w:val="99"/>
    <w:rsid w:val="00B34A86"/>
    <w:pPr>
      <w:widowControl/>
      <w:suppressAutoHyphens w:val="0"/>
      <w:ind w:firstLine="210"/>
    </w:pPr>
    <w:rPr>
      <w:rFonts w:ascii="Calibri" w:hAnsi="Calibri" w:cs="Calibri"/>
      <w:kern w:val="0"/>
      <w:lang w:val="en-US" w:eastAsia="en-US" w:bidi="ar-SA"/>
    </w:rPr>
  </w:style>
  <w:style w:type="character" w:customStyle="1" w:styleId="afffffd">
    <w:name w:val="Красная строка Знак"/>
    <w:basedOn w:val="affff1"/>
    <w:link w:val="afffffc"/>
    <w:uiPriority w:val="99"/>
    <w:rsid w:val="00B34A86"/>
    <w:rPr>
      <w:rFonts w:ascii="Calibri" w:hAnsi="Calibri" w:cs="Calibri"/>
      <w:lang w:val="en-US" w:eastAsia="en-US"/>
    </w:rPr>
  </w:style>
  <w:style w:type="paragraph" w:styleId="afffffe">
    <w:name w:val="List Bullet"/>
    <w:basedOn w:val="a"/>
    <w:uiPriority w:val="99"/>
    <w:rsid w:val="00B34A86"/>
    <w:pPr>
      <w:tabs>
        <w:tab w:val="num" w:pos="360"/>
      </w:tabs>
      <w:spacing w:after="0" w:line="240" w:lineRule="auto"/>
      <w:ind w:left="360" w:hanging="360"/>
    </w:pPr>
    <w:rPr>
      <w:rFonts w:ascii="Calibri" w:eastAsia="Times New Roman" w:hAnsi="Calibri" w:cs="Calibri"/>
      <w:sz w:val="24"/>
      <w:szCs w:val="24"/>
      <w:lang w:val="en-US" w:eastAsia="en-US"/>
    </w:rPr>
  </w:style>
  <w:style w:type="paragraph" w:customStyle="1" w:styleId="210">
    <w:name w:val="Основной текст с отступом 21"/>
    <w:basedOn w:val="a"/>
    <w:uiPriority w:val="99"/>
    <w:rsid w:val="00B34A86"/>
    <w:pPr>
      <w:widowControl w:val="0"/>
      <w:suppressAutoHyphens/>
      <w:spacing w:after="120" w:line="480" w:lineRule="auto"/>
      <w:ind w:left="283"/>
    </w:pPr>
    <w:rPr>
      <w:rFonts w:ascii="Arial" w:eastAsia="Times New Roman" w:hAnsi="Arial" w:cs="Arial"/>
      <w:color w:val="000000"/>
      <w:sz w:val="24"/>
      <w:szCs w:val="24"/>
      <w:lang w:val="en-US" w:eastAsia="en-US"/>
    </w:rPr>
  </w:style>
  <w:style w:type="character" w:styleId="affffff">
    <w:name w:val="FollowedHyperlink"/>
    <w:basedOn w:val="a0"/>
    <w:uiPriority w:val="99"/>
    <w:rsid w:val="00B34A86"/>
    <w:rPr>
      <w:rFonts w:cs="Times New Roman"/>
      <w:color w:val="800080"/>
      <w:u w:val="single"/>
    </w:rPr>
  </w:style>
  <w:style w:type="paragraph" w:styleId="affffff0">
    <w:name w:val="header"/>
    <w:basedOn w:val="a"/>
    <w:link w:val="affffff1"/>
    <w:uiPriority w:val="99"/>
    <w:rsid w:val="00B34A86"/>
    <w:pPr>
      <w:widowControl w:val="0"/>
      <w:tabs>
        <w:tab w:val="center" w:pos="4677"/>
        <w:tab w:val="right" w:pos="9355"/>
      </w:tabs>
      <w:autoSpaceDE w:val="0"/>
      <w:autoSpaceDN w:val="0"/>
      <w:adjustRightInd w:val="0"/>
      <w:spacing w:after="0" w:line="240" w:lineRule="auto"/>
    </w:pPr>
    <w:rPr>
      <w:rFonts w:ascii="Arial" w:eastAsia="Times New Roman" w:hAnsi="Arial" w:cs="Arial"/>
      <w:sz w:val="28"/>
      <w:szCs w:val="28"/>
    </w:rPr>
  </w:style>
  <w:style w:type="character" w:customStyle="1" w:styleId="affffff1">
    <w:name w:val="Верхний колонтитул Знак"/>
    <w:basedOn w:val="a0"/>
    <w:link w:val="affffff0"/>
    <w:uiPriority w:val="99"/>
    <w:rsid w:val="00B34A86"/>
    <w:rPr>
      <w:rFonts w:ascii="Arial" w:eastAsia="Times New Roman" w:hAnsi="Arial" w:cs="Arial"/>
      <w:sz w:val="28"/>
      <w:szCs w:val="28"/>
    </w:rPr>
  </w:style>
  <w:style w:type="character" w:customStyle="1" w:styleId="38">
    <w:name w:val="Знак Знак3"/>
    <w:basedOn w:val="a0"/>
    <w:uiPriority w:val="99"/>
    <w:rsid w:val="00B34A86"/>
    <w:rPr>
      <w:rFonts w:ascii="Cambria" w:hAnsi="Cambria" w:cs="Cambria"/>
      <w:sz w:val="24"/>
      <w:szCs w:val="24"/>
      <w:lang w:val="ru-RU" w:eastAsia="ru-RU"/>
    </w:rPr>
  </w:style>
  <w:style w:type="paragraph" w:customStyle="1" w:styleId="ConsNormal">
    <w:name w:val="ConsNormal"/>
    <w:uiPriority w:val="99"/>
    <w:rsid w:val="00B34A8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Exact">
    <w:name w:val="Основной текст Exact"/>
    <w:basedOn w:val="a0"/>
    <w:uiPriority w:val="99"/>
    <w:rsid w:val="00B34A86"/>
    <w:rPr>
      <w:rFonts w:ascii="Times New Roman" w:hAnsi="Times New Roman" w:cs="Times New Roman"/>
      <w:spacing w:val="7"/>
      <w:sz w:val="18"/>
      <w:szCs w:val="18"/>
      <w:u w:val="none"/>
    </w:rPr>
  </w:style>
  <w:style w:type="character" w:customStyle="1" w:styleId="0ptExact">
    <w:name w:val="Основной текст + Интервал 0 pt Exact"/>
    <w:basedOn w:val="afffff1"/>
    <w:uiPriority w:val="99"/>
    <w:rsid w:val="00B34A86"/>
    <w:rPr>
      <w:color w:val="000000"/>
      <w:spacing w:val="8"/>
      <w:w w:val="100"/>
      <w:position w:val="0"/>
      <w:sz w:val="18"/>
      <w:szCs w:val="18"/>
    </w:rPr>
  </w:style>
  <w:style w:type="character" w:customStyle="1" w:styleId="29">
    <w:name w:val="Основной текст (2)_"/>
    <w:basedOn w:val="a0"/>
    <w:link w:val="2a"/>
    <w:uiPriority w:val="99"/>
    <w:locked/>
    <w:rsid w:val="00B34A86"/>
    <w:rPr>
      <w:rFonts w:cs="Times New Roman"/>
      <w:b/>
      <w:bCs/>
      <w:sz w:val="15"/>
      <w:szCs w:val="15"/>
      <w:shd w:val="clear" w:color="auto" w:fill="FFFFFF"/>
    </w:rPr>
  </w:style>
  <w:style w:type="character" w:customStyle="1" w:styleId="39">
    <w:name w:val="Основной текст (3)_"/>
    <w:basedOn w:val="a0"/>
    <w:link w:val="3a"/>
    <w:uiPriority w:val="99"/>
    <w:locked/>
    <w:rsid w:val="00B34A86"/>
    <w:rPr>
      <w:rFonts w:ascii="Century Gothic" w:hAnsi="Century Gothic" w:cs="Century Gothic"/>
      <w:b/>
      <w:bCs/>
      <w:sz w:val="10"/>
      <w:szCs w:val="10"/>
      <w:shd w:val="clear" w:color="auto" w:fill="FFFFFF"/>
    </w:rPr>
  </w:style>
  <w:style w:type="character" w:customStyle="1" w:styleId="22pt">
    <w:name w:val="Основной текст (2) + Интервал 2 pt"/>
    <w:basedOn w:val="29"/>
    <w:uiPriority w:val="99"/>
    <w:rsid w:val="00B34A86"/>
    <w:rPr>
      <w:spacing w:val="50"/>
    </w:rPr>
  </w:style>
  <w:style w:type="character" w:customStyle="1" w:styleId="44">
    <w:name w:val="Основной текст (4)_"/>
    <w:basedOn w:val="a0"/>
    <w:link w:val="410"/>
    <w:uiPriority w:val="99"/>
    <w:locked/>
    <w:rsid w:val="00B34A86"/>
    <w:rPr>
      <w:rFonts w:cs="Times New Roman"/>
      <w:b/>
      <w:bCs/>
      <w:i/>
      <w:iCs/>
      <w:spacing w:val="20"/>
      <w:shd w:val="clear" w:color="auto" w:fill="FFFFFF"/>
    </w:rPr>
  </w:style>
  <w:style w:type="character" w:customStyle="1" w:styleId="45">
    <w:name w:val="Основной текст (4)"/>
    <w:basedOn w:val="44"/>
    <w:uiPriority w:val="99"/>
    <w:rsid w:val="00B34A86"/>
    <w:rPr>
      <w:u w:val="single"/>
    </w:rPr>
  </w:style>
  <w:style w:type="character" w:customStyle="1" w:styleId="46">
    <w:name w:val="Основной текст (4) + Малые прописные"/>
    <w:basedOn w:val="44"/>
    <w:uiPriority w:val="99"/>
    <w:rsid w:val="00B34A86"/>
    <w:rPr>
      <w:smallCaps/>
      <w:u w:val="single"/>
      <w:lang w:val="en-US" w:eastAsia="en-US"/>
    </w:rPr>
  </w:style>
  <w:style w:type="character" w:customStyle="1" w:styleId="4Batang">
    <w:name w:val="Основной текст (4) + Batang"/>
    <w:aliases w:val="Не полужирный,Не курсив,Интервал 0 pt"/>
    <w:basedOn w:val="44"/>
    <w:uiPriority w:val="99"/>
    <w:rsid w:val="00B34A86"/>
    <w:rPr>
      <w:rFonts w:ascii="Batang" w:eastAsia="Batang" w:cs="Batang"/>
      <w:spacing w:val="0"/>
    </w:rPr>
  </w:style>
  <w:style w:type="character" w:customStyle="1" w:styleId="420">
    <w:name w:val="Основной текст (4)2"/>
    <w:basedOn w:val="44"/>
    <w:uiPriority w:val="99"/>
    <w:rsid w:val="00B34A86"/>
    <w:rPr>
      <w:u w:val="single"/>
    </w:rPr>
  </w:style>
  <w:style w:type="character" w:customStyle="1" w:styleId="52">
    <w:name w:val="Основной текст (5)_"/>
    <w:basedOn w:val="a0"/>
    <w:link w:val="510"/>
    <w:uiPriority w:val="99"/>
    <w:locked/>
    <w:rsid w:val="00B34A86"/>
    <w:rPr>
      <w:rFonts w:cs="Times New Roman"/>
      <w:b/>
      <w:bCs/>
      <w:sz w:val="18"/>
      <w:szCs w:val="18"/>
      <w:shd w:val="clear" w:color="auto" w:fill="FFFFFF"/>
    </w:rPr>
  </w:style>
  <w:style w:type="character" w:customStyle="1" w:styleId="2pt">
    <w:name w:val="Основной текст + Интервал 2 pt"/>
    <w:basedOn w:val="afffff1"/>
    <w:uiPriority w:val="99"/>
    <w:rsid w:val="00B34A86"/>
    <w:rPr>
      <w:spacing w:val="50"/>
      <w:sz w:val="19"/>
      <w:szCs w:val="19"/>
    </w:rPr>
  </w:style>
  <w:style w:type="character" w:customStyle="1" w:styleId="16">
    <w:name w:val="Заголовок №1_"/>
    <w:basedOn w:val="a0"/>
    <w:link w:val="17"/>
    <w:uiPriority w:val="99"/>
    <w:locked/>
    <w:rsid w:val="00B34A86"/>
    <w:rPr>
      <w:rFonts w:cs="Times New Roman"/>
      <w:sz w:val="36"/>
      <w:szCs w:val="36"/>
      <w:shd w:val="clear" w:color="auto" w:fill="FFFFFF"/>
    </w:rPr>
  </w:style>
  <w:style w:type="character" w:customStyle="1" w:styleId="126pt">
    <w:name w:val="Заголовок №1 + 26 pt"/>
    <w:aliases w:val="Курсив,Интервал -2 pt"/>
    <w:basedOn w:val="16"/>
    <w:uiPriority w:val="99"/>
    <w:rsid w:val="00B34A86"/>
    <w:rPr>
      <w:i/>
      <w:iCs/>
      <w:spacing w:val="-50"/>
      <w:sz w:val="52"/>
      <w:szCs w:val="52"/>
    </w:rPr>
  </w:style>
  <w:style w:type="character" w:customStyle="1" w:styleId="affffff2">
    <w:name w:val="Основной текст + Полужирный"/>
    <w:aliases w:val="Курсив8,Интервал 1 pt"/>
    <w:basedOn w:val="afffff1"/>
    <w:uiPriority w:val="99"/>
    <w:rsid w:val="00B34A86"/>
    <w:rPr>
      <w:b/>
      <w:bCs/>
      <w:i/>
      <w:iCs/>
      <w:spacing w:val="20"/>
      <w:sz w:val="19"/>
      <w:szCs w:val="19"/>
    </w:rPr>
  </w:style>
  <w:style w:type="character" w:customStyle="1" w:styleId="34pt">
    <w:name w:val="Основной текст (3) + 4 pt"/>
    <w:aliases w:val="Курсив7,Интервал 1 pt1"/>
    <w:basedOn w:val="39"/>
    <w:uiPriority w:val="99"/>
    <w:rsid w:val="00B34A86"/>
    <w:rPr>
      <w:i/>
      <w:iCs/>
      <w:spacing w:val="30"/>
      <w:sz w:val="8"/>
      <w:szCs w:val="8"/>
      <w:lang w:val="en-US" w:eastAsia="en-US"/>
    </w:rPr>
  </w:style>
  <w:style w:type="character" w:customStyle="1" w:styleId="2b">
    <w:name w:val="Заголовок №2_"/>
    <w:basedOn w:val="a0"/>
    <w:link w:val="2c"/>
    <w:uiPriority w:val="99"/>
    <w:locked/>
    <w:rsid w:val="00B34A86"/>
    <w:rPr>
      <w:rFonts w:cs="Times New Roman"/>
      <w:b/>
      <w:bCs/>
      <w:i/>
      <w:iCs/>
      <w:spacing w:val="20"/>
      <w:sz w:val="19"/>
      <w:szCs w:val="19"/>
      <w:shd w:val="clear" w:color="auto" w:fill="FFFFFF"/>
    </w:rPr>
  </w:style>
  <w:style w:type="character" w:customStyle="1" w:styleId="53">
    <w:name w:val="Основной текст (5)"/>
    <w:basedOn w:val="52"/>
    <w:uiPriority w:val="99"/>
    <w:rsid w:val="00B34A86"/>
  </w:style>
  <w:style w:type="character" w:customStyle="1" w:styleId="affffff3">
    <w:name w:val="Колонтитул_"/>
    <w:basedOn w:val="a0"/>
    <w:link w:val="18"/>
    <w:uiPriority w:val="99"/>
    <w:locked/>
    <w:rsid w:val="00B34A86"/>
    <w:rPr>
      <w:rFonts w:ascii="Malgun Gothic" w:eastAsia="Malgun Gothic" w:cs="Malgun Gothic"/>
      <w:sz w:val="14"/>
      <w:szCs w:val="14"/>
      <w:shd w:val="clear" w:color="auto" w:fill="FFFFFF"/>
      <w:lang w:val="en-US" w:eastAsia="en-US"/>
    </w:rPr>
  </w:style>
  <w:style w:type="character" w:customStyle="1" w:styleId="affffff4">
    <w:name w:val="Колонтитул"/>
    <w:basedOn w:val="affffff3"/>
    <w:uiPriority w:val="99"/>
    <w:rsid w:val="00B34A86"/>
  </w:style>
  <w:style w:type="character" w:customStyle="1" w:styleId="220">
    <w:name w:val="Заголовок №2 (2)_"/>
    <w:basedOn w:val="a0"/>
    <w:link w:val="221"/>
    <w:uiPriority w:val="99"/>
    <w:locked/>
    <w:rsid w:val="00B34A86"/>
    <w:rPr>
      <w:rFonts w:cs="Times New Roman"/>
      <w:b/>
      <w:bCs/>
      <w:spacing w:val="60"/>
      <w:sz w:val="25"/>
      <w:szCs w:val="25"/>
      <w:shd w:val="clear" w:color="auto" w:fill="FFFFFF"/>
    </w:rPr>
  </w:style>
  <w:style w:type="character" w:customStyle="1" w:styleId="50pt">
    <w:name w:val="Основной текст (5) + Интервал 0 pt"/>
    <w:basedOn w:val="52"/>
    <w:uiPriority w:val="99"/>
    <w:rsid w:val="00B34A86"/>
    <w:rPr>
      <w:spacing w:val="10"/>
    </w:rPr>
  </w:style>
  <w:style w:type="character" w:customStyle="1" w:styleId="50pt1">
    <w:name w:val="Основной текст (5) + Интервал 0 pt1"/>
    <w:basedOn w:val="52"/>
    <w:uiPriority w:val="99"/>
    <w:rsid w:val="00B34A86"/>
    <w:rPr>
      <w:spacing w:val="10"/>
    </w:rPr>
  </w:style>
  <w:style w:type="character" w:customStyle="1" w:styleId="2pt1">
    <w:name w:val="Основной текст + Интервал 2 pt1"/>
    <w:basedOn w:val="afffff1"/>
    <w:uiPriority w:val="99"/>
    <w:rsid w:val="00B34A86"/>
    <w:rPr>
      <w:spacing w:val="40"/>
      <w:sz w:val="19"/>
      <w:szCs w:val="19"/>
    </w:rPr>
  </w:style>
  <w:style w:type="character" w:customStyle="1" w:styleId="0ptExact1">
    <w:name w:val="Основной текст + Интервал 0 pt Exact1"/>
    <w:basedOn w:val="afffff1"/>
    <w:uiPriority w:val="99"/>
    <w:rsid w:val="00B34A86"/>
    <w:rPr>
      <w:spacing w:val="5"/>
      <w:sz w:val="18"/>
      <w:szCs w:val="18"/>
    </w:rPr>
  </w:style>
  <w:style w:type="character" w:customStyle="1" w:styleId="affffff5">
    <w:name w:val="Основной текст + Малые прописные"/>
    <w:basedOn w:val="afffff1"/>
    <w:uiPriority w:val="99"/>
    <w:rsid w:val="00B34A86"/>
    <w:rPr>
      <w:smallCaps/>
      <w:sz w:val="19"/>
      <w:szCs w:val="19"/>
      <w:lang w:val="en-US" w:eastAsia="en-US"/>
    </w:rPr>
  </w:style>
  <w:style w:type="character" w:customStyle="1" w:styleId="1pt">
    <w:name w:val="Колонтитул + Интервал 1 pt"/>
    <w:basedOn w:val="affffff3"/>
    <w:uiPriority w:val="99"/>
    <w:rsid w:val="00B34A86"/>
    <w:rPr>
      <w:noProof/>
      <w:spacing w:val="30"/>
    </w:rPr>
  </w:style>
  <w:style w:type="character" w:customStyle="1" w:styleId="9pt">
    <w:name w:val="Основной текст + 9 pt"/>
    <w:aliases w:val="Полужирный"/>
    <w:basedOn w:val="afffff1"/>
    <w:uiPriority w:val="99"/>
    <w:rsid w:val="00B34A86"/>
    <w:rPr>
      <w:b/>
      <w:bCs/>
      <w:sz w:val="18"/>
      <w:szCs w:val="18"/>
      <w:u w:val="single"/>
    </w:rPr>
  </w:style>
  <w:style w:type="character" w:customStyle="1" w:styleId="9pt8">
    <w:name w:val="Основной текст + 9 pt8"/>
    <w:aliases w:val="Полужирный6,Курсив6"/>
    <w:basedOn w:val="afffff1"/>
    <w:uiPriority w:val="99"/>
    <w:rsid w:val="00B34A86"/>
    <w:rPr>
      <w:b/>
      <w:bCs/>
      <w:i/>
      <w:iCs/>
      <w:sz w:val="18"/>
      <w:szCs w:val="18"/>
      <w:u w:val="single"/>
    </w:rPr>
  </w:style>
  <w:style w:type="character" w:customStyle="1" w:styleId="9pt7">
    <w:name w:val="Основной текст + 9 pt7"/>
    <w:aliases w:val="Полужирный5,Курсив5"/>
    <w:basedOn w:val="afffff1"/>
    <w:uiPriority w:val="99"/>
    <w:rsid w:val="00B34A86"/>
    <w:rPr>
      <w:b/>
      <w:bCs/>
      <w:i/>
      <w:iCs/>
      <w:noProof/>
      <w:sz w:val="18"/>
      <w:szCs w:val="18"/>
    </w:rPr>
  </w:style>
  <w:style w:type="character" w:customStyle="1" w:styleId="61">
    <w:name w:val="Основной текст (6)_"/>
    <w:basedOn w:val="a0"/>
    <w:link w:val="610"/>
    <w:uiPriority w:val="99"/>
    <w:locked/>
    <w:rsid w:val="00B34A86"/>
    <w:rPr>
      <w:rFonts w:cs="Times New Roman"/>
      <w:b/>
      <w:bCs/>
      <w:i/>
      <w:iCs/>
      <w:sz w:val="18"/>
      <w:szCs w:val="18"/>
      <w:shd w:val="clear" w:color="auto" w:fill="FFFFFF"/>
    </w:rPr>
  </w:style>
  <w:style w:type="character" w:customStyle="1" w:styleId="69">
    <w:name w:val="Основной текст (6) + 9"/>
    <w:aliases w:val="5 pt,Интервал 0 pt5,Основной текст + 10"/>
    <w:basedOn w:val="61"/>
    <w:uiPriority w:val="99"/>
    <w:rsid w:val="00B34A86"/>
    <w:rPr>
      <w:spacing w:val="10"/>
      <w:sz w:val="19"/>
      <w:szCs w:val="19"/>
      <w:u w:val="single"/>
    </w:rPr>
  </w:style>
  <w:style w:type="character" w:customStyle="1" w:styleId="62">
    <w:name w:val="Основной текст (6)"/>
    <w:basedOn w:val="61"/>
    <w:uiPriority w:val="99"/>
    <w:rsid w:val="00B34A86"/>
    <w:rPr>
      <w:u w:val="single"/>
    </w:rPr>
  </w:style>
  <w:style w:type="character" w:customStyle="1" w:styleId="63">
    <w:name w:val="Основной текст (6) + Не курсив"/>
    <w:basedOn w:val="61"/>
    <w:uiPriority w:val="99"/>
    <w:rsid w:val="00B34A86"/>
    <w:rPr>
      <w:u w:val="single"/>
    </w:rPr>
  </w:style>
  <w:style w:type="character" w:customStyle="1" w:styleId="694">
    <w:name w:val="Основной текст (6) + 94"/>
    <w:aliases w:val="5 pt8,Не полужирный6,Не курсив4"/>
    <w:basedOn w:val="61"/>
    <w:uiPriority w:val="99"/>
    <w:rsid w:val="00B34A86"/>
    <w:rPr>
      <w:sz w:val="19"/>
      <w:szCs w:val="19"/>
    </w:rPr>
  </w:style>
  <w:style w:type="character" w:customStyle="1" w:styleId="71">
    <w:name w:val="Основной текст (7)_"/>
    <w:basedOn w:val="a0"/>
    <w:link w:val="710"/>
    <w:uiPriority w:val="99"/>
    <w:locked/>
    <w:rsid w:val="00B34A86"/>
    <w:rPr>
      <w:rFonts w:cs="Times New Roman"/>
      <w:b/>
      <w:bCs/>
      <w:i/>
      <w:iCs/>
      <w:spacing w:val="10"/>
      <w:sz w:val="19"/>
      <w:szCs w:val="19"/>
      <w:shd w:val="clear" w:color="auto" w:fill="FFFFFF"/>
    </w:rPr>
  </w:style>
  <w:style w:type="character" w:customStyle="1" w:styleId="72">
    <w:name w:val="Основной текст (7) + Не полужирный"/>
    <w:aliases w:val="Не курсив3,Интервал 0 pt4"/>
    <w:basedOn w:val="71"/>
    <w:uiPriority w:val="99"/>
    <w:rsid w:val="00B34A86"/>
    <w:rPr>
      <w:spacing w:val="0"/>
      <w:u w:val="single"/>
    </w:rPr>
  </w:style>
  <w:style w:type="character" w:customStyle="1" w:styleId="73">
    <w:name w:val="Основной текст (7)"/>
    <w:basedOn w:val="71"/>
    <w:uiPriority w:val="99"/>
    <w:rsid w:val="00B34A86"/>
    <w:rPr>
      <w:u w:val="single"/>
    </w:rPr>
  </w:style>
  <w:style w:type="character" w:customStyle="1" w:styleId="59">
    <w:name w:val="Основной текст (5) + 9"/>
    <w:aliases w:val="5 pt7,Не полужирный5"/>
    <w:basedOn w:val="52"/>
    <w:uiPriority w:val="99"/>
    <w:rsid w:val="00B34A86"/>
    <w:rPr>
      <w:sz w:val="19"/>
      <w:szCs w:val="19"/>
      <w:u w:val="single"/>
    </w:rPr>
  </w:style>
  <w:style w:type="character" w:customStyle="1" w:styleId="530">
    <w:name w:val="Основной текст (5)3"/>
    <w:basedOn w:val="52"/>
    <w:uiPriority w:val="99"/>
    <w:rsid w:val="00B34A86"/>
    <w:rPr>
      <w:u w:val="single"/>
    </w:rPr>
  </w:style>
  <w:style w:type="character" w:customStyle="1" w:styleId="592">
    <w:name w:val="Основной текст (5) + 92"/>
    <w:aliases w:val="5 pt6,Не полужирный4"/>
    <w:basedOn w:val="52"/>
    <w:uiPriority w:val="99"/>
    <w:rsid w:val="00B34A86"/>
    <w:rPr>
      <w:sz w:val="19"/>
      <w:szCs w:val="19"/>
    </w:rPr>
  </w:style>
  <w:style w:type="character" w:customStyle="1" w:styleId="693">
    <w:name w:val="Основной текст (6) + 93"/>
    <w:aliases w:val="5 pt5,Интервал 0 pt3"/>
    <w:basedOn w:val="61"/>
    <w:uiPriority w:val="99"/>
    <w:rsid w:val="00B34A86"/>
    <w:rPr>
      <w:noProof/>
      <w:spacing w:val="10"/>
      <w:sz w:val="19"/>
      <w:szCs w:val="19"/>
    </w:rPr>
  </w:style>
  <w:style w:type="character" w:customStyle="1" w:styleId="54">
    <w:name w:val="Основной текст (5) + Курсив"/>
    <w:basedOn w:val="52"/>
    <w:uiPriority w:val="99"/>
    <w:rsid w:val="00B34A86"/>
    <w:rPr>
      <w:i/>
      <w:iCs/>
      <w:u w:val="single"/>
    </w:rPr>
  </w:style>
  <w:style w:type="character" w:customStyle="1" w:styleId="1pt0">
    <w:name w:val="Основной текст + Интервал 1 pt"/>
    <w:basedOn w:val="afffff1"/>
    <w:uiPriority w:val="99"/>
    <w:rsid w:val="00B34A86"/>
    <w:rPr>
      <w:spacing w:val="30"/>
      <w:sz w:val="19"/>
      <w:szCs w:val="19"/>
    </w:rPr>
  </w:style>
  <w:style w:type="character" w:customStyle="1" w:styleId="2d">
    <w:name w:val="Основной текст + Полужирный2"/>
    <w:aliases w:val="Курсив4,Интервал 0 pt2"/>
    <w:basedOn w:val="afffff1"/>
    <w:uiPriority w:val="99"/>
    <w:rsid w:val="00B34A86"/>
    <w:rPr>
      <w:b/>
      <w:bCs/>
      <w:i/>
      <w:iCs/>
      <w:spacing w:val="10"/>
      <w:sz w:val="19"/>
      <w:szCs w:val="19"/>
      <w:u w:val="single"/>
    </w:rPr>
  </w:style>
  <w:style w:type="character" w:customStyle="1" w:styleId="19">
    <w:name w:val="Основной текст + Полужирный1"/>
    <w:aliases w:val="Курсив3,Интервал 0 pt1"/>
    <w:basedOn w:val="afffff1"/>
    <w:uiPriority w:val="99"/>
    <w:rsid w:val="00B34A86"/>
    <w:rPr>
      <w:b/>
      <w:bCs/>
      <w:i/>
      <w:iCs/>
      <w:noProof/>
      <w:spacing w:val="10"/>
      <w:sz w:val="19"/>
      <w:szCs w:val="19"/>
    </w:rPr>
  </w:style>
  <w:style w:type="character" w:customStyle="1" w:styleId="9pt6">
    <w:name w:val="Основной текст + 9 pt6"/>
    <w:aliases w:val="Полужирный4,Курсив2"/>
    <w:basedOn w:val="afffff1"/>
    <w:uiPriority w:val="99"/>
    <w:rsid w:val="00B34A86"/>
    <w:rPr>
      <w:b/>
      <w:bCs/>
      <w:i/>
      <w:iCs/>
      <w:sz w:val="18"/>
      <w:szCs w:val="18"/>
      <w:u w:val="single"/>
    </w:rPr>
  </w:style>
  <w:style w:type="character" w:customStyle="1" w:styleId="9pt5">
    <w:name w:val="Основной текст + 9 pt5"/>
    <w:aliases w:val="Полужирный3,Курсив1"/>
    <w:basedOn w:val="afffff1"/>
    <w:uiPriority w:val="99"/>
    <w:rsid w:val="00B34A86"/>
    <w:rPr>
      <w:b/>
      <w:bCs/>
      <w:i/>
      <w:iCs/>
      <w:sz w:val="18"/>
      <w:szCs w:val="18"/>
    </w:rPr>
  </w:style>
  <w:style w:type="character" w:customStyle="1" w:styleId="630">
    <w:name w:val="Основной текст (6)3"/>
    <w:basedOn w:val="61"/>
    <w:uiPriority w:val="99"/>
    <w:rsid w:val="00B34A86"/>
    <w:rPr>
      <w:u w:val="single"/>
    </w:rPr>
  </w:style>
  <w:style w:type="character" w:customStyle="1" w:styleId="620">
    <w:name w:val="Основной текст (6)2"/>
    <w:basedOn w:val="61"/>
    <w:uiPriority w:val="99"/>
    <w:rsid w:val="00B34A86"/>
    <w:rPr>
      <w:noProof/>
    </w:rPr>
  </w:style>
  <w:style w:type="character" w:customStyle="1" w:styleId="692">
    <w:name w:val="Основной текст (6) + 92"/>
    <w:aliases w:val="5 pt4,Не полужирный3,Не курсив2"/>
    <w:basedOn w:val="61"/>
    <w:uiPriority w:val="99"/>
    <w:rsid w:val="00B34A86"/>
    <w:rPr>
      <w:sz w:val="19"/>
      <w:szCs w:val="19"/>
    </w:rPr>
  </w:style>
  <w:style w:type="character" w:customStyle="1" w:styleId="621">
    <w:name w:val="Основной текст (6) + Не курсив2"/>
    <w:basedOn w:val="61"/>
    <w:uiPriority w:val="99"/>
    <w:rsid w:val="00B34A86"/>
    <w:rPr>
      <w:u w:val="single"/>
    </w:rPr>
  </w:style>
  <w:style w:type="character" w:customStyle="1" w:styleId="9pt4">
    <w:name w:val="Основной текст + 9 pt4"/>
    <w:basedOn w:val="afffff1"/>
    <w:uiPriority w:val="99"/>
    <w:rsid w:val="00B34A86"/>
    <w:rPr>
      <w:sz w:val="18"/>
      <w:szCs w:val="18"/>
    </w:rPr>
  </w:style>
  <w:style w:type="character" w:customStyle="1" w:styleId="9pt3">
    <w:name w:val="Основной текст + 9 pt3"/>
    <w:aliases w:val="Полужирный2"/>
    <w:basedOn w:val="afffff1"/>
    <w:uiPriority w:val="99"/>
    <w:rsid w:val="00B34A86"/>
    <w:rPr>
      <w:b/>
      <w:bCs/>
      <w:sz w:val="18"/>
      <w:szCs w:val="18"/>
      <w:u w:val="single"/>
    </w:rPr>
  </w:style>
  <w:style w:type="character" w:customStyle="1" w:styleId="520">
    <w:name w:val="Основной текст (5)2"/>
    <w:basedOn w:val="52"/>
    <w:uiPriority w:val="99"/>
    <w:rsid w:val="00B34A86"/>
    <w:rPr>
      <w:u w:val="single"/>
    </w:rPr>
  </w:style>
  <w:style w:type="character" w:customStyle="1" w:styleId="9pt2">
    <w:name w:val="Основной текст + 9 pt2"/>
    <w:aliases w:val="Полужирный1"/>
    <w:basedOn w:val="afffff1"/>
    <w:uiPriority w:val="99"/>
    <w:rsid w:val="00B34A86"/>
    <w:rPr>
      <w:b/>
      <w:bCs/>
      <w:sz w:val="18"/>
      <w:szCs w:val="18"/>
    </w:rPr>
  </w:style>
  <w:style w:type="character" w:customStyle="1" w:styleId="591">
    <w:name w:val="Основной текст (5) + 91"/>
    <w:aliases w:val="5 pt3,Не полужирный2"/>
    <w:basedOn w:val="52"/>
    <w:uiPriority w:val="99"/>
    <w:rsid w:val="00B34A86"/>
    <w:rPr>
      <w:sz w:val="19"/>
      <w:szCs w:val="19"/>
    </w:rPr>
  </w:style>
  <w:style w:type="character" w:customStyle="1" w:styleId="LucidaSansUnicode">
    <w:name w:val="Колонтитул + Lucida Sans Unicode"/>
    <w:aliases w:val="6,5 pt2"/>
    <w:basedOn w:val="affffff3"/>
    <w:uiPriority w:val="99"/>
    <w:rsid w:val="00B34A86"/>
    <w:rPr>
      <w:rFonts w:ascii="Lucida Sans Unicode" w:hAnsi="Lucida Sans Unicode" w:cs="Lucida Sans Unicode"/>
      <w:sz w:val="13"/>
      <w:szCs w:val="13"/>
    </w:rPr>
  </w:style>
  <w:style w:type="character" w:customStyle="1" w:styleId="47">
    <w:name w:val="Заголовок №4_"/>
    <w:basedOn w:val="a0"/>
    <w:link w:val="48"/>
    <w:uiPriority w:val="99"/>
    <w:locked/>
    <w:rsid w:val="00B34A86"/>
    <w:rPr>
      <w:rFonts w:cs="Times New Roman"/>
      <w:b/>
      <w:bCs/>
      <w:sz w:val="21"/>
      <w:szCs w:val="21"/>
      <w:shd w:val="clear" w:color="auto" w:fill="FFFFFF"/>
    </w:rPr>
  </w:style>
  <w:style w:type="character" w:customStyle="1" w:styleId="611">
    <w:name w:val="Основной текст (6) + Не курсив1"/>
    <w:basedOn w:val="61"/>
    <w:uiPriority w:val="99"/>
    <w:rsid w:val="00B34A86"/>
    <w:rPr>
      <w:noProof/>
    </w:rPr>
  </w:style>
  <w:style w:type="character" w:customStyle="1" w:styleId="1pt1">
    <w:name w:val="Основной текст + Интервал 1 pt1"/>
    <w:basedOn w:val="afffff1"/>
    <w:uiPriority w:val="99"/>
    <w:rsid w:val="00B34A86"/>
    <w:rPr>
      <w:spacing w:val="30"/>
      <w:sz w:val="19"/>
      <w:szCs w:val="19"/>
    </w:rPr>
  </w:style>
  <w:style w:type="character" w:customStyle="1" w:styleId="691">
    <w:name w:val="Основной текст (6) + 91"/>
    <w:aliases w:val="5 pt1,Не полужирный1,Не курсив1"/>
    <w:basedOn w:val="61"/>
    <w:uiPriority w:val="99"/>
    <w:rsid w:val="00B34A86"/>
    <w:rPr>
      <w:sz w:val="19"/>
      <w:szCs w:val="19"/>
      <w:u w:val="single"/>
    </w:rPr>
  </w:style>
  <w:style w:type="character" w:customStyle="1" w:styleId="9pt1">
    <w:name w:val="Основной текст + 9 pt1"/>
    <w:basedOn w:val="afffff1"/>
    <w:uiPriority w:val="99"/>
    <w:rsid w:val="00B34A86"/>
    <w:rPr>
      <w:sz w:val="18"/>
      <w:szCs w:val="18"/>
    </w:rPr>
  </w:style>
  <w:style w:type="character" w:customStyle="1" w:styleId="10pt">
    <w:name w:val="Основной текст + 10 pt"/>
    <w:basedOn w:val="afffff1"/>
    <w:uiPriority w:val="99"/>
    <w:rsid w:val="00B34A86"/>
    <w:rPr>
      <w:noProof/>
      <w:sz w:val="20"/>
      <w:szCs w:val="20"/>
    </w:rPr>
  </w:style>
  <w:style w:type="paragraph" w:customStyle="1" w:styleId="2a">
    <w:name w:val="Основной текст (2)"/>
    <w:basedOn w:val="a"/>
    <w:link w:val="29"/>
    <w:uiPriority w:val="99"/>
    <w:rsid w:val="00B34A86"/>
    <w:pPr>
      <w:widowControl w:val="0"/>
      <w:shd w:val="clear" w:color="auto" w:fill="FFFFFF"/>
      <w:spacing w:after="0" w:line="170" w:lineRule="exact"/>
    </w:pPr>
    <w:rPr>
      <w:rFonts w:cs="Times New Roman"/>
      <w:b/>
      <w:bCs/>
      <w:sz w:val="15"/>
      <w:szCs w:val="15"/>
    </w:rPr>
  </w:style>
  <w:style w:type="paragraph" w:customStyle="1" w:styleId="3a">
    <w:name w:val="Основной текст (3)"/>
    <w:basedOn w:val="a"/>
    <w:link w:val="39"/>
    <w:uiPriority w:val="99"/>
    <w:rsid w:val="00B34A86"/>
    <w:pPr>
      <w:widowControl w:val="0"/>
      <w:shd w:val="clear" w:color="auto" w:fill="FFFFFF"/>
      <w:spacing w:after="180" w:line="170" w:lineRule="exact"/>
      <w:jc w:val="both"/>
    </w:pPr>
    <w:rPr>
      <w:rFonts w:ascii="Century Gothic" w:hAnsi="Century Gothic" w:cs="Century Gothic"/>
      <w:b/>
      <w:bCs/>
      <w:sz w:val="10"/>
      <w:szCs w:val="10"/>
    </w:rPr>
  </w:style>
  <w:style w:type="paragraph" w:customStyle="1" w:styleId="410">
    <w:name w:val="Основной текст (4)1"/>
    <w:basedOn w:val="a"/>
    <w:link w:val="44"/>
    <w:uiPriority w:val="99"/>
    <w:rsid w:val="00B34A86"/>
    <w:pPr>
      <w:widowControl w:val="0"/>
      <w:shd w:val="clear" w:color="auto" w:fill="FFFFFF"/>
      <w:spacing w:before="360" w:after="360" w:line="240" w:lineRule="atLeast"/>
      <w:jc w:val="both"/>
    </w:pPr>
    <w:rPr>
      <w:rFonts w:cs="Times New Roman"/>
      <w:b/>
      <w:bCs/>
      <w:i/>
      <w:iCs/>
      <w:spacing w:val="20"/>
    </w:rPr>
  </w:style>
  <w:style w:type="paragraph" w:customStyle="1" w:styleId="510">
    <w:name w:val="Основной текст (5)1"/>
    <w:basedOn w:val="a"/>
    <w:link w:val="52"/>
    <w:uiPriority w:val="99"/>
    <w:rsid w:val="00B34A86"/>
    <w:pPr>
      <w:widowControl w:val="0"/>
      <w:shd w:val="clear" w:color="auto" w:fill="FFFFFF"/>
      <w:spacing w:before="360" w:after="360" w:line="230" w:lineRule="exact"/>
    </w:pPr>
    <w:rPr>
      <w:rFonts w:cs="Times New Roman"/>
      <w:b/>
      <w:bCs/>
      <w:sz w:val="18"/>
      <w:szCs w:val="18"/>
    </w:rPr>
  </w:style>
  <w:style w:type="paragraph" w:customStyle="1" w:styleId="17">
    <w:name w:val="Заголовок №1"/>
    <w:basedOn w:val="a"/>
    <w:link w:val="16"/>
    <w:uiPriority w:val="99"/>
    <w:rsid w:val="00B34A86"/>
    <w:pPr>
      <w:widowControl w:val="0"/>
      <w:shd w:val="clear" w:color="auto" w:fill="FFFFFF"/>
      <w:spacing w:before="180" w:after="0" w:line="240" w:lineRule="atLeast"/>
      <w:outlineLvl w:val="0"/>
    </w:pPr>
    <w:rPr>
      <w:rFonts w:cs="Times New Roman"/>
      <w:sz w:val="36"/>
      <w:szCs w:val="36"/>
    </w:rPr>
  </w:style>
  <w:style w:type="paragraph" w:customStyle="1" w:styleId="2c">
    <w:name w:val="Заголовок №2"/>
    <w:basedOn w:val="a"/>
    <w:link w:val="2b"/>
    <w:uiPriority w:val="99"/>
    <w:rsid w:val="00B34A86"/>
    <w:pPr>
      <w:widowControl w:val="0"/>
      <w:shd w:val="clear" w:color="auto" w:fill="FFFFFF"/>
      <w:spacing w:after="180" w:line="240" w:lineRule="atLeast"/>
      <w:jc w:val="both"/>
      <w:outlineLvl w:val="1"/>
    </w:pPr>
    <w:rPr>
      <w:rFonts w:cs="Times New Roman"/>
      <w:b/>
      <w:bCs/>
      <w:i/>
      <w:iCs/>
      <w:spacing w:val="20"/>
      <w:sz w:val="19"/>
      <w:szCs w:val="19"/>
    </w:rPr>
  </w:style>
  <w:style w:type="paragraph" w:customStyle="1" w:styleId="18">
    <w:name w:val="Колонтитул1"/>
    <w:basedOn w:val="a"/>
    <w:link w:val="affffff3"/>
    <w:uiPriority w:val="99"/>
    <w:rsid w:val="00B34A86"/>
    <w:pPr>
      <w:widowControl w:val="0"/>
      <w:shd w:val="clear" w:color="auto" w:fill="FFFFFF"/>
      <w:spacing w:after="0" w:line="240" w:lineRule="atLeast"/>
    </w:pPr>
    <w:rPr>
      <w:rFonts w:ascii="Malgun Gothic" w:eastAsia="Malgun Gothic" w:cs="Malgun Gothic"/>
      <w:sz w:val="14"/>
      <w:szCs w:val="14"/>
      <w:lang w:val="en-US" w:eastAsia="en-US"/>
    </w:rPr>
  </w:style>
  <w:style w:type="paragraph" w:customStyle="1" w:styleId="221">
    <w:name w:val="Заголовок №2 (2)"/>
    <w:basedOn w:val="a"/>
    <w:link w:val="220"/>
    <w:uiPriority w:val="99"/>
    <w:rsid w:val="00B34A86"/>
    <w:pPr>
      <w:widowControl w:val="0"/>
      <w:shd w:val="clear" w:color="auto" w:fill="FFFFFF"/>
      <w:spacing w:before="2760" w:after="600" w:line="240" w:lineRule="atLeast"/>
      <w:jc w:val="center"/>
      <w:outlineLvl w:val="1"/>
    </w:pPr>
    <w:rPr>
      <w:rFonts w:cs="Times New Roman"/>
      <w:b/>
      <w:bCs/>
      <w:spacing w:val="60"/>
      <w:sz w:val="25"/>
      <w:szCs w:val="25"/>
    </w:rPr>
  </w:style>
  <w:style w:type="paragraph" w:customStyle="1" w:styleId="610">
    <w:name w:val="Основной текст (6)1"/>
    <w:basedOn w:val="a"/>
    <w:link w:val="61"/>
    <w:uiPriority w:val="99"/>
    <w:rsid w:val="00B34A86"/>
    <w:pPr>
      <w:widowControl w:val="0"/>
      <w:shd w:val="clear" w:color="auto" w:fill="FFFFFF"/>
      <w:spacing w:after="0" w:line="230" w:lineRule="exact"/>
    </w:pPr>
    <w:rPr>
      <w:rFonts w:cs="Times New Roman"/>
      <w:b/>
      <w:bCs/>
      <w:i/>
      <w:iCs/>
      <w:sz w:val="18"/>
      <w:szCs w:val="18"/>
    </w:rPr>
  </w:style>
  <w:style w:type="paragraph" w:customStyle="1" w:styleId="710">
    <w:name w:val="Основной текст (7)1"/>
    <w:basedOn w:val="a"/>
    <w:link w:val="71"/>
    <w:uiPriority w:val="99"/>
    <w:rsid w:val="00B34A86"/>
    <w:pPr>
      <w:widowControl w:val="0"/>
      <w:shd w:val="clear" w:color="auto" w:fill="FFFFFF"/>
      <w:spacing w:after="0" w:line="230" w:lineRule="exact"/>
    </w:pPr>
    <w:rPr>
      <w:rFonts w:cs="Times New Roman"/>
      <w:b/>
      <w:bCs/>
      <w:i/>
      <w:iCs/>
      <w:spacing w:val="10"/>
      <w:sz w:val="19"/>
      <w:szCs w:val="19"/>
    </w:rPr>
  </w:style>
  <w:style w:type="paragraph" w:customStyle="1" w:styleId="48">
    <w:name w:val="Заголовок №4"/>
    <w:basedOn w:val="a"/>
    <w:link w:val="47"/>
    <w:uiPriority w:val="99"/>
    <w:rsid w:val="00B34A86"/>
    <w:pPr>
      <w:widowControl w:val="0"/>
      <w:shd w:val="clear" w:color="auto" w:fill="FFFFFF"/>
      <w:spacing w:before="180" w:after="300" w:line="240" w:lineRule="atLeast"/>
      <w:outlineLvl w:val="3"/>
    </w:pPr>
    <w:rPr>
      <w:rFonts w:cs="Times New Roman"/>
      <w:b/>
      <w:bCs/>
      <w:sz w:val="21"/>
      <w:szCs w:val="21"/>
    </w:rPr>
  </w:style>
  <w:style w:type="table" w:styleId="affffff6">
    <w:name w:val="Table Grid"/>
    <w:basedOn w:val="a1"/>
    <w:uiPriority w:val="99"/>
    <w:rsid w:val="00B34A86"/>
    <w:pPr>
      <w:suppressAutoHyphens/>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9z1">
    <w:name w:val="WW8Num9z1"/>
    <w:uiPriority w:val="99"/>
    <w:rsid w:val="00B34A86"/>
    <w:rPr>
      <w:rFonts w:ascii="Courier New" w:hAnsi="Courier New"/>
    </w:rPr>
  </w:style>
  <w:style w:type="character" w:customStyle="1" w:styleId="WW8Num9z2">
    <w:name w:val="WW8Num9z2"/>
    <w:uiPriority w:val="99"/>
    <w:rsid w:val="00B34A86"/>
    <w:rPr>
      <w:rFonts w:ascii="Wingdings" w:hAnsi="Wingdings"/>
    </w:rPr>
  </w:style>
  <w:style w:type="character" w:customStyle="1" w:styleId="WW8Num10z1">
    <w:name w:val="WW8Num10z1"/>
    <w:uiPriority w:val="99"/>
    <w:rsid w:val="00B34A86"/>
    <w:rPr>
      <w:rFonts w:ascii="Courier New" w:hAnsi="Courier New"/>
    </w:rPr>
  </w:style>
  <w:style w:type="character" w:customStyle="1" w:styleId="WW8Num10z2">
    <w:name w:val="WW8Num10z2"/>
    <w:uiPriority w:val="99"/>
    <w:rsid w:val="00B34A86"/>
    <w:rPr>
      <w:rFonts w:ascii="Wingdings" w:hAnsi="Wingdings"/>
    </w:rPr>
  </w:style>
  <w:style w:type="character" w:customStyle="1" w:styleId="64">
    <w:name w:val="Основной шрифт абзаца6"/>
    <w:uiPriority w:val="99"/>
    <w:rsid w:val="00B34A86"/>
  </w:style>
  <w:style w:type="character" w:customStyle="1" w:styleId="55">
    <w:name w:val="Основной шрифт абзаца5"/>
    <w:uiPriority w:val="99"/>
    <w:rsid w:val="00B34A86"/>
  </w:style>
  <w:style w:type="paragraph" w:customStyle="1" w:styleId="65">
    <w:name w:val="Название6"/>
    <w:basedOn w:val="a"/>
    <w:uiPriority w:val="99"/>
    <w:rsid w:val="00B34A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66">
    <w:name w:val="Указатель6"/>
    <w:basedOn w:val="a"/>
    <w:uiPriority w:val="99"/>
    <w:rsid w:val="00B34A86"/>
    <w:pPr>
      <w:suppressLineNumbers/>
      <w:suppressAutoHyphens/>
      <w:spacing w:after="0" w:line="240" w:lineRule="auto"/>
    </w:pPr>
    <w:rPr>
      <w:rFonts w:ascii="Arial" w:eastAsia="Times New Roman" w:hAnsi="Arial" w:cs="Arial"/>
      <w:sz w:val="24"/>
      <w:szCs w:val="24"/>
      <w:lang w:eastAsia="ar-SA"/>
    </w:rPr>
  </w:style>
  <w:style w:type="paragraph" w:customStyle="1" w:styleId="56">
    <w:name w:val="Название5"/>
    <w:basedOn w:val="a"/>
    <w:uiPriority w:val="99"/>
    <w:rsid w:val="00B34A86"/>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57">
    <w:name w:val="Указатель5"/>
    <w:basedOn w:val="a"/>
    <w:uiPriority w:val="99"/>
    <w:rsid w:val="00B34A86"/>
    <w:pPr>
      <w:suppressLineNumbers/>
      <w:suppressAutoHyphens/>
      <w:spacing w:after="0" w:line="240" w:lineRule="auto"/>
    </w:pPr>
    <w:rPr>
      <w:rFonts w:ascii="Arial" w:eastAsia="Times New Roman" w:hAnsi="Arial" w:cs="Arial"/>
      <w:sz w:val="24"/>
      <w:szCs w:val="24"/>
      <w:lang w:eastAsia="ar-SA"/>
    </w:rPr>
  </w:style>
  <w:style w:type="paragraph" w:customStyle="1" w:styleId="110">
    <w:name w:val="Знак Знак Знак1 Знак1"/>
    <w:basedOn w:val="a"/>
    <w:uiPriority w:val="99"/>
    <w:rsid w:val="00B34A86"/>
    <w:pPr>
      <w:widowControl w:val="0"/>
      <w:autoSpaceDE w:val="0"/>
      <w:spacing w:after="160" w:line="240" w:lineRule="exact"/>
    </w:pPr>
    <w:rPr>
      <w:rFonts w:ascii="Verdana" w:eastAsia="Times New Roman" w:hAnsi="Verdana" w:cs="Verdana"/>
      <w:sz w:val="20"/>
      <w:szCs w:val="20"/>
      <w:lang w:val="en-US" w:eastAsia="ar-SA"/>
    </w:rPr>
  </w:style>
  <w:style w:type="character" w:customStyle="1" w:styleId="111">
    <w:name w:val="Знак Знак11"/>
    <w:basedOn w:val="a0"/>
    <w:uiPriority w:val="99"/>
    <w:rsid w:val="00B34A86"/>
    <w:rPr>
      <w:rFonts w:cs="Times New Roman"/>
      <w:b/>
      <w:bCs/>
      <w:sz w:val="24"/>
      <w:szCs w:val="24"/>
      <w:lang w:eastAsia="ar-SA" w:bidi="ar-SA"/>
    </w:rPr>
  </w:style>
  <w:style w:type="character" w:customStyle="1" w:styleId="49">
    <w:name w:val="Знак Знак4"/>
    <w:basedOn w:val="a0"/>
    <w:uiPriority w:val="99"/>
    <w:rsid w:val="00B34A86"/>
    <w:rPr>
      <w:rFonts w:ascii="Cambria" w:hAnsi="Cambria" w:cs="Cambria"/>
      <w:kern w:val="1"/>
      <w:sz w:val="21"/>
      <w:szCs w:val="21"/>
      <w:lang w:val="ru-RU" w:eastAsia="hi-IN" w:bidi="hi-IN"/>
    </w:rPr>
  </w:style>
  <w:style w:type="character" w:customStyle="1" w:styleId="211">
    <w:name w:val="Знак Знак21"/>
    <w:uiPriority w:val="99"/>
    <w:rsid w:val="00B34A86"/>
    <w:rPr>
      <w:rFonts w:ascii="Courier New" w:hAnsi="Courier New"/>
      <w:kern w:val="1"/>
      <w:lang w:val="ru-RU" w:eastAsia="hi-IN" w:bidi="hi-IN"/>
    </w:rPr>
  </w:style>
  <w:style w:type="character" w:customStyle="1" w:styleId="511">
    <w:name w:val="Знак Знак51"/>
    <w:uiPriority w:val="99"/>
    <w:rsid w:val="00B34A86"/>
    <w:rPr>
      <w:rFonts w:ascii="Courier New" w:hAnsi="Courier New"/>
      <w:kern w:val="1"/>
      <w:lang w:val="ru-RU" w:eastAsia="hi-IN" w:bidi="hi-IN"/>
    </w:rPr>
  </w:style>
  <w:style w:type="paragraph" w:customStyle="1" w:styleId="112">
    <w:name w:val="Знак11"/>
    <w:basedOn w:val="a"/>
    <w:uiPriority w:val="99"/>
    <w:rsid w:val="00B34A86"/>
    <w:pPr>
      <w:tabs>
        <w:tab w:val="num" w:pos="432"/>
      </w:tabs>
      <w:spacing w:before="120" w:after="160" w:line="240" w:lineRule="auto"/>
      <w:ind w:left="432" w:hanging="432"/>
      <w:jc w:val="both"/>
    </w:pPr>
    <w:rPr>
      <w:rFonts w:ascii="Arial" w:eastAsia="Times New Roman" w:hAnsi="Arial" w:cs="Arial"/>
      <w:b/>
      <w:bCs/>
      <w:caps/>
      <w:sz w:val="32"/>
      <w:szCs w:val="32"/>
      <w:lang w:val="en-US" w:eastAsia="en-US"/>
    </w:rPr>
  </w:style>
  <w:style w:type="paragraph" w:customStyle="1" w:styleId="affffff7">
    <w:name w:val="Знак Знак Знак"/>
    <w:basedOn w:val="a"/>
    <w:uiPriority w:val="99"/>
    <w:rsid w:val="00B34A86"/>
    <w:pPr>
      <w:spacing w:after="160" w:line="240" w:lineRule="exact"/>
    </w:pPr>
    <w:rPr>
      <w:rFonts w:ascii="Tahoma" w:eastAsia="Times New Roman" w:hAnsi="Tahoma" w:cs="Tahoma"/>
      <w:sz w:val="20"/>
      <w:szCs w:val="20"/>
      <w:lang w:val="en-US" w:eastAsia="en-US"/>
    </w:rPr>
  </w:style>
  <w:style w:type="paragraph" w:styleId="affffff8">
    <w:name w:val="Balloon Text"/>
    <w:basedOn w:val="a"/>
    <w:link w:val="affffff9"/>
    <w:uiPriority w:val="99"/>
    <w:semiHidden/>
    <w:rsid w:val="00B34A86"/>
    <w:pPr>
      <w:suppressAutoHyphens/>
      <w:spacing w:after="0" w:line="240" w:lineRule="auto"/>
    </w:pPr>
    <w:rPr>
      <w:rFonts w:ascii="Tahoma" w:eastAsia="Times New Roman" w:hAnsi="Tahoma" w:cs="Tahoma"/>
      <w:sz w:val="16"/>
      <w:szCs w:val="16"/>
      <w:lang w:eastAsia="ar-SA"/>
    </w:rPr>
  </w:style>
  <w:style w:type="character" w:customStyle="1" w:styleId="affffff9">
    <w:name w:val="Текст выноски Знак"/>
    <w:basedOn w:val="a0"/>
    <w:link w:val="affffff8"/>
    <w:uiPriority w:val="99"/>
    <w:semiHidden/>
    <w:rsid w:val="00B34A86"/>
    <w:rPr>
      <w:rFonts w:ascii="Tahoma" w:eastAsia="Times New Roman" w:hAnsi="Tahoma" w:cs="Tahoma"/>
      <w:sz w:val="16"/>
      <w:szCs w:val="16"/>
      <w:lang w:eastAsia="ar-SA"/>
    </w:rPr>
  </w:style>
  <w:style w:type="paragraph" w:customStyle="1" w:styleId="NoSpacing1">
    <w:name w:val="No Spacing1"/>
    <w:basedOn w:val="a"/>
    <w:uiPriority w:val="99"/>
    <w:rsid w:val="00B34A86"/>
    <w:pPr>
      <w:spacing w:after="0" w:line="240" w:lineRule="auto"/>
    </w:pPr>
    <w:rPr>
      <w:rFonts w:ascii="Calibri" w:eastAsia="Times New Roman" w:hAnsi="Calibri" w:cs="Calibri"/>
      <w:lang w:eastAsia="en-US"/>
    </w:rPr>
  </w:style>
  <w:style w:type="character" w:customStyle="1" w:styleId="81">
    <w:name w:val="Знак Знак8"/>
    <w:basedOn w:val="a0"/>
    <w:uiPriority w:val="99"/>
    <w:rsid w:val="00B34A86"/>
    <w:rPr>
      <w:rFonts w:ascii="Arial" w:hAnsi="Arial" w:cs="Arial"/>
      <w:b/>
      <w:bCs/>
      <w:sz w:val="28"/>
      <w:szCs w:val="28"/>
      <w:lang w:eastAsia="ar-SA" w:bidi="ar-SA"/>
    </w:rPr>
  </w:style>
  <w:style w:type="character" w:customStyle="1" w:styleId="apple-converted-space">
    <w:name w:val="apple-converted-space"/>
    <w:basedOn w:val="a0"/>
    <w:uiPriority w:val="99"/>
    <w:rsid w:val="00B34A86"/>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7452898.56" TargetMode="External"/><Relationship Id="rId13" Type="http://schemas.openxmlformats.org/officeDocument/2006/relationships/hyperlink" Target="../../Documents%20and%20Settings/user/Application%20Data/Microsoft/Word/&#1055;&#1086;&#1089;&#1090;&#1072;&#1085;&#1086;&#1074;&#1083;&#1077;&#1085;&#1080;&#1077;%20&#1058;&#1102;&#1083;&#1100;&#1075;&#1072;&#1085;(2)&#1055;&#1056;&#1054;&#1043;&#1056;&#1040;&#1052;&#1052;&#1040;.rtf" TargetMode="External"/><Relationship Id="rId3" Type="http://schemas.openxmlformats.org/officeDocument/2006/relationships/settings" Target="settings.xml"/><Relationship Id="rId7" Type="http://schemas.openxmlformats.org/officeDocument/2006/relationships/hyperlink" Target="garantF1://27466842.10000"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70191362.0" TargetMode="External"/><Relationship Id="rId11" Type="http://schemas.openxmlformats.org/officeDocument/2006/relationships/header" Target="header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25759</Words>
  <Characters>146831</Characters>
  <Application>Microsoft Office Word</Application>
  <DocSecurity>0</DocSecurity>
  <Lines>1223</Lines>
  <Paragraphs>344</Paragraphs>
  <ScaleCrop>false</ScaleCrop>
  <Company/>
  <LinksUpToDate>false</LinksUpToDate>
  <CharactersWithSpaces>172246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2016-10-11T13:15:00Z</dcterms:created>
  <dcterms:modified xsi:type="dcterms:W3CDTF">2016-10-11T13:17:00Z</dcterms:modified>
</cp:coreProperties>
</file>