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8D" w:rsidRPr="00F31B8D" w:rsidRDefault="00F31B8D" w:rsidP="00F31B8D">
      <w:pPr>
        <w:shd w:val="clear" w:color="auto" w:fill="FFFFFF"/>
        <w:spacing w:after="450" w:line="450" w:lineRule="atLeast"/>
        <w:textAlignment w:val="baseline"/>
        <w:outlineLvl w:val="0"/>
        <w:rPr>
          <w:rFonts w:ascii="Myriad Pro" w:eastAsia="Times New Roman" w:hAnsi="Myriad Pro" w:cs="Times New Roman"/>
          <w:color w:val="000000"/>
          <w:kern w:val="36"/>
          <w:sz w:val="47"/>
          <w:szCs w:val="47"/>
          <w:lang w:eastAsia="ru-RU"/>
        </w:rPr>
      </w:pPr>
      <w:bookmarkStart w:id="0" w:name="_GoBack"/>
      <w:proofErr w:type="gramStart"/>
      <w:r w:rsidRPr="00F31B8D">
        <w:rPr>
          <w:rFonts w:ascii="Myriad Pro" w:eastAsia="Times New Roman" w:hAnsi="Myriad Pro" w:cs="Times New Roman"/>
          <w:color w:val="000000"/>
          <w:kern w:val="36"/>
          <w:sz w:val="47"/>
          <w:szCs w:val="47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</w:r>
      <w:proofErr w:type="gramEnd"/>
    </w:p>
    <w:tbl>
      <w:tblPr>
        <w:tblW w:w="953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6322"/>
      </w:tblGrid>
      <w:tr w:rsidR="00F31B8D" w:rsidRPr="00F31B8D" w:rsidTr="00F31B8D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Срок предоставления:</w:t>
            </w:r>
          </w:p>
        </w:tc>
        <w:tc>
          <w:tcPr>
            <w:tcW w:w="6277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1. В день обращения заявителя – в случае подачи заявления на получение информации в отношении от 1 (одного) до 3 (трех) заказчиков; </w:t>
            </w: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>2. 2 (два) рабочих дня, включая день обращения, – в случае подачи заявления на получение информации в отношении от 4 (четырех) до 20 (двадцати) заказчиков; </w:t>
            </w: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>3. 3 (три) рабочих дня, включая день обращения, – в случае подачи заявления на получение информации в отношении более 20 (двадцати) заказчиков. </w:t>
            </w:r>
          </w:p>
        </w:tc>
      </w:tr>
      <w:tr w:rsidR="00F31B8D" w:rsidRPr="00F31B8D" w:rsidTr="00F31B8D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C</w:t>
            </w:r>
            <w:proofErr w:type="gramEnd"/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тоимость</w:t>
            </w:r>
            <w:proofErr w:type="spellEnd"/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6277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Бесплатно</w:t>
            </w:r>
          </w:p>
        </w:tc>
      </w:tr>
      <w:tr w:rsidR="00F31B8D" w:rsidRPr="00F31B8D" w:rsidTr="00F31B8D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Получатели услуги:</w:t>
            </w:r>
          </w:p>
        </w:tc>
        <w:tc>
          <w:tcPr>
            <w:tcW w:w="6277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Лица, отнесенные к субъектам малого и среднего предпринимательства в соответствии с Федеральным законом от 24.07.2007 № 209-ФЗ "О развитии малого и среднего предпринимательства в Российской Федерации"</w:t>
            </w:r>
          </w:p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Для получения услуги необходимо лично или через своего представителя подать заявление и необходимые документы в МФЦ.</w:t>
            </w:r>
          </w:p>
        </w:tc>
      </w:tr>
      <w:tr w:rsidR="00F31B8D" w:rsidRPr="00F31B8D" w:rsidTr="00F31B8D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lastRenderedPageBreak/>
              <w:t>Необходимые документы:</w:t>
            </w:r>
          </w:p>
        </w:tc>
        <w:tc>
          <w:tcPr>
            <w:tcW w:w="6277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F31B8D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Заявление о предоставлении услуги (для индивидуальных предпринимателей)</w:t>
            </w:r>
          </w:p>
          <w:p w:rsidR="00F31B8D" w:rsidRPr="00F31B8D" w:rsidRDefault="00F31B8D" w:rsidP="00F31B8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F31B8D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личность заявителя (для индивидуальных предпринимателей)</w:t>
            </w:r>
          </w:p>
          <w:p w:rsidR="00F31B8D" w:rsidRPr="00F31B8D" w:rsidRDefault="00F31B8D" w:rsidP="00F31B8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F31B8D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права (полномочия) представителя заявителя (в случае обращения представителя индивидуального предпринимателя)</w:t>
            </w:r>
          </w:p>
          <w:p w:rsidR="00F31B8D" w:rsidRPr="00F31B8D" w:rsidRDefault="00F31B8D" w:rsidP="00F31B8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F31B8D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Заявление о предоставлении услуги (для юридических лиц)</w:t>
            </w:r>
          </w:p>
          <w:p w:rsidR="00F31B8D" w:rsidRPr="00F31B8D" w:rsidRDefault="00F31B8D" w:rsidP="00F31B8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proofErr w:type="gramStart"/>
            <w:r w:rsidRPr="00F31B8D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подтверждающий право лица без доверенности действовать от имени юридического лица (в случае подачи заявления лицом, имеющим право без доверенности действовать от имени юридического лица): копия решения о назначении этого лица или о его избрании, заверенная юридическим лицом, и документ, удостоверяющий личность указанного лица</w:t>
            </w:r>
            <w:proofErr w:type="gramEnd"/>
          </w:p>
          <w:p w:rsidR="00F31B8D" w:rsidRPr="00F31B8D" w:rsidRDefault="00F31B8D" w:rsidP="00F31B8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F31B8D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права (полномочия) представителя заявителя (в случае обращения представителя юридического лица)</w:t>
            </w:r>
          </w:p>
        </w:tc>
      </w:tr>
      <w:tr w:rsidR="00F31B8D" w:rsidRPr="00F31B8D" w:rsidTr="00F31B8D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Основания для отказа:</w:t>
            </w:r>
          </w:p>
        </w:tc>
        <w:tc>
          <w:tcPr>
            <w:tcW w:w="6277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Основание для отказа в приеме документов:</w:t>
            </w: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>1. Заявление заполнено с нарушением формы; </w:t>
            </w: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>2. Не представлены документы, необходимые для предоставления услуги.</w:t>
            </w:r>
          </w:p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Оснований для отказа в предоставлении услуги не предусмотрено.</w:t>
            </w:r>
          </w:p>
        </w:tc>
      </w:tr>
      <w:tr w:rsidR="00F31B8D" w:rsidRPr="00F31B8D" w:rsidTr="00F31B8D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Результат оказания услуги:</w:t>
            </w:r>
          </w:p>
        </w:tc>
        <w:tc>
          <w:tcPr>
            <w:tcW w:w="6277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- информация об организации субъектов МСП в закупках товаров, слуг, в том числе инновационной продукции, высокотехнологичной продукции, конкретных заказчиков</w:t>
            </w: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>- уведомление об отсутствии в открытых источниках запрашиваемой информации об организации участия субъектов МСП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РФ в соответствии с № 223-ФЗ</w:t>
            </w: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br/>
              <w:t xml:space="preserve">- результат оказания </w:t>
            </w:r>
            <w:proofErr w:type="gramStart"/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услуги</w:t>
            </w:r>
            <w:proofErr w:type="gramEnd"/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 xml:space="preserve"> возможно получить электронным документом на адрес электронной почты</w:t>
            </w:r>
          </w:p>
        </w:tc>
      </w:tr>
      <w:tr w:rsidR="00F31B8D" w:rsidRPr="00F31B8D" w:rsidTr="00F31B8D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 xml:space="preserve">Ссылка на форму заявления и основные требования к </w:t>
            </w: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lastRenderedPageBreak/>
              <w:t>предоставлению услуги</w:t>
            </w:r>
          </w:p>
        </w:tc>
        <w:tc>
          <w:tcPr>
            <w:tcW w:w="6277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proofErr w:type="gramStart"/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lastRenderedPageBreak/>
              <w:t xml:space="preserve">Требования к предоставлению акционерным обществом «Федеральная корпорация по развитию малого и среднего предпринимательства» услуги по </w:t>
            </w: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lastRenderedPageBreak/>
              <w:t>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</w:t>
            </w:r>
            <w:proofErr w:type="gramEnd"/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, работ, услуг отдельными видами юридических лиц» Требования к предоставлению услуги на сайте Корпорации МСП: http://corpmsp.ru/uslugi-cherez-mfts/obespechenie-uchastiya-v-zakupkakh-cherez-mfts/</w:t>
            </w:r>
          </w:p>
        </w:tc>
      </w:tr>
      <w:tr w:rsidR="00F31B8D" w:rsidRPr="00F31B8D" w:rsidTr="00F31B8D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textAlignment w:val="baseline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lastRenderedPageBreak/>
              <w:t>Основание для предоставления услуги</w:t>
            </w:r>
          </w:p>
        </w:tc>
        <w:tc>
          <w:tcPr>
            <w:tcW w:w="627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F31B8D" w:rsidRPr="00F31B8D" w:rsidRDefault="00F31B8D" w:rsidP="00F31B8D">
            <w:pPr>
              <w:spacing w:after="0" w:line="330" w:lineRule="atLeast"/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</w:pPr>
            <w:r w:rsidRPr="00F31B8D">
              <w:rPr>
                <w:rFonts w:ascii="Myriad Pro" w:eastAsia="Times New Roman" w:hAnsi="Myriad Pro" w:cs="Arial"/>
                <w:color w:val="2A2F31"/>
                <w:sz w:val="24"/>
                <w:szCs w:val="24"/>
                <w:lang w:eastAsia="ru-RU"/>
              </w:rPr>
              <w:t>Обращение с заявлением о предоставлении услуги лица, отнесенного к субъектам малого и среднего предпринимательства</w:t>
            </w:r>
          </w:p>
        </w:tc>
      </w:tr>
    </w:tbl>
    <w:p w:rsidR="0046393B" w:rsidRDefault="0046393B"/>
    <w:sectPr w:rsidR="004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FDC"/>
    <w:multiLevelType w:val="multilevel"/>
    <w:tmpl w:val="F0D0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8D"/>
    <w:rsid w:val="0046393B"/>
    <w:rsid w:val="00F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2016-11-17T06:12:00Z</dcterms:created>
  <dcterms:modified xsi:type="dcterms:W3CDTF">2016-11-17T06:13:00Z</dcterms:modified>
</cp:coreProperties>
</file>