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8C" w:rsidRPr="00815D8C" w:rsidRDefault="00815D8C" w:rsidP="00815D8C">
      <w:pPr>
        <w:shd w:val="clear" w:color="auto" w:fill="FFFFFF"/>
        <w:spacing w:after="450" w:line="450" w:lineRule="atLeast"/>
        <w:textAlignment w:val="baseline"/>
        <w:outlineLvl w:val="0"/>
        <w:rPr>
          <w:rFonts w:ascii="Myriad Pro" w:eastAsia="Times New Roman" w:hAnsi="Myriad Pro" w:cs="Times New Roman"/>
          <w:color w:val="000000"/>
          <w:kern w:val="36"/>
          <w:sz w:val="47"/>
          <w:szCs w:val="47"/>
          <w:lang w:eastAsia="ru-RU"/>
        </w:rPr>
      </w:pPr>
      <w:bookmarkStart w:id="0" w:name="_GoBack"/>
      <w:proofErr w:type="gramStart"/>
      <w:r w:rsidRPr="00815D8C">
        <w:rPr>
          <w:rFonts w:ascii="Myriad Pro" w:eastAsia="Times New Roman" w:hAnsi="Myriad Pro" w:cs="Times New Roman"/>
          <w:color w:val="000000"/>
          <w:kern w:val="36"/>
          <w:sz w:val="47"/>
          <w:szCs w:val="47"/>
          <w:lang w:eastAsia="ru-RU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27.07.2007 № 209 "О развитии малого и среднего предпринимательства в Российской Федерации" и свободном от прав третьих лиц</w:t>
      </w:r>
      <w:proofErr w:type="gramEnd"/>
    </w:p>
    <w:tbl>
      <w:tblPr>
        <w:tblW w:w="953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5"/>
        <w:gridCol w:w="6331"/>
      </w:tblGrid>
      <w:tr w:rsidR="00815D8C" w:rsidRPr="00815D8C" w:rsidTr="00815D8C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Срок предоставления:</w:t>
            </w:r>
          </w:p>
        </w:tc>
        <w:tc>
          <w:tcPr>
            <w:tcW w:w="6286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Не более 3 рабочих дней со дня обращения</w:t>
            </w:r>
          </w:p>
        </w:tc>
      </w:tr>
      <w:tr w:rsidR="00815D8C" w:rsidRPr="00815D8C" w:rsidTr="00815D8C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C</w:t>
            </w:r>
            <w:proofErr w:type="gramEnd"/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тоимость</w:t>
            </w:r>
            <w:proofErr w:type="spellEnd"/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 xml:space="preserve"> услуги:</w:t>
            </w:r>
          </w:p>
        </w:tc>
        <w:tc>
          <w:tcPr>
            <w:tcW w:w="6286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Бесплатно</w:t>
            </w:r>
          </w:p>
        </w:tc>
      </w:tr>
      <w:tr w:rsidR="00815D8C" w:rsidRPr="00815D8C" w:rsidTr="00815D8C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Получатели услуги:</w:t>
            </w:r>
          </w:p>
        </w:tc>
        <w:tc>
          <w:tcPr>
            <w:tcW w:w="6286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Лица, отнесенные к субъектам малого и среднего предпринимательства в соответствии с Федеральным законом № 209-ФЗ</w:t>
            </w:r>
          </w:p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Для получения услуги необходимо лично или через своего представителя подать заявление и необходимые документы в МФЦ.</w:t>
            </w:r>
          </w:p>
        </w:tc>
      </w:tr>
      <w:tr w:rsidR="00815D8C" w:rsidRPr="00815D8C" w:rsidTr="00815D8C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Необходимые документы:</w:t>
            </w:r>
          </w:p>
        </w:tc>
        <w:tc>
          <w:tcPr>
            <w:tcW w:w="6286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proofErr w:type="gramStart"/>
            <w:r w:rsidRPr="00815D8C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подтверждающий право лица без доверенности действовать от имени юридического лица (в случае подачи заявления лицом, имеющим право без доверенности действовать от имени юридического лица): копия решения о назначении этого лица или о его избрании, заверенная юридическим лицом, и документ, удостоверяющий личность указанного лица</w:t>
            </w:r>
            <w:proofErr w:type="gramEnd"/>
          </w:p>
          <w:p w:rsidR="00815D8C" w:rsidRPr="00815D8C" w:rsidRDefault="00815D8C" w:rsidP="00815D8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удостоверяющий права (полномочия) представителя заявителя (в случае обращения представителя юридического лица)</w:t>
            </w:r>
          </w:p>
          <w:p w:rsidR="00815D8C" w:rsidRPr="00815D8C" w:rsidRDefault="00815D8C" w:rsidP="00815D8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Заявление о предоставлении услуги (для индивидуальных предпринимателей)</w:t>
            </w:r>
          </w:p>
          <w:p w:rsidR="00815D8C" w:rsidRPr="00815D8C" w:rsidRDefault="00815D8C" w:rsidP="00815D8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удостоверяющий личность заявителя (для индивидуальных предпринимателей)</w:t>
            </w:r>
          </w:p>
          <w:p w:rsidR="00815D8C" w:rsidRPr="00815D8C" w:rsidRDefault="00815D8C" w:rsidP="00815D8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удостоверяющий права (полномочия) представителя заявителя (в случае обращения представителя индивидуального предпринимателя)</w:t>
            </w:r>
          </w:p>
          <w:p w:rsidR="00815D8C" w:rsidRPr="00815D8C" w:rsidRDefault="00815D8C" w:rsidP="00815D8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 xml:space="preserve">Заявление о предоставлении услуги (для </w:t>
            </w:r>
            <w:r w:rsidRPr="00815D8C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lastRenderedPageBreak/>
              <w:t>юридического лица)</w:t>
            </w:r>
          </w:p>
        </w:tc>
      </w:tr>
      <w:tr w:rsidR="00815D8C" w:rsidRPr="00815D8C" w:rsidTr="00815D8C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lastRenderedPageBreak/>
              <w:t>Основания для отказа:</w:t>
            </w:r>
          </w:p>
        </w:tc>
        <w:tc>
          <w:tcPr>
            <w:tcW w:w="6286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Основание для отказа в приеме документов:</w:t>
            </w: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br/>
              <w:t>1. Заявление заполнено с нарушением формы, установленной приложением 1 к Требованиям; </w:t>
            </w: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br/>
              <w:t>2. Не представлены документы, необходимые для предоставления услуги.</w:t>
            </w:r>
          </w:p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Оснований для отказа в предоставлении услуги не предусмотрено.</w:t>
            </w:r>
          </w:p>
        </w:tc>
      </w:tr>
      <w:tr w:rsidR="00815D8C" w:rsidRPr="00815D8C" w:rsidTr="00815D8C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Результат оказания услуги:</w:t>
            </w:r>
          </w:p>
        </w:tc>
        <w:tc>
          <w:tcPr>
            <w:tcW w:w="6286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- информация о недвижимом имуществе, включенном в перечни государственного и муниципального имущества и свободном от прав третьих лиц</w:t>
            </w: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br/>
              <w:t>- уведомление об отсутствии информации о недвижимом имуществе, включенном в перечни государственного и муниципального имущества и свободном от прав третьих лиц</w:t>
            </w:r>
          </w:p>
        </w:tc>
      </w:tr>
      <w:tr w:rsidR="00815D8C" w:rsidRPr="00815D8C" w:rsidTr="00815D8C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Ссылка на форму заявления и основные требования к предоставлению услуги</w:t>
            </w:r>
          </w:p>
        </w:tc>
        <w:tc>
          <w:tcPr>
            <w:tcW w:w="6286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proofErr w:type="gramStart"/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Требования к предоставлению акционерным обществом «Федеральная корпорация по развитию малого и среднего предпринимательства»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</w:t>
            </w:r>
            <w:proofErr w:type="gramEnd"/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, работ, услуг отдельными видами юридических лиц» Требования к предоставлению услуги на сайте Корпорации МСП: http://corpmsp.ru/uslugi-cherez-mfts/imushchestvennaya-podderzhka-cherez-mfts/</w:t>
            </w:r>
          </w:p>
        </w:tc>
      </w:tr>
      <w:tr w:rsidR="00815D8C" w:rsidRPr="00815D8C" w:rsidTr="00815D8C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Основание для предоставления услуги</w:t>
            </w:r>
          </w:p>
        </w:tc>
        <w:tc>
          <w:tcPr>
            <w:tcW w:w="62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815D8C" w:rsidRPr="00815D8C" w:rsidRDefault="00815D8C" w:rsidP="00815D8C">
            <w:pPr>
              <w:spacing w:after="0" w:line="330" w:lineRule="atLeast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815D8C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Обращение с заявлением о предоставлении услуги лица, отнесенного к субъектам малого и среднего предпринимательства</w:t>
            </w:r>
          </w:p>
        </w:tc>
      </w:tr>
    </w:tbl>
    <w:p w:rsidR="00A64A4D" w:rsidRDefault="00A64A4D"/>
    <w:sectPr w:rsidR="00A6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FD2"/>
    <w:multiLevelType w:val="multilevel"/>
    <w:tmpl w:val="40F4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8C"/>
    <w:rsid w:val="00815D8C"/>
    <w:rsid w:val="00A6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2016-11-17T06:33:00Z</dcterms:created>
  <dcterms:modified xsi:type="dcterms:W3CDTF">2016-11-17T06:34:00Z</dcterms:modified>
</cp:coreProperties>
</file>