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816"/>
        <w:gridCol w:w="4751"/>
      </w:tblGrid>
      <w:tr w:rsidR="004E6ED2" w:rsidRPr="00EB0BEA" w:rsidTr="00EE3D4D">
        <w:trPr>
          <w:trHeight w:val="268"/>
        </w:trPr>
        <w:tc>
          <w:tcPr>
            <w:tcW w:w="4816" w:type="dxa"/>
          </w:tcPr>
          <w:p w:rsidR="004E6ED2" w:rsidRPr="00430F06" w:rsidRDefault="004E6ED2" w:rsidP="0020579C">
            <w:pPr>
              <w:pStyle w:val="Heading2"/>
              <w:spacing w:beforeLines="20" w:afterLines="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30F06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Муниципальное образование</w:t>
            </w:r>
          </w:p>
          <w:p w:rsidR="004E6ED2" w:rsidRPr="00D91C8E" w:rsidRDefault="004E6ED2" w:rsidP="0020579C">
            <w:pPr>
              <w:spacing w:beforeLines="20" w:afterLines="20"/>
              <w:jc w:val="center"/>
              <w:rPr>
                <w:b/>
              </w:rPr>
            </w:pPr>
            <w:r w:rsidRPr="00D91C8E">
              <w:rPr>
                <w:b/>
              </w:rPr>
              <w:t>Троицкий сельсовет</w:t>
            </w:r>
          </w:p>
          <w:p w:rsidR="004E6ED2" w:rsidRPr="00D91C8E" w:rsidRDefault="004E6ED2" w:rsidP="0020579C">
            <w:pPr>
              <w:spacing w:beforeLines="20" w:afterLines="20"/>
              <w:jc w:val="center"/>
              <w:rPr>
                <w:b/>
              </w:rPr>
            </w:pPr>
            <w:r w:rsidRPr="00D91C8E">
              <w:rPr>
                <w:b/>
              </w:rPr>
              <w:t>Тюльганского района</w:t>
            </w:r>
          </w:p>
          <w:p w:rsidR="004E6ED2" w:rsidRPr="00D91C8E" w:rsidRDefault="004E6ED2" w:rsidP="0020579C">
            <w:pPr>
              <w:spacing w:beforeLines="20" w:afterLines="20"/>
              <w:jc w:val="center"/>
              <w:rPr>
                <w:b/>
                <w:bCs/>
              </w:rPr>
            </w:pPr>
            <w:r w:rsidRPr="00D91C8E">
              <w:rPr>
                <w:b/>
                <w:bCs/>
              </w:rPr>
              <w:t>Оренбургской области</w:t>
            </w:r>
          </w:p>
          <w:p w:rsidR="004E6ED2" w:rsidRPr="00D91C8E" w:rsidRDefault="004E6ED2" w:rsidP="0020579C">
            <w:pPr>
              <w:pStyle w:val="Heading1"/>
              <w:spacing w:beforeLines="20" w:afterLines="20"/>
              <w:jc w:val="center"/>
              <w:rPr>
                <w:b w:val="0"/>
                <w:bCs w:val="0"/>
              </w:rPr>
            </w:pPr>
            <w:r w:rsidRPr="00D91C8E">
              <w:rPr>
                <w:b w:val="0"/>
              </w:rPr>
              <w:t>СОВЕТ ДЕПУТАТОВ</w:t>
            </w:r>
          </w:p>
          <w:p w:rsidR="004E6ED2" w:rsidRPr="00D91C8E" w:rsidRDefault="004E6ED2" w:rsidP="0020579C">
            <w:pPr>
              <w:spacing w:beforeLines="20" w:afterLines="20"/>
              <w:jc w:val="center"/>
              <w:rPr>
                <w:b/>
                <w:bCs/>
              </w:rPr>
            </w:pPr>
            <w:r w:rsidRPr="00D91C8E">
              <w:rPr>
                <w:b/>
                <w:bCs/>
              </w:rPr>
              <w:t>ТРОИЦКОГО</w:t>
            </w:r>
          </w:p>
          <w:p w:rsidR="004E6ED2" w:rsidRPr="00D91C8E" w:rsidRDefault="004E6ED2" w:rsidP="0020579C">
            <w:pPr>
              <w:spacing w:beforeLines="20" w:afterLines="20"/>
              <w:jc w:val="center"/>
              <w:rPr>
                <w:b/>
                <w:bCs/>
              </w:rPr>
            </w:pPr>
            <w:r w:rsidRPr="00D91C8E">
              <w:rPr>
                <w:b/>
                <w:bCs/>
              </w:rPr>
              <w:t>СЕЛЬСОВЕТА</w:t>
            </w:r>
          </w:p>
          <w:p w:rsidR="004E6ED2" w:rsidRPr="00D91C8E" w:rsidRDefault="004E6ED2" w:rsidP="0020579C">
            <w:pPr>
              <w:spacing w:beforeLines="20" w:afterLines="20"/>
              <w:jc w:val="center"/>
              <w:rPr>
                <w:b/>
                <w:bCs/>
              </w:rPr>
            </w:pPr>
            <w:r w:rsidRPr="00D91C8E">
              <w:rPr>
                <w:b/>
                <w:bCs/>
              </w:rPr>
              <w:t>третьего созыва</w:t>
            </w:r>
          </w:p>
          <w:p w:rsidR="004E6ED2" w:rsidRPr="00D91C8E" w:rsidRDefault="004E6ED2" w:rsidP="0020579C">
            <w:pPr>
              <w:spacing w:beforeLines="20" w:afterLines="20"/>
              <w:jc w:val="center"/>
              <w:rPr>
                <w:b/>
                <w:sz w:val="28"/>
                <w:szCs w:val="28"/>
              </w:rPr>
            </w:pPr>
          </w:p>
          <w:p w:rsidR="004E6ED2" w:rsidRPr="00D91C8E" w:rsidRDefault="004E6ED2" w:rsidP="0020579C">
            <w:pPr>
              <w:pStyle w:val="Heading1"/>
              <w:spacing w:beforeLines="20" w:afterLines="20"/>
              <w:jc w:val="center"/>
              <w:rPr>
                <w:b w:val="0"/>
                <w:szCs w:val="28"/>
              </w:rPr>
            </w:pPr>
            <w:r w:rsidRPr="00D91C8E">
              <w:rPr>
                <w:b w:val="0"/>
                <w:szCs w:val="28"/>
              </w:rPr>
              <w:t>Р Е Ш Е Н И Е</w:t>
            </w:r>
          </w:p>
          <w:p w:rsidR="004E6ED2" w:rsidRPr="00D91C8E" w:rsidRDefault="004E6ED2" w:rsidP="0020579C">
            <w:pPr>
              <w:widowControl w:val="0"/>
              <w:autoSpaceDE w:val="0"/>
              <w:autoSpaceDN w:val="0"/>
              <w:adjustRightInd w:val="0"/>
              <w:spacing w:beforeLines="20" w:afterLines="20"/>
              <w:jc w:val="center"/>
              <w:rPr>
                <w:b/>
                <w:sz w:val="16"/>
              </w:rPr>
            </w:pPr>
          </w:p>
        </w:tc>
        <w:tc>
          <w:tcPr>
            <w:tcW w:w="4751" w:type="dxa"/>
          </w:tcPr>
          <w:p w:rsidR="004E6ED2" w:rsidRPr="00D91C8E" w:rsidRDefault="004E6ED2" w:rsidP="00EE3D4D">
            <w:pPr>
              <w:pStyle w:val="Heading2"/>
              <w:jc w:val="center"/>
              <w:rPr>
                <w:b w:val="0"/>
              </w:rPr>
            </w:pPr>
          </w:p>
        </w:tc>
      </w:tr>
      <w:tr w:rsidR="004E6ED2" w:rsidRPr="00EB0BEA" w:rsidTr="00EE3D4D">
        <w:tc>
          <w:tcPr>
            <w:tcW w:w="4816" w:type="dxa"/>
          </w:tcPr>
          <w:p w:rsidR="004E6ED2" w:rsidRPr="00D91C8E" w:rsidRDefault="004E6ED2" w:rsidP="0020579C">
            <w:pPr>
              <w:spacing w:beforeLines="20" w:afterLines="20"/>
              <w:jc w:val="center"/>
            </w:pPr>
            <w:r w:rsidRPr="00D91C8E">
              <w:rPr>
                <w:sz w:val="28"/>
              </w:rPr>
              <w:t xml:space="preserve">от </w:t>
            </w:r>
            <w:r>
              <w:rPr>
                <w:sz w:val="28"/>
              </w:rPr>
              <w:t>16.11.2015</w:t>
            </w:r>
            <w:r w:rsidRPr="00D91C8E">
              <w:rPr>
                <w:sz w:val="28"/>
              </w:rPr>
              <w:t xml:space="preserve"> г.  №  </w:t>
            </w:r>
            <w:r>
              <w:rPr>
                <w:sz w:val="28"/>
              </w:rPr>
              <w:t>21</w:t>
            </w:r>
          </w:p>
        </w:tc>
        <w:tc>
          <w:tcPr>
            <w:tcW w:w="4751" w:type="dxa"/>
          </w:tcPr>
          <w:p w:rsidR="004E6ED2" w:rsidRPr="00EB0BEA" w:rsidRDefault="004E6ED2" w:rsidP="00EE3D4D">
            <w:pPr>
              <w:jc w:val="center"/>
              <w:rPr>
                <w:sz w:val="28"/>
              </w:rPr>
            </w:pPr>
          </w:p>
        </w:tc>
      </w:tr>
    </w:tbl>
    <w:p w:rsidR="004E6ED2" w:rsidRDefault="004E6ED2" w:rsidP="00B43BE9">
      <w:pPr>
        <w:ind w:right="2515"/>
        <w:rPr>
          <w:b/>
        </w:rPr>
      </w:pPr>
      <w:r>
        <w:rPr>
          <w:b/>
        </w:rPr>
        <w:t>О внесении изменений и дополнений в решение Совета депутатов Троицкого сельсовета от 22.12.2014г № 150 « О бюджете Троицкого сельсовета на 2015 и плановый период  2016 и 2017 годов»</w:t>
      </w:r>
    </w:p>
    <w:p w:rsidR="004E6ED2" w:rsidRDefault="004E6ED2" w:rsidP="00B43BE9">
      <w:pPr>
        <w:rPr>
          <w:b/>
        </w:rPr>
      </w:pPr>
    </w:p>
    <w:p w:rsidR="004E6ED2" w:rsidRDefault="004E6ED2" w:rsidP="00B43BE9">
      <w:pPr>
        <w:rPr>
          <w:b/>
        </w:rPr>
      </w:pPr>
    </w:p>
    <w:p w:rsidR="004E6ED2" w:rsidRDefault="004E6ED2" w:rsidP="00B43BE9">
      <w:pPr>
        <w:rPr>
          <w:b/>
        </w:rPr>
      </w:pPr>
    </w:p>
    <w:p w:rsidR="004E6ED2" w:rsidRPr="00B43BE9" w:rsidRDefault="004E6ED2" w:rsidP="00B43BE9">
      <w:pPr>
        <w:jc w:val="both"/>
        <w:rPr>
          <w:sz w:val="28"/>
          <w:szCs w:val="28"/>
        </w:rPr>
      </w:pPr>
      <w:r w:rsidRPr="00B43BE9">
        <w:rPr>
          <w:sz w:val="28"/>
          <w:szCs w:val="28"/>
        </w:rPr>
        <w:t xml:space="preserve">     На основании Устава муниципального образования Троицкий сельсовет, Совет депутатов Троицкого сельсовета РЕШИЛ:</w:t>
      </w:r>
    </w:p>
    <w:p w:rsidR="004E6ED2" w:rsidRPr="00B43BE9" w:rsidRDefault="004E6ED2" w:rsidP="00B43BE9">
      <w:pPr>
        <w:jc w:val="both"/>
        <w:rPr>
          <w:sz w:val="28"/>
          <w:szCs w:val="28"/>
        </w:rPr>
      </w:pPr>
    </w:p>
    <w:p w:rsidR="004E6ED2" w:rsidRPr="00B43BE9" w:rsidRDefault="004E6ED2" w:rsidP="00B43BE9">
      <w:pPr>
        <w:jc w:val="both"/>
        <w:rPr>
          <w:sz w:val="28"/>
          <w:szCs w:val="28"/>
        </w:rPr>
      </w:pPr>
      <w:r w:rsidRPr="00B43BE9">
        <w:rPr>
          <w:sz w:val="28"/>
          <w:szCs w:val="28"/>
        </w:rPr>
        <w:t xml:space="preserve">    1. </w:t>
      </w:r>
      <w:r>
        <w:rPr>
          <w:sz w:val="28"/>
          <w:szCs w:val="28"/>
        </w:rPr>
        <w:t xml:space="preserve">Утвердить  </w:t>
      </w:r>
      <w:r w:rsidRPr="00B43BE9">
        <w:rPr>
          <w:sz w:val="28"/>
          <w:szCs w:val="28"/>
        </w:rPr>
        <w:t>Приложение № 1</w:t>
      </w:r>
      <w:r w:rsidRPr="00B43BE9">
        <w:rPr>
          <w:b/>
          <w:sz w:val="28"/>
          <w:szCs w:val="28"/>
        </w:rPr>
        <w:t xml:space="preserve"> </w:t>
      </w:r>
      <w:r w:rsidRPr="00B43BE9">
        <w:rPr>
          <w:sz w:val="28"/>
          <w:szCs w:val="28"/>
        </w:rPr>
        <w:t>Нормативы  распределения доходов в бюджет  Троицкого сельсовета</w:t>
      </w:r>
      <w:r>
        <w:rPr>
          <w:sz w:val="28"/>
          <w:szCs w:val="28"/>
        </w:rPr>
        <w:t xml:space="preserve"> </w:t>
      </w:r>
      <w:r w:rsidRPr="00B43BE9">
        <w:rPr>
          <w:sz w:val="28"/>
          <w:szCs w:val="28"/>
        </w:rPr>
        <w:t>на 2015 год</w:t>
      </w:r>
      <w:r>
        <w:rPr>
          <w:sz w:val="28"/>
          <w:szCs w:val="28"/>
        </w:rPr>
        <w:t xml:space="preserve"> </w:t>
      </w:r>
      <w:r w:rsidRPr="00B43BE9">
        <w:rPr>
          <w:sz w:val="28"/>
          <w:szCs w:val="28"/>
        </w:rPr>
        <w:t xml:space="preserve">и плановый период 2016, 2017 годов </w:t>
      </w:r>
    </w:p>
    <w:p w:rsidR="004E6ED2" w:rsidRPr="00B43BE9" w:rsidRDefault="004E6ED2" w:rsidP="00B43BE9">
      <w:pPr>
        <w:jc w:val="both"/>
        <w:rPr>
          <w:sz w:val="28"/>
          <w:szCs w:val="28"/>
        </w:rPr>
      </w:pPr>
    </w:p>
    <w:p w:rsidR="004E6ED2" w:rsidRPr="00B43BE9" w:rsidRDefault="004E6ED2" w:rsidP="00B43BE9">
      <w:pPr>
        <w:jc w:val="both"/>
        <w:rPr>
          <w:sz w:val="28"/>
          <w:szCs w:val="28"/>
        </w:rPr>
      </w:pPr>
      <w:r w:rsidRPr="00B43BE9">
        <w:rPr>
          <w:sz w:val="28"/>
          <w:szCs w:val="28"/>
        </w:rPr>
        <w:t xml:space="preserve">    2.Решение вступает в силу со дня его обнародования и подлежит подписанию.</w:t>
      </w:r>
    </w:p>
    <w:p w:rsidR="004E6ED2" w:rsidRPr="00B43BE9" w:rsidRDefault="004E6ED2" w:rsidP="00B43BE9">
      <w:pPr>
        <w:jc w:val="both"/>
        <w:rPr>
          <w:sz w:val="28"/>
          <w:szCs w:val="28"/>
        </w:rPr>
      </w:pPr>
    </w:p>
    <w:p w:rsidR="004E6ED2" w:rsidRPr="00B43BE9" w:rsidRDefault="004E6ED2" w:rsidP="00B43BE9">
      <w:pPr>
        <w:rPr>
          <w:sz w:val="28"/>
          <w:szCs w:val="28"/>
        </w:rPr>
      </w:pPr>
    </w:p>
    <w:p w:rsidR="004E6ED2" w:rsidRPr="00B43BE9" w:rsidRDefault="004E6ED2" w:rsidP="00B43BE9">
      <w:pPr>
        <w:rPr>
          <w:sz w:val="28"/>
          <w:szCs w:val="28"/>
        </w:rPr>
      </w:pPr>
    </w:p>
    <w:p w:rsidR="004E6ED2" w:rsidRPr="00B43BE9" w:rsidRDefault="004E6ED2" w:rsidP="00B43BE9">
      <w:pPr>
        <w:rPr>
          <w:sz w:val="28"/>
          <w:szCs w:val="28"/>
        </w:rPr>
      </w:pPr>
    </w:p>
    <w:p w:rsidR="004E6ED2" w:rsidRPr="00B43BE9" w:rsidRDefault="004E6ED2" w:rsidP="00B43BE9">
      <w:pPr>
        <w:rPr>
          <w:sz w:val="28"/>
          <w:szCs w:val="28"/>
        </w:rPr>
      </w:pPr>
    </w:p>
    <w:p w:rsidR="004E6ED2" w:rsidRPr="00B43BE9" w:rsidRDefault="004E6ED2" w:rsidP="00B43BE9">
      <w:pPr>
        <w:rPr>
          <w:sz w:val="28"/>
          <w:szCs w:val="28"/>
        </w:rPr>
      </w:pPr>
      <w:r w:rsidRPr="00B43BE9">
        <w:rPr>
          <w:sz w:val="28"/>
          <w:szCs w:val="28"/>
        </w:rPr>
        <w:t>Глава муниципального образования</w:t>
      </w:r>
    </w:p>
    <w:p w:rsidR="004E6ED2" w:rsidRPr="00B43BE9" w:rsidRDefault="004E6ED2" w:rsidP="00B43BE9">
      <w:pPr>
        <w:rPr>
          <w:sz w:val="28"/>
          <w:szCs w:val="28"/>
        </w:rPr>
      </w:pPr>
      <w:r w:rsidRPr="00B43BE9">
        <w:rPr>
          <w:sz w:val="28"/>
          <w:szCs w:val="28"/>
        </w:rPr>
        <w:t xml:space="preserve">Троицкий сельсовет                                                </w:t>
      </w:r>
      <w:r>
        <w:rPr>
          <w:sz w:val="28"/>
          <w:szCs w:val="28"/>
        </w:rPr>
        <w:t xml:space="preserve">                   </w:t>
      </w:r>
      <w:r w:rsidRPr="00B43BE9">
        <w:rPr>
          <w:sz w:val="28"/>
          <w:szCs w:val="28"/>
        </w:rPr>
        <w:t xml:space="preserve">          А.В.Тарабан</w:t>
      </w:r>
    </w:p>
    <w:p w:rsidR="004E6ED2" w:rsidRDefault="004E6ED2" w:rsidP="00B43BE9"/>
    <w:p w:rsidR="004E6ED2" w:rsidRDefault="004E6ED2" w:rsidP="00B43BE9"/>
    <w:p w:rsidR="004E6ED2" w:rsidRDefault="004E6ED2" w:rsidP="00B43BE9"/>
    <w:p w:rsidR="004E6ED2" w:rsidRDefault="004E6ED2" w:rsidP="00B43BE9"/>
    <w:p w:rsidR="004E6ED2" w:rsidRDefault="004E6ED2" w:rsidP="00B43BE9"/>
    <w:p w:rsidR="004E6ED2" w:rsidRDefault="004E6ED2" w:rsidP="00B43BE9"/>
    <w:p w:rsidR="004E6ED2" w:rsidRDefault="004E6ED2" w:rsidP="00B43BE9"/>
    <w:p w:rsidR="004E6ED2" w:rsidRDefault="004E6ED2" w:rsidP="00B43BE9">
      <w:r>
        <w:t>Разослано : администрация ,прокурору, бухгалтерии, в дело.</w:t>
      </w:r>
    </w:p>
    <w:p w:rsidR="004E6ED2" w:rsidRDefault="004E6ED2" w:rsidP="00B43BE9"/>
    <w:p w:rsidR="004E6ED2" w:rsidRDefault="004E6ED2" w:rsidP="00B43BE9"/>
    <w:p w:rsidR="004E6ED2" w:rsidRDefault="004E6ED2" w:rsidP="00B43BE9"/>
    <w:p w:rsidR="004E6ED2" w:rsidRDefault="004E6ED2" w:rsidP="00B43BE9"/>
    <w:p w:rsidR="004E6ED2" w:rsidRDefault="004E6ED2" w:rsidP="00B43BE9">
      <w:pPr>
        <w:ind w:left="5664"/>
      </w:pPr>
      <w:r>
        <w:t>Приложение №1</w:t>
      </w:r>
    </w:p>
    <w:p w:rsidR="004E6ED2" w:rsidRDefault="004E6ED2" w:rsidP="00B43BE9">
      <w:pPr>
        <w:ind w:left="5664"/>
      </w:pPr>
      <w:r>
        <w:t>к Решению  Совета депутатов</w:t>
      </w:r>
    </w:p>
    <w:p w:rsidR="004E6ED2" w:rsidRDefault="004E6ED2" w:rsidP="00B43BE9">
      <w:pPr>
        <w:ind w:left="5664"/>
      </w:pPr>
      <w:r>
        <w:t>Троицкого сельсовета</w:t>
      </w:r>
    </w:p>
    <w:p w:rsidR="004E6ED2" w:rsidRPr="00FD0FDF" w:rsidRDefault="004E6ED2" w:rsidP="00B43BE9">
      <w:pPr>
        <w:ind w:left="5664"/>
      </w:pPr>
      <w:r>
        <w:t>№  21 от 16.11.2015 г.</w:t>
      </w:r>
    </w:p>
    <w:p w:rsidR="004E6ED2" w:rsidRDefault="004E6ED2" w:rsidP="00B43BE9">
      <w:pPr>
        <w:jc w:val="center"/>
        <w:rPr>
          <w:b/>
          <w:sz w:val="28"/>
          <w:szCs w:val="28"/>
        </w:rPr>
      </w:pPr>
    </w:p>
    <w:p w:rsidR="004E6ED2" w:rsidRPr="00B43BE9" w:rsidRDefault="004E6ED2" w:rsidP="00B43BE9">
      <w:pPr>
        <w:jc w:val="center"/>
        <w:rPr>
          <w:sz w:val="28"/>
          <w:szCs w:val="28"/>
        </w:rPr>
      </w:pPr>
      <w:r w:rsidRPr="00B43BE9">
        <w:rPr>
          <w:b/>
          <w:sz w:val="28"/>
          <w:szCs w:val="28"/>
        </w:rPr>
        <w:t>Нормативы  распределения доходов в бюджет  Троицкого сельсовета</w:t>
      </w:r>
    </w:p>
    <w:p w:rsidR="004E6ED2" w:rsidRPr="00B43BE9" w:rsidRDefault="004E6ED2" w:rsidP="00B43BE9">
      <w:pPr>
        <w:jc w:val="center"/>
        <w:rPr>
          <w:b/>
          <w:sz w:val="28"/>
          <w:szCs w:val="28"/>
        </w:rPr>
      </w:pPr>
      <w:r w:rsidRPr="00B43BE9">
        <w:rPr>
          <w:b/>
          <w:sz w:val="28"/>
          <w:szCs w:val="28"/>
        </w:rPr>
        <w:t>на 2015 годи плановый период 2016, 2017 годов</w:t>
      </w:r>
    </w:p>
    <w:p w:rsidR="004E6ED2" w:rsidRDefault="004E6ED2" w:rsidP="00BC438E">
      <w:pPr>
        <w:ind w:left="540"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838"/>
        <w:gridCol w:w="1440"/>
      </w:tblGrid>
      <w:tr w:rsidR="004E6ED2" w:rsidRPr="00434C0C" w:rsidTr="00334EF5">
        <w:tc>
          <w:tcPr>
            <w:tcW w:w="3190" w:type="dxa"/>
          </w:tcPr>
          <w:p w:rsidR="004E6ED2" w:rsidRPr="00434C0C" w:rsidRDefault="004E6ED2" w:rsidP="00334EF5">
            <w:pPr>
              <w:jc w:val="center"/>
              <w:rPr>
                <w:b/>
              </w:rPr>
            </w:pPr>
            <w:r w:rsidRPr="00434C0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838" w:type="dxa"/>
          </w:tcPr>
          <w:p w:rsidR="004E6ED2" w:rsidRPr="00434C0C" w:rsidRDefault="004E6ED2" w:rsidP="00334EF5">
            <w:pPr>
              <w:jc w:val="center"/>
              <w:rPr>
                <w:b/>
              </w:rPr>
            </w:pPr>
            <w:r w:rsidRPr="00434C0C">
              <w:rPr>
                <w:b/>
              </w:rPr>
              <w:t>Наименование доходов</w:t>
            </w:r>
          </w:p>
        </w:tc>
        <w:tc>
          <w:tcPr>
            <w:tcW w:w="1440" w:type="dxa"/>
          </w:tcPr>
          <w:p w:rsidR="004E6ED2" w:rsidRPr="00434C0C" w:rsidRDefault="004E6ED2" w:rsidP="00334EF5">
            <w:pPr>
              <w:jc w:val="center"/>
              <w:rPr>
                <w:b/>
              </w:rPr>
            </w:pPr>
            <w:r w:rsidRPr="00434C0C">
              <w:rPr>
                <w:b/>
              </w:rPr>
              <w:t>Бюджет поселения %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 w:rsidRPr="003C0AB8">
              <w:t>Д</w:t>
            </w:r>
            <w:r>
              <w:t>ОХОДЫ</w:t>
            </w:r>
          </w:p>
        </w:tc>
        <w:tc>
          <w:tcPr>
            <w:tcW w:w="1440" w:type="dxa"/>
          </w:tcPr>
          <w:p w:rsidR="004E6ED2" w:rsidRPr="00434C0C" w:rsidRDefault="004E6ED2" w:rsidP="00334EF5">
            <w:pPr>
              <w:jc w:val="center"/>
              <w:rPr>
                <w:b/>
              </w:rPr>
            </w:pP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 w:rsidRPr="003C0AB8">
              <w:t>1 01</w:t>
            </w:r>
            <w:r>
              <w:t xml:space="preserve"> 00000 00 0000 000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 w:rsidRPr="003C0AB8">
              <w:t>Н</w:t>
            </w:r>
            <w:r>
              <w:t>АЛОГИ НА ПРИБЫЛЬ, ДОХОДЫ</w:t>
            </w:r>
          </w:p>
        </w:tc>
        <w:tc>
          <w:tcPr>
            <w:tcW w:w="1440" w:type="dxa"/>
          </w:tcPr>
          <w:p w:rsidR="004E6ED2" w:rsidRPr="00434C0C" w:rsidRDefault="004E6ED2" w:rsidP="00334EF5">
            <w:pPr>
              <w:jc w:val="center"/>
              <w:rPr>
                <w:b/>
              </w:rPr>
            </w:pPr>
          </w:p>
        </w:tc>
      </w:tr>
      <w:tr w:rsidR="004E6ED2" w:rsidRPr="00434C0C" w:rsidTr="00334EF5">
        <w:trPr>
          <w:trHeight w:val="1678"/>
        </w:trPr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>
              <w:t>1 01 02010 01 0000 110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 исчисление и уплата</w:t>
            </w:r>
          </w:p>
          <w:p w:rsidR="004E6ED2" w:rsidRPr="003C0AB8" w:rsidRDefault="004E6ED2" w:rsidP="00334EF5">
            <w:pPr>
              <w:jc w:val="both"/>
            </w:pPr>
            <w:r>
              <w:t>Налога осуществляется в соответствии со статьями 227,  227,1 и 228 Налогового кодекса Российской Федерации .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Pr="003C0AB8" w:rsidRDefault="004E6ED2" w:rsidP="00334EF5">
            <w:pPr>
              <w:jc w:val="center"/>
            </w:pPr>
            <w:r w:rsidRPr="003C0AB8">
              <w:t>1</w:t>
            </w:r>
            <w:r>
              <w:t>5</w:t>
            </w:r>
          </w:p>
        </w:tc>
      </w:tr>
      <w:tr w:rsidR="004E6ED2" w:rsidRPr="00434C0C" w:rsidTr="00334EF5">
        <w:trPr>
          <w:trHeight w:val="1678"/>
        </w:trPr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1 01 02020 01 0000 110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 xml:space="preserve"> Налог на доходы физических лиц с доходов, полученных от осуществления деятельности  физическими лицами зарегистрированными в качестве индивидуальных предпринимателей, нотариусов, занимающихся частной 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 Федерации 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15</w:t>
            </w:r>
          </w:p>
        </w:tc>
      </w:tr>
      <w:tr w:rsidR="004E6ED2" w:rsidRPr="00434C0C" w:rsidTr="00334EF5">
        <w:trPr>
          <w:trHeight w:val="1182"/>
        </w:trPr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1 01 02030 01 0000 110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 xml:space="preserve"> Налог на доходы физических лиц с доходов, полученных физическими лицами  в соответствии со статьёй 228 Налогового кодекса Российской Федерации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15</w:t>
            </w:r>
          </w:p>
        </w:tc>
      </w:tr>
      <w:tr w:rsidR="004E6ED2" w:rsidRPr="00434C0C" w:rsidTr="00334EF5">
        <w:trPr>
          <w:trHeight w:val="1182"/>
        </w:trPr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1 03 02230 01 0000 110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 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0,142</w:t>
            </w:r>
          </w:p>
        </w:tc>
      </w:tr>
      <w:tr w:rsidR="004E6ED2" w:rsidRPr="00434C0C" w:rsidTr="00334EF5">
        <w:trPr>
          <w:trHeight w:val="1182"/>
        </w:trPr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1 03 02240 01 0000 110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0,142</w:t>
            </w:r>
          </w:p>
        </w:tc>
      </w:tr>
      <w:tr w:rsidR="004E6ED2" w:rsidRPr="00434C0C" w:rsidTr="00334EF5">
        <w:trPr>
          <w:trHeight w:val="1182"/>
        </w:trPr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1 03 02250 01 0000 110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0,142</w:t>
            </w:r>
          </w:p>
        </w:tc>
      </w:tr>
      <w:tr w:rsidR="004E6ED2" w:rsidRPr="00434C0C" w:rsidTr="00334EF5">
        <w:trPr>
          <w:trHeight w:val="1182"/>
        </w:trPr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1 03 02260 01 0000 110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0,142</w:t>
            </w:r>
          </w:p>
        </w:tc>
      </w:tr>
      <w:tr w:rsidR="004E6ED2" w:rsidRPr="00434C0C" w:rsidTr="00334EF5">
        <w:trPr>
          <w:trHeight w:val="643"/>
        </w:trPr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1 05 03020 01 0000 110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Единый с/х налог (за налоговые периоды, истекшие до 1 января 2011года)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60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>
              <w:t>1 06 00000 00 0000 000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НАЛОГИ НА ИМУЩЕСТВО</w:t>
            </w:r>
          </w:p>
        </w:tc>
        <w:tc>
          <w:tcPr>
            <w:tcW w:w="1440" w:type="dxa"/>
          </w:tcPr>
          <w:p w:rsidR="004E6ED2" w:rsidRPr="003C0AB8" w:rsidRDefault="004E6ED2" w:rsidP="00334EF5">
            <w:pPr>
              <w:jc w:val="center"/>
            </w:pP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 xml:space="preserve"> 1 06  01000 00 0000 110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40" w:type="dxa"/>
          </w:tcPr>
          <w:p w:rsidR="004E6ED2" w:rsidRPr="003C0AB8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r>
              <w:t xml:space="preserve">      1 06 01030 10 0000 110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Pr="003C0AB8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r>
              <w:t xml:space="preserve">      1 06 06000 00 0000 110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Земельный налог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>
              <w:t>1 06 06013 10 0000 110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</w:p>
          <w:p w:rsidR="004E6ED2" w:rsidRPr="003C0AB8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>
              <w:t>1 06 06023 10 0000 110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</w:p>
          <w:p w:rsidR="004E6ED2" w:rsidRPr="003C0AB8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r>
              <w:t xml:space="preserve">     1 08 00000 00 0000 000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ГОСУДАРСТВЕННАЯ ПОШЛИНА, СБОРЫ</w:t>
            </w:r>
          </w:p>
        </w:tc>
        <w:tc>
          <w:tcPr>
            <w:tcW w:w="1440" w:type="dxa"/>
          </w:tcPr>
          <w:p w:rsidR="004E6ED2" w:rsidRPr="003C0AB8" w:rsidRDefault="004E6ED2" w:rsidP="00334EF5">
            <w:pPr>
              <w:jc w:val="center"/>
            </w:pP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r>
              <w:t xml:space="preserve">     1 08 04000 01 0000 110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Государственная пошлина за совершение нотариальных действий (за исключением действий совершаемых консульскими учреждениям Российской Федерации)</w:t>
            </w:r>
          </w:p>
        </w:tc>
        <w:tc>
          <w:tcPr>
            <w:tcW w:w="1440" w:type="dxa"/>
          </w:tcPr>
          <w:p w:rsidR="004E6ED2" w:rsidRPr="003C0AB8" w:rsidRDefault="004E6ED2" w:rsidP="00334EF5">
            <w:pPr>
              <w:jc w:val="center"/>
            </w:pPr>
            <w:r>
              <w:t>10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>
              <w:t>1 08 04020 01 1000 110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Pr="003C0AB8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>
              <w:t>1 11 05013 10 0000 120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</w:p>
          <w:p w:rsidR="004E6ED2" w:rsidRPr="003C0AB8" w:rsidRDefault="004E6ED2" w:rsidP="00334EF5">
            <w:pPr>
              <w:jc w:val="center"/>
            </w:pPr>
            <w:r>
              <w:t>50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1 11 05000 00 0000 120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Прочие доходы от использования имущества и прав,находящихся в государственной и муниципальной собственности (за исключением имущества бюджетных и автономных учреждений,а также имущества государственных и ммуницыпальных унитарных предприятий,в том числе казённых)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>
              <w:t>1 11 05075 10 0000 120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Доходы от сдачи в аренду имущества,составляющего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Pr="003C0AB8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1 14 02058 10 0000 410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от реализации недвижимого имущества,бюджетных,аввтономных учреждений,находящихся в собственности поселений, в частности реализации основных средств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Pr="003C0AB8" w:rsidRDefault="004E6ED2" w:rsidP="00334EF5">
            <w:pPr>
              <w:jc w:val="center"/>
            </w:pPr>
            <w:r>
              <w:t>1 14 06013 10 0000 430</w:t>
            </w:r>
          </w:p>
        </w:tc>
        <w:tc>
          <w:tcPr>
            <w:tcW w:w="4838" w:type="dxa"/>
          </w:tcPr>
          <w:p w:rsidR="004E6ED2" w:rsidRPr="003C0AB8" w:rsidRDefault="004E6ED2" w:rsidP="00334EF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</w:p>
          <w:p w:rsidR="004E6ED2" w:rsidRPr="003C0AB8" w:rsidRDefault="004E6ED2" w:rsidP="00334EF5">
            <w:pPr>
              <w:jc w:val="center"/>
            </w:pPr>
            <w:r>
              <w:t>50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1 14 06045 10 0000 430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от продажи земельных участков, находящихся в пользовании бюджетных и автономных учреждений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 xml:space="preserve">1 16 33050 10 0000 140 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Денежные взыскания(штрафы) за нарушение законодательства Российской Федерации о контрактной системе в сфере закупок товаров,работ,услуг для обеспечения государственных и муниципальных нужд для нужд поселений.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1 18 05000 10 0000 180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Поступления в бюджет поселений (перечисления из бюджетов поселений) по регулированию расчётов между бюджетами бюджетной системы Российской Федерации по распределённым доходам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1 18 05200 10 0000 151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Перечисление из бюджетов поселений по решениям о взыскании средств,предоставленных из иных бюджетов системы Российской Федерации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2 02 01001 10 0000 151</w:t>
            </w:r>
          </w:p>
        </w:tc>
        <w:tc>
          <w:tcPr>
            <w:tcW w:w="4838" w:type="dxa"/>
          </w:tcPr>
          <w:p w:rsidR="004E6ED2" w:rsidRDefault="004E6ED2" w:rsidP="00334EF5">
            <w: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 xml:space="preserve">202 01003 10 0000 151 </w:t>
            </w:r>
          </w:p>
        </w:tc>
        <w:tc>
          <w:tcPr>
            <w:tcW w:w="4838" w:type="dxa"/>
          </w:tcPr>
          <w:p w:rsidR="004E6ED2" w:rsidRDefault="004E6ED2" w:rsidP="00334EF5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2 02 02077 00 0000 151</w:t>
            </w:r>
          </w:p>
        </w:tc>
        <w:tc>
          <w:tcPr>
            <w:tcW w:w="4838" w:type="dxa"/>
          </w:tcPr>
          <w:p w:rsidR="004E6ED2" w:rsidRDefault="004E6ED2" w:rsidP="00334EF5">
            <w:r>
              <w:t>Субсидии бюджетам поселений на бюджетные инвестиции в объекты капитального строительства государственной собственности(объекты капитального строительства собственности муниципальных образований)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 xml:space="preserve">2 02 02077 10 0000 151 </w:t>
            </w:r>
          </w:p>
        </w:tc>
        <w:tc>
          <w:tcPr>
            <w:tcW w:w="4838" w:type="dxa"/>
          </w:tcPr>
          <w:p w:rsidR="004E6ED2" w:rsidRDefault="004E6ED2" w:rsidP="00334EF5">
            <w: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202 02216 10 0000 151</w:t>
            </w:r>
          </w:p>
        </w:tc>
        <w:tc>
          <w:tcPr>
            <w:tcW w:w="4838" w:type="dxa"/>
          </w:tcPr>
          <w:p w:rsidR="004E6ED2" w:rsidRDefault="004E6ED2" w:rsidP="00334EF5"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 территориям многоквартирных домов населённых пунктов.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2 02  02999 10 0000 151</w:t>
            </w:r>
          </w:p>
        </w:tc>
        <w:tc>
          <w:tcPr>
            <w:tcW w:w="4838" w:type="dxa"/>
          </w:tcPr>
          <w:p w:rsidR="004E6ED2" w:rsidRDefault="004E6ED2" w:rsidP="00334EF5">
            <w:r>
              <w:t>Прочие субсидии  бюджетам поселений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2 02 03003 10 0000 151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2 02 03015 10 0000 151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Субвенции  бюджетам поселений на осуществление первичного учёта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 xml:space="preserve"> 202 04012 10 0000 151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202 04014 10 0000 151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осуществлении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</w:p>
          <w:p w:rsidR="004E6ED2" w:rsidRDefault="004E6ED2" w:rsidP="00334EF5">
            <w:pPr>
              <w:jc w:val="center"/>
            </w:pPr>
            <w:r>
              <w:t>2 02 04999 10 0000 151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Прочие межбюджетные трансферты ,передаваемые бюджетам поселений</w:t>
            </w:r>
          </w:p>
          <w:p w:rsidR="004E6ED2" w:rsidRDefault="004E6ED2" w:rsidP="00334EF5">
            <w:pPr>
              <w:jc w:val="both"/>
            </w:pP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r>
              <w:t xml:space="preserve">      2 07 05030 10 0000 180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 xml:space="preserve">Прочие безвозмездные поступления в бюджеты поселений 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2 08 05000 10 0000 180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Перечисления из бюджетов поселений (в бюджеты поселений )для осуществления возврата (зачёта)  излишне уплаченных или излишне  взысканных сумм  налогов, сборов и иных платежей ,а также сумм процентов а несвоевременное осуществление такого возврата и процентов ,начисленных на излишне взысканные суммы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2 18 05010 10 0000 151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 бюджетов поселений от возврата бюджетными учреждениями   остатков субсидий,субвенций и иных межбюджетных трансфертов,имеющих целевое назначение,прошлых лет бюджетов муниципальных районов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218 05010  10 0000  180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бюджетов поселений от возврата бюджетными учреждениями остатков субсидий прошлых лет.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2 18 05020 10 0000 180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 бюджетов поселений от возврата  автономными  учреждениями остатка субсидии прошлых лет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2 18 05030 10 0000 180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Доходы бюджетов поселений от возврата иными организациями остатков  субсидий прошлых лет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  <w:tr w:rsidR="004E6ED2" w:rsidRPr="00434C0C" w:rsidTr="00334EF5">
        <w:tc>
          <w:tcPr>
            <w:tcW w:w="3190" w:type="dxa"/>
          </w:tcPr>
          <w:p w:rsidR="004E6ED2" w:rsidRDefault="004E6ED2" w:rsidP="00334EF5">
            <w:pPr>
              <w:jc w:val="center"/>
            </w:pPr>
            <w:r>
              <w:t>2 19 05000 10 0000 151</w:t>
            </w:r>
          </w:p>
        </w:tc>
        <w:tc>
          <w:tcPr>
            <w:tcW w:w="4838" w:type="dxa"/>
          </w:tcPr>
          <w:p w:rsidR="004E6ED2" w:rsidRDefault="004E6ED2" w:rsidP="00334EF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 лет из бюджетов поселений</w:t>
            </w:r>
          </w:p>
        </w:tc>
        <w:tc>
          <w:tcPr>
            <w:tcW w:w="1440" w:type="dxa"/>
          </w:tcPr>
          <w:p w:rsidR="004E6ED2" w:rsidRDefault="004E6ED2" w:rsidP="00334EF5">
            <w:pPr>
              <w:jc w:val="center"/>
            </w:pPr>
            <w:r>
              <w:t>100</w:t>
            </w:r>
          </w:p>
        </w:tc>
      </w:tr>
    </w:tbl>
    <w:p w:rsidR="004E6ED2" w:rsidRPr="003E5905" w:rsidRDefault="004E6ED2" w:rsidP="00B43BE9"/>
    <w:sectPr w:rsidR="004E6ED2" w:rsidRPr="003E5905" w:rsidSect="009F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E29"/>
    <w:rsid w:val="000A5C12"/>
    <w:rsid w:val="00123109"/>
    <w:rsid w:val="001A1C0E"/>
    <w:rsid w:val="0020579C"/>
    <w:rsid w:val="002701A4"/>
    <w:rsid w:val="002A4C61"/>
    <w:rsid w:val="00301E7C"/>
    <w:rsid w:val="00334EF5"/>
    <w:rsid w:val="003C0AB8"/>
    <w:rsid w:val="003E5905"/>
    <w:rsid w:val="00430F06"/>
    <w:rsid w:val="00434C0C"/>
    <w:rsid w:val="004E5A4E"/>
    <w:rsid w:val="004E6ED2"/>
    <w:rsid w:val="006E3995"/>
    <w:rsid w:val="007C6A6C"/>
    <w:rsid w:val="009F4F52"/>
    <w:rsid w:val="009F7551"/>
    <w:rsid w:val="00B43BE9"/>
    <w:rsid w:val="00B93E29"/>
    <w:rsid w:val="00BC438E"/>
    <w:rsid w:val="00C44D4C"/>
    <w:rsid w:val="00D61C27"/>
    <w:rsid w:val="00D91C8E"/>
    <w:rsid w:val="00EB0BEA"/>
    <w:rsid w:val="00EE3D4D"/>
    <w:rsid w:val="00EF66B0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6B0"/>
    <w:pPr>
      <w:keepNext/>
      <w:ind w:firstLine="708"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43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66B0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6B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66B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1384</Words>
  <Characters>7889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2015-11-18T11:22:00Z</cp:lastPrinted>
  <dcterms:created xsi:type="dcterms:W3CDTF">2015-11-18T04:50:00Z</dcterms:created>
  <dcterms:modified xsi:type="dcterms:W3CDTF">2015-11-18T11:23:00Z</dcterms:modified>
</cp:coreProperties>
</file>