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F0C" w:rsidRDefault="00A53F0C" w:rsidP="00A53F0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676EE5" w:rsidRPr="00A53F0C" w:rsidRDefault="00A53F0C" w:rsidP="00A53F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F0C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действующего законодательства, регулирующего правоотношения в сфере оборота алкогольной продукции, предоставление в лицензирующий орган заявления и необходимого пакета документов на получение государственной услуги по выдаче (продлению, переоформлению) лицензий на розничную продажу алкогольной продукции может быть осуществлено в электронном виде. </w:t>
      </w:r>
    </w:p>
    <w:p w:rsidR="00A53F0C" w:rsidRPr="00A53F0C" w:rsidRDefault="00A53F0C" w:rsidP="00A53F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F0C">
        <w:rPr>
          <w:rFonts w:ascii="Times New Roman" w:hAnsi="Times New Roman" w:cs="Times New Roman"/>
          <w:sz w:val="28"/>
          <w:szCs w:val="28"/>
        </w:rPr>
        <w:t xml:space="preserve">Информируем заинтересованные организации о возможности получить государственную услугу в сети ИНТЕРНЕТ по адресу: </w:t>
      </w:r>
      <w:r w:rsidRPr="00A53F0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53F0C">
        <w:rPr>
          <w:rFonts w:ascii="Times New Roman" w:hAnsi="Times New Roman" w:cs="Times New Roman"/>
          <w:sz w:val="28"/>
          <w:szCs w:val="28"/>
        </w:rPr>
        <w:t>://</w:t>
      </w:r>
      <w:r w:rsidRPr="00A53F0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53F0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53F0C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A53F0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53F0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53F0C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A53F0C" w:rsidRPr="00A53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F0C"/>
    <w:rsid w:val="00676EE5"/>
    <w:rsid w:val="00A5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MURATOVANI</dc:creator>
  <cp:keywords/>
  <dc:description/>
  <cp:lastModifiedBy>MURATOVANI</cp:lastModifiedBy>
  <cp:revision>1</cp:revision>
  <dcterms:created xsi:type="dcterms:W3CDTF">2017-02-13T06:44:00Z</dcterms:created>
  <dcterms:modified xsi:type="dcterms:W3CDTF">2017-02-13T06:54:00Z</dcterms:modified>
</cp:coreProperties>
</file>