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4788"/>
        <w:gridCol w:w="68"/>
      </w:tblGrid>
      <w:tr w:rsidR="00E0277B" w:rsidTr="00E43216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E0277B" w:rsidRDefault="00E0277B" w:rsidP="00E4321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77B" w:rsidTr="00E43216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E0277B" w:rsidRDefault="00E0277B" w:rsidP="00E43216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E0277B" w:rsidRDefault="00E0277B" w:rsidP="00E4321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E0277B" w:rsidRDefault="00E0277B" w:rsidP="00E4321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E0277B" w:rsidRDefault="00E0277B" w:rsidP="00E43216">
            <w:pPr>
              <w:jc w:val="center"/>
              <w:rPr>
                <w:bCs/>
                <w:sz w:val="28"/>
              </w:rPr>
            </w:pPr>
          </w:p>
          <w:p w:rsidR="00E0277B" w:rsidRDefault="00E0277B" w:rsidP="00E43216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0277B" w:rsidRDefault="00E0277B" w:rsidP="00E43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E0277B" w:rsidRDefault="00E0277B" w:rsidP="00E43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E0277B" w:rsidRDefault="00E0277B" w:rsidP="00E43216">
            <w:pPr>
              <w:jc w:val="center"/>
              <w:rPr>
                <w:b/>
                <w:bCs/>
              </w:rPr>
            </w:pPr>
          </w:p>
          <w:p w:rsidR="00E0277B" w:rsidRDefault="00E0277B" w:rsidP="00E43216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E0277B" w:rsidRDefault="00E0277B" w:rsidP="00E43216">
            <w:pPr>
              <w:jc w:val="center"/>
              <w:rPr>
                <w:b/>
                <w:sz w:val="28"/>
              </w:rPr>
            </w:pPr>
          </w:p>
          <w:p w:rsidR="00E0277B" w:rsidRDefault="00E0277B" w:rsidP="00E43216">
            <w:pPr>
              <w:jc w:val="center"/>
              <w:rPr>
                <w:b/>
                <w:sz w:val="16"/>
              </w:rPr>
            </w:pPr>
          </w:p>
        </w:tc>
      </w:tr>
      <w:tr w:rsidR="00E0277B" w:rsidTr="00E43216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E0277B" w:rsidRDefault="00E0277B" w:rsidP="00E43216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D312A3" w:rsidRPr="00D312A3">
              <w:rPr>
                <w:sz w:val="28"/>
                <w:u w:val="single"/>
              </w:rPr>
              <w:t>13.03.2017</w:t>
            </w:r>
            <w:r>
              <w:rPr>
                <w:sz w:val="28"/>
              </w:rPr>
              <w:t xml:space="preserve"> № </w:t>
            </w:r>
            <w:r w:rsidR="00D312A3" w:rsidRPr="00D312A3">
              <w:rPr>
                <w:sz w:val="28"/>
                <w:u w:val="single"/>
              </w:rPr>
              <w:t>221-п</w:t>
            </w:r>
          </w:p>
          <w:p w:rsidR="00E0277B" w:rsidRDefault="00E0277B" w:rsidP="00E43216"/>
        </w:tc>
      </w:tr>
      <w:tr w:rsidR="00E0277B" w:rsidTr="00E43216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E0277B" w:rsidRDefault="00E0277B" w:rsidP="00E43216">
            <w:pPr>
              <w:rPr>
                <w:sz w:val="28"/>
              </w:rPr>
            </w:pPr>
          </w:p>
        </w:tc>
      </w:tr>
    </w:tbl>
    <w:p w:rsidR="00E0277B" w:rsidRDefault="00E0277B" w:rsidP="00004CA8">
      <w:pPr>
        <w:jc w:val="both"/>
        <w:rPr>
          <w:kern w:val="28"/>
          <w:sz w:val="28"/>
          <w:szCs w:val="28"/>
        </w:rPr>
      </w:pPr>
      <w:r w:rsidRPr="00DA798E">
        <w:rPr>
          <w:b/>
          <w:kern w:val="28"/>
          <w:sz w:val="28"/>
          <w:szCs w:val="28"/>
        </w:rPr>
        <w:t>О</w:t>
      </w:r>
      <w:r>
        <w:rPr>
          <w:b/>
          <w:kern w:val="28"/>
          <w:sz w:val="28"/>
          <w:szCs w:val="28"/>
        </w:rPr>
        <w:t xml:space="preserve"> внесении изменений в постановление главы </w:t>
      </w:r>
      <w:r w:rsidR="004A5193">
        <w:rPr>
          <w:b/>
          <w:kern w:val="28"/>
          <w:sz w:val="28"/>
          <w:szCs w:val="28"/>
        </w:rPr>
        <w:t xml:space="preserve">администрации </w:t>
      </w:r>
      <w:r>
        <w:rPr>
          <w:b/>
          <w:kern w:val="28"/>
          <w:sz w:val="28"/>
          <w:szCs w:val="28"/>
        </w:rPr>
        <w:t>района №74</w:t>
      </w:r>
      <w:r w:rsidR="00004CA8">
        <w:rPr>
          <w:b/>
          <w:kern w:val="28"/>
          <w:sz w:val="28"/>
          <w:szCs w:val="28"/>
        </w:rPr>
        <w:t>4</w:t>
      </w:r>
      <w:r>
        <w:rPr>
          <w:b/>
          <w:kern w:val="28"/>
          <w:sz w:val="28"/>
          <w:szCs w:val="28"/>
        </w:rPr>
        <w:t>-п от 01</w:t>
      </w:r>
      <w:r w:rsidR="004A5193">
        <w:rPr>
          <w:b/>
          <w:kern w:val="28"/>
          <w:sz w:val="28"/>
          <w:szCs w:val="28"/>
        </w:rPr>
        <w:t xml:space="preserve"> ноября 2</w:t>
      </w:r>
      <w:r>
        <w:rPr>
          <w:b/>
          <w:kern w:val="28"/>
          <w:sz w:val="28"/>
          <w:szCs w:val="28"/>
        </w:rPr>
        <w:t xml:space="preserve">016 </w:t>
      </w:r>
      <w:r w:rsidR="004A5193">
        <w:rPr>
          <w:b/>
          <w:kern w:val="28"/>
          <w:sz w:val="28"/>
          <w:szCs w:val="28"/>
        </w:rPr>
        <w:t>«</w:t>
      </w:r>
      <w:r w:rsidR="00004CA8" w:rsidRPr="00DA798E">
        <w:rPr>
          <w:b/>
          <w:kern w:val="28"/>
          <w:sz w:val="28"/>
          <w:szCs w:val="28"/>
        </w:rPr>
        <w:t xml:space="preserve">Об утверждении </w:t>
      </w:r>
      <w:r w:rsidR="00004CA8" w:rsidRPr="00DA798E">
        <w:rPr>
          <w:b/>
          <w:bCs/>
          <w:sz w:val="28"/>
          <w:szCs w:val="28"/>
        </w:rPr>
        <w:t>административн</w:t>
      </w:r>
      <w:r w:rsidR="00004CA8">
        <w:rPr>
          <w:b/>
          <w:bCs/>
          <w:sz w:val="28"/>
          <w:szCs w:val="28"/>
        </w:rPr>
        <w:t xml:space="preserve">ого </w:t>
      </w:r>
      <w:r w:rsidR="00004CA8" w:rsidRPr="00DA798E">
        <w:rPr>
          <w:b/>
          <w:bCs/>
          <w:sz w:val="28"/>
          <w:szCs w:val="28"/>
        </w:rPr>
        <w:t>регламент</w:t>
      </w:r>
      <w:r w:rsidR="00004CA8">
        <w:rPr>
          <w:b/>
          <w:bCs/>
          <w:sz w:val="28"/>
          <w:szCs w:val="28"/>
        </w:rPr>
        <w:t>а</w:t>
      </w:r>
      <w:r w:rsidR="00004CA8" w:rsidRPr="00DA798E">
        <w:rPr>
          <w:b/>
          <w:bCs/>
          <w:sz w:val="28"/>
          <w:szCs w:val="28"/>
        </w:rPr>
        <w:t xml:space="preserve"> предоставлени</w:t>
      </w:r>
      <w:r w:rsidR="00004CA8">
        <w:rPr>
          <w:b/>
          <w:bCs/>
          <w:sz w:val="28"/>
          <w:szCs w:val="28"/>
        </w:rPr>
        <w:t>я</w:t>
      </w:r>
      <w:r w:rsidR="00004CA8" w:rsidRPr="00DA798E">
        <w:rPr>
          <w:b/>
          <w:bCs/>
          <w:sz w:val="28"/>
          <w:szCs w:val="28"/>
        </w:rPr>
        <w:t xml:space="preserve"> муниципальн</w:t>
      </w:r>
      <w:r w:rsidR="00004CA8">
        <w:rPr>
          <w:b/>
          <w:bCs/>
          <w:sz w:val="28"/>
          <w:szCs w:val="28"/>
        </w:rPr>
        <w:t>ой</w:t>
      </w:r>
      <w:r w:rsidR="00004CA8" w:rsidRPr="00DA798E">
        <w:rPr>
          <w:b/>
          <w:bCs/>
          <w:sz w:val="28"/>
          <w:szCs w:val="28"/>
        </w:rPr>
        <w:t xml:space="preserve"> услуг</w:t>
      </w:r>
      <w:r w:rsidR="00004CA8">
        <w:rPr>
          <w:b/>
          <w:bCs/>
          <w:sz w:val="28"/>
          <w:szCs w:val="28"/>
        </w:rPr>
        <w:t>и</w:t>
      </w:r>
      <w:r w:rsidR="00004CA8" w:rsidRPr="00DA798E">
        <w:rPr>
          <w:b/>
          <w:bCs/>
          <w:sz w:val="28"/>
          <w:szCs w:val="28"/>
        </w:rPr>
        <w:t xml:space="preserve"> </w:t>
      </w:r>
      <w:r w:rsidR="00004CA8">
        <w:rPr>
          <w:b/>
          <w:bCs/>
          <w:sz w:val="28"/>
          <w:szCs w:val="28"/>
        </w:rPr>
        <w:t>«</w:t>
      </w:r>
      <w:r w:rsidR="00004CA8" w:rsidRPr="005B7B93">
        <w:rPr>
          <w:b/>
          <w:sz w:val="28"/>
          <w:szCs w:val="28"/>
        </w:rPr>
        <w:t>Выдача уведомления о внесении в</w:t>
      </w:r>
      <w:r w:rsidR="00004CA8">
        <w:rPr>
          <w:b/>
          <w:sz w:val="28"/>
          <w:szCs w:val="28"/>
        </w:rPr>
        <w:t xml:space="preserve"> </w:t>
      </w:r>
      <w:r w:rsidR="00004CA8" w:rsidRPr="005B7B93">
        <w:rPr>
          <w:b/>
          <w:sz w:val="28"/>
          <w:szCs w:val="28"/>
        </w:rPr>
        <w:t>информационно-аналитическую систему «Торговый реестр Оренбургской области»</w:t>
      </w:r>
    </w:p>
    <w:p w:rsidR="00E0277B" w:rsidRDefault="00E0277B" w:rsidP="00E0277B">
      <w:pPr>
        <w:ind w:firstLine="540"/>
        <w:jc w:val="both"/>
        <w:rPr>
          <w:kern w:val="28"/>
          <w:sz w:val="28"/>
          <w:szCs w:val="28"/>
        </w:rPr>
      </w:pPr>
    </w:p>
    <w:p w:rsidR="00004CA8" w:rsidRDefault="00004CA8" w:rsidP="00004CA8">
      <w:pPr>
        <w:ind w:firstLine="709"/>
        <w:jc w:val="both"/>
        <w:rPr>
          <w:sz w:val="28"/>
          <w:szCs w:val="28"/>
        </w:rPr>
      </w:pPr>
      <w:proofErr w:type="gramStart"/>
      <w:r w:rsidRPr="002D50C0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 xml:space="preserve">ьным законом от 6 октября 2003года                               № </w:t>
      </w:r>
      <w:r w:rsidRPr="002D50C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087B05">
        <w:rPr>
          <w:sz w:val="28"/>
        </w:rPr>
        <w:t xml:space="preserve"> </w:t>
      </w:r>
      <w:r>
        <w:rPr>
          <w:sz w:val="28"/>
        </w:rPr>
        <w:t>в</w:t>
      </w:r>
      <w:r w:rsidRPr="0075581F">
        <w:rPr>
          <w:sz w:val="28"/>
          <w:szCs w:val="28"/>
        </w:rPr>
        <w:t xml:space="preserve"> соответствии со статьями 12, 132 Конституции Российс</w:t>
      </w:r>
      <w:r>
        <w:rPr>
          <w:sz w:val="28"/>
          <w:szCs w:val="28"/>
        </w:rPr>
        <w:t>кой Федерации от 12 декабря 1993</w:t>
      </w:r>
      <w:r w:rsidRPr="0075581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2D50C0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законом                         от 27 июля 2010 года  № </w:t>
      </w:r>
      <w:r w:rsidRPr="002D50C0"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 Российск</w:t>
      </w:r>
      <w:r>
        <w:rPr>
          <w:sz w:val="28"/>
          <w:szCs w:val="28"/>
        </w:rPr>
        <w:t>ой Федерации от 16 мая 2011года  №</w:t>
      </w:r>
      <w:r w:rsidRPr="002D50C0">
        <w:rPr>
          <w:sz w:val="28"/>
          <w:szCs w:val="28"/>
        </w:rPr>
        <w:t>373 «О разработке и</w:t>
      </w:r>
      <w:proofErr w:type="gramEnd"/>
      <w:r w:rsidRPr="002D50C0">
        <w:rPr>
          <w:sz w:val="28"/>
          <w:szCs w:val="28"/>
        </w:rPr>
        <w:t xml:space="preserve"> </w:t>
      </w:r>
      <w:proofErr w:type="gramStart"/>
      <w:r w:rsidRPr="002D50C0">
        <w:rPr>
          <w:sz w:val="28"/>
          <w:szCs w:val="28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</w:t>
      </w:r>
      <w:r w:rsidRPr="00A25748">
        <w:rPr>
          <w:sz w:val="28"/>
          <w:szCs w:val="28"/>
        </w:rPr>
        <w:t>постановлением администрации от 22</w:t>
      </w:r>
      <w:r>
        <w:rPr>
          <w:sz w:val="28"/>
          <w:szCs w:val="28"/>
        </w:rPr>
        <w:t xml:space="preserve"> марта </w:t>
      </w:r>
      <w:r w:rsidRPr="00A2574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A25748">
        <w:rPr>
          <w:sz w:val="28"/>
          <w:szCs w:val="28"/>
        </w:rPr>
        <w:t xml:space="preserve"> №207-п </w:t>
      </w:r>
      <w:r>
        <w:rPr>
          <w:sz w:val="28"/>
          <w:szCs w:val="28"/>
        </w:rPr>
        <w:t xml:space="preserve">                                </w:t>
      </w:r>
      <w:r w:rsidRPr="00A25748">
        <w:rPr>
          <w:sz w:val="28"/>
          <w:szCs w:val="28"/>
        </w:rPr>
        <w:t>«Об утверждении Порядка разработки, проведения экспертизы и утверждения 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Тюльганском</w:t>
      </w:r>
      <w:proofErr w:type="spellEnd"/>
      <w:r>
        <w:rPr>
          <w:sz w:val="28"/>
          <w:szCs w:val="28"/>
        </w:rPr>
        <w:t xml:space="preserve"> районе»</w:t>
      </w:r>
      <w:r w:rsidRPr="00E53051">
        <w:rPr>
          <w:sz w:val="28"/>
          <w:szCs w:val="28"/>
        </w:rPr>
        <w:t xml:space="preserve"> </w:t>
      </w:r>
      <w:r w:rsidRPr="002D50C0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Оренбургской области от 15 июля 2016 года № 525-п «</w:t>
      </w:r>
      <w:r w:rsidRPr="00E53051">
        <w:rPr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</w:t>
      </w:r>
      <w:proofErr w:type="gramEnd"/>
      <w:r w:rsidRPr="00E5305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proofErr w:type="gramStart"/>
      <w:r w:rsidRPr="002D50C0">
        <w:rPr>
          <w:sz w:val="28"/>
          <w:szCs w:val="28"/>
        </w:rPr>
        <w:t xml:space="preserve">  ,</w:t>
      </w:r>
      <w:proofErr w:type="gramEnd"/>
      <w:r w:rsidRPr="002D50C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75581F">
        <w:rPr>
          <w:sz w:val="28"/>
          <w:szCs w:val="28"/>
        </w:rPr>
        <w:t xml:space="preserve"> муниципального образования Тюльганский район</w:t>
      </w:r>
      <w:r w:rsidRPr="002D50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п о с т а н о в л я ю</w:t>
      </w:r>
      <w:r w:rsidRPr="002D50C0">
        <w:rPr>
          <w:sz w:val="28"/>
          <w:szCs w:val="28"/>
        </w:rPr>
        <w:t>:</w:t>
      </w:r>
    </w:p>
    <w:p w:rsidR="00E0277B" w:rsidRDefault="00E0277B" w:rsidP="00E0277B">
      <w:pPr>
        <w:ind w:firstLine="709"/>
        <w:jc w:val="both"/>
        <w:rPr>
          <w:sz w:val="28"/>
          <w:szCs w:val="28"/>
        </w:rPr>
      </w:pPr>
    </w:p>
    <w:p w:rsidR="00E0277B" w:rsidRPr="008D07DB" w:rsidRDefault="00E0277B" w:rsidP="008D07DB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главы администрации Тюльганского района от 01 ноября 2016 года № </w:t>
      </w:r>
      <w:r w:rsidR="00D312A3">
        <w:rPr>
          <w:sz w:val="28"/>
          <w:szCs w:val="28"/>
        </w:rPr>
        <w:t>744</w:t>
      </w:r>
      <w:r>
        <w:rPr>
          <w:sz w:val="28"/>
          <w:szCs w:val="28"/>
        </w:rPr>
        <w:t xml:space="preserve">-п </w:t>
      </w:r>
      <w:r w:rsidR="004A5193">
        <w:rPr>
          <w:sz w:val="28"/>
          <w:szCs w:val="28"/>
        </w:rPr>
        <w:t>«</w:t>
      </w:r>
      <w:r w:rsidR="008D07DB" w:rsidRPr="008D07DB">
        <w:rPr>
          <w:kern w:val="28"/>
          <w:sz w:val="28"/>
          <w:szCs w:val="28"/>
        </w:rPr>
        <w:t xml:space="preserve">Об утверждении </w:t>
      </w:r>
      <w:r w:rsidR="008D07DB" w:rsidRPr="008D07DB">
        <w:rPr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8D07DB" w:rsidRPr="008D07DB">
        <w:rPr>
          <w:sz w:val="28"/>
          <w:szCs w:val="28"/>
        </w:rPr>
        <w:t>Выдача уведомления о внесении в информационно-аналитическую систему «Торговый реестр Оренбургской области»</w:t>
      </w:r>
      <w:r>
        <w:rPr>
          <w:sz w:val="28"/>
          <w:szCs w:val="28"/>
        </w:rPr>
        <w:t>:</w:t>
      </w:r>
      <w:r w:rsidRPr="00881800">
        <w:rPr>
          <w:sz w:val="28"/>
          <w:szCs w:val="28"/>
        </w:rPr>
        <w:t xml:space="preserve"> </w:t>
      </w:r>
    </w:p>
    <w:p w:rsidR="00E0277B" w:rsidRDefault="00E0277B" w:rsidP="00E027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 2.5 абзац 9</w:t>
      </w:r>
      <w:r w:rsidR="00D344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2ABD">
        <w:rPr>
          <w:sz w:val="28"/>
          <w:szCs w:val="28"/>
          <w:lang w:eastAsia="en-US"/>
        </w:rPr>
        <w:t>Постановлением Правительства Российской Федерации от 15 июня</w:t>
      </w:r>
      <w:r>
        <w:rPr>
          <w:sz w:val="28"/>
          <w:szCs w:val="28"/>
          <w:lang w:eastAsia="en-US"/>
        </w:rPr>
        <w:t xml:space="preserve"> </w:t>
      </w:r>
      <w:r w:rsidRPr="00A22ABD">
        <w:rPr>
          <w:sz w:val="28"/>
          <w:szCs w:val="28"/>
          <w:lang w:eastAsia="en-US"/>
        </w:rPr>
        <w:t>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</w:t>
      </w:r>
      <w:r>
        <w:rPr>
          <w:sz w:val="28"/>
          <w:szCs w:val="28"/>
          <w:lang w:eastAsia="en-US"/>
        </w:rPr>
        <w:t>-т</w:t>
      </w:r>
      <w:r w:rsidRPr="00A22ABD">
        <w:rPr>
          <w:sz w:val="28"/>
          <w:szCs w:val="28"/>
          <w:lang w:eastAsia="en-US"/>
        </w:rPr>
        <w:t>елекоммуникационной сети Интернет»</w:t>
      </w:r>
      <w:r>
        <w:rPr>
          <w:sz w:val="28"/>
          <w:szCs w:val="28"/>
        </w:rPr>
        <w:t>» изложить в новой  редакции</w:t>
      </w:r>
      <w:r w:rsidR="002726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0277B">
        <w:rPr>
          <w:sz w:val="28"/>
          <w:szCs w:val="28"/>
          <w:lang w:eastAsia="en-US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sz w:val="28"/>
          <w:szCs w:val="28"/>
        </w:rPr>
        <w:t xml:space="preserve">; </w:t>
      </w:r>
    </w:p>
    <w:p w:rsidR="00E0277B" w:rsidRDefault="00E0277B" w:rsidP="00E027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пункт 2.</w:t>
      </w:r>
      <w:r w:rsidR="0027261F">
        <w:rPr>
          <w:sz w:val="28"/>
          <w:szCs w:val="28"/>
        </w:rPr>
        <w:t>5 абзац 11 «</w:t>
      </w:r>
      <w:r w:rsidR="0027261F" w:rsidRPr="00A22ABD">
        <w:rPr>
          <w:sz w:val="28"/>
          <w:szCs w:val="28"/>
        </w:rPr>
        <w:t>постановлением Правительства Оренбургской области от 30 декабря 2011 года 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27261F">
        <w:rPr>
          <w:sz w:val="28"/>
          <w:szCs w:val="28"/>
        </w:rPr>
        <w:t>» изложить в новой редакции: «</w:t>
      </w:r>
      <w:r w:rsidR="0027261F" w:rsidRPr="0027261F">
        <w:rPr>
          <w:sz w:val="28"/>
          <w:szCs w:val="28"/>
        </w:rPr>
        <w:t xml:space="preserve">постановлением главы администрации района от 23.03.2017 №207-п  «Об утверждении Порядка утверждения административных регламентов предоставления муниципальных услуг в </w:t>
      </w:r>
      <w:proofErr w:type="spellStart"/>
      <w:r w:rsidR="0027261F" w:rsidRPr="0027261F">
        <w:rPr>
          <w:sz w:val="28"/>
          <w:szCs w:val="28"/>
        </w:rPr>
        <w:t>Тюльганском</w:t>
      </w:r>
      <w:proofErr w:type="spellEnd"/>
      <w:r w:rsidR="0027261F" w:rsidRPr="0027261F">
        <w:rPr>
          <w:sz w:val="28"/>
          <w:szCs w:val="28"/>
        </w:rPr>
        <w:t xml:space="preserve"> районе»</w:t>
      </w:r>
      <w:r w:rsidR="0027261F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proofErr w:type="gramEnd"/>
    </w:p>
    <w:p w:rsidR="00D34413" w:rsidRDefault="00D34413" w:rsidP="00CB69A9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- пункт 2.6 читать в новой редакции:</w:t>
      </w:r>
    </w:p>
    <w:p w:rsidR="00D34413" w:rsidRPr="00AC0A4B" w:rsidRDefault="00D34413" w:rsidP="00D34413">
      <w:pPr>
        <w:widowControl w:val="0"/>
        <w:suppressAutoHyphens/>
        <w:autoSpaceDE w:val="0"/>
        <w:autoSpaceDN w:val="0"/>
        <w:adjustRightInd w:val="0"/>
        <w:snapToGrid w:val="0"/>
        <w:spacing w:line="276" w:lineRule="auto"/>
        <w:ind w:firstLine="708"/>
        <w:jc w:val="both"/>
        <w:outlineLvl w:val="1"/>
        <w:rPr>
          <w:b/>
          <w:bCs/>
          <w:sz w:val="28"/>
          <w:szCs w:val="28"/>
          <w:lang w:bidi="ru-RU"/>
        </w:rPr>
      </w:pPr>
      <w:r w:rsidRPr="00AC0A4B">
        <w:rPr>
          <w:bCs/>
          <w:sz w:val="28"/>
          <w:szCs w:val="28"/>
          <w:lang w:bidi="ru-RU"/>
        </w:rPr>
        <w:t>2.6.</w:t>
      </w:r>
      <w:r w:rsidRPr="00AC0A4B">
        <w:rPr>
          <w:b/>
          <w:bCs/>
          <w:sz w:val="28"/>
          <w:szCs w:val="28"/>
          <w:lang w:bidi="ru-RU"/>
        </w:rPr>
        <w:t xml:space="preserve"> Перечень документов, необходимых для предоставления муниципальной услуги</w:t>
      </w:r>
      <w:r>
        <w:rPr>
          <w:b/>
          <w:bCs/>
          <w:sz w:val="28"/>
          <w:szCs w:val="28"/>
          <w:lang w:bidi="ru-RU"/>
        </w:rPr>
        <w:t>:</w:t>
      </w:r>
    </w:p>
    <w:p w:rsidR="00D34413" w:rsidRPr="00AC0A4B" w:rsidRDefault="00D34413" w:rsidP="00D34413">
      <w:pPr>
        <w:jc w:val="both"/>
        <w:rPr>
          <w:sz w:val="28"/>
          <w:szCs w:val="28"/>
        </w:rPr>
      </w:pPr>
      <w:r w:rsidRPr="00AC0A4B">
        <w:rPr>
          <w:sz w:val="28"/>
          <w:szCs w:val="28"/>
        </w:rPr>
        <w:tab/>
      </w:r>
      <w:r w:rsidRPr="00D34413">
        <w:rPr>
          <w:sz w:val="28"/>
          <w:szCs w:val="28"/>
        </w:rPr>
        <w:t>И</w:t>
      </w:r>
      <w:r w:rsidRPr="00D34413">
        <w:rPr>
          <w:rFonts w:eastAsia="Times New Roman"/>
          <w:spacing w:val="-2"/>
          <w:sz w:val="28"/>
          <w:szCs w:val="28"/>
        </w:rPr>
        <w:t>счерпывающий</w:t>
      </w:r>
      <w:r w:rsidRPr="00D34413">
        <w:rPr>
          <w:rFonts w:ascii="Arial" w:eastAsia="Times New Roman" w:hAnsi="Arial" w:cs="Arial"/>
          <w:sz w:val="28"/>
          <w:szCs w:val="28"/>
        </w:rPr>
        <w:tab/>
      </w:r>
      <w:r w:rsidRPr="00D34413">
        <w:rPr>
          <w:rFonts w:eastAsia="Times New Roman"/>
          <w:spacing w:val="-2"/>
          <w:sz w:val="28"/>
          <w:szCs w:val="28"/>
        </w:rPr>
        <w:t>перечень</w:t>
      </w:r>
      <w:r w:rsidRPr="00D34413">
        <w:rPr>
          <w:rFonts w:ascii="Arial" w:eastAsia="Times New Roman" w:hAnsi="Arial" w:cs="Arial"/>
          <w:sz w:val="28"/>
          <w:szCs w:val="28"/>
        </w:rPr>
        <w:tab/>
      </w:r>
      <w:r w:rsidRPr="00D34413">
        <w:rPr>
          <w:rFonts w:eastAsia="Times New Roman"/>
          <w:spacing w:val="-2"/>
          <w:sz w:val="28"/>
          <w:szCs w:val="28"/>
        </w:rPr>
        <w:t>документов,</w:t>
      </w:r>
      <w:r w:rsidRPr="00D34413">
        <w:rPr>
          <w:rFonts w:ascii="Arial" w:eastAsia="Times New Roman" w:cs="Arial"/>
          <w:sz w:val="28"/>
          <w:szCs w:val="28"/>
        </w:rPr>
        <w:tab/>
      </w:r>
      <w:r w:rsidRPr="00D34413">
        <w:rPr>
          <w:rFonts w:eastAsia="Times New Roman"/>
          <w:spacing w:val="-2"/>
          <w:sz w:val="28"/>
          <w:szCs w:val="28"/>
        </w:rPr>
        <w:t>необходимых</w:t>
      </w:r>
      <w:r w:rsidRPr="00D34413">
        <w:rPr>
          <w:rFonts w:ascii="Arial" w:eastAsia="Times New Roman" w:hAnsi="Arial" w:cs="Arial"/>
          <w:sz w:val="28"/>
          <w:szCs w:val="28"/>
        </w:rPr>
        <w:tab/>
      </w:r>
      <w:r w:rsidRPr="00D34413">
        <w:rPr>
          <w:rFonts w:eastAsia="Times New Roman"/>
          <w:sz w:val="28"/>
          <w:szCs w:val="28"/>
        </w:rPr>
        <w:t>в соответствии с нормативными правовыми актами для предоставления</w:t>
      </w:r>
      <w:r w:rsidRPr="00D34413">
        <w:rPr>
          <w:rFonts w:eastAsia="Times New Roman"/>
          <w:sz w:val="28"/>
          <w:szCs w:val="28"/>
        </w:rPr>
        <w:br/>
        <w:t>муниципальной услуги, которые находятся в распоряжении</w:t>
      </w:r>
      <w:r w:rsidRPr="00D34413">
        <w:rPr>
          <w:rFonts w:eastAsia="Times New Roman"/>
          <w:sz w:val="28"/>
          <w:szCs w:val="28"/>
        </w:rPr>
        <w:br/>
        <w:t>государственных органов, органов местного самоуправления и иных</w:t>
      </w:r>
      <w:r w:rsidRPr="00D34413">
        <w:rPr>
          <w:rFonts w:eastAsia="Times New Roman"/>
          <w:sz w:val="28"/>
          <w:szCs w:val="28"/>
        </w:rPr>
        <w:br/>
        <w:t>организаций, участвующих в предоставлении муниципальной услуги, и</w:t>
      </w:r>
      <w:r w:rsidRPr="00D34413">
        <w:rPr>
          <w:rFonts w:eastAsia="Times New Roman"/>
          <w:sz w:val="28"/>
          <w:szCs w:val="28"/>
        </w:rPr>
        <w:br/>
        <w:t>которые заявитель вправе представить самостоятельно.</w:t>
      </w:r>
      <w:r>
        <w:rPr>
          <w:rFonts w:eastAsia="Times New Roman"/>
          <w:sz w:val="28"/>
          <w:szCs w:val="28"/>
        </w:rPr>
        <w:t xml:space="preserve"> </w:t>
      </w:r>
    </w:p>
    <w:p w:rsidR="00D34413" w:rsidRPr="00AC0A4B" w:rsidRDefault="00D34413" w:rsidP="00D34413">
      <w:pPr>
        <w:shd w:val="clear" w:color="auto" w:fill="FFFFFF"/>
        <w:jc w:val="both"/>
        <w:rPr>
          <w:color w:val="333333"/>
          <w:sz w:val="28"/>
          <w:szCs w:val="28"/>
        </w:rPr>
      </w:pPr>
      <w:r w:rsidRPr="00AC0A4B">
        <w:rPr>
          <w:color w:val="333333"/>
          <w:sz w:val="28"/>
          <w:szCs w:val="28"/>
        </w:rPr>
        <w:tab/>
        <w:t>Внесение объекта  торговой деятельности в Торговый реестр осуществляется на основании предоставления следующих документов:</w:t>
      </w:r>
    </w:p>
    <w:p w:rsidR="00D34413" w:rsidRPr="00AC0A4B" w:rsidRDefault="00D34413" w:rsidP="00D34413">
      <w:pPr>
        <w:shd w:val="clear" w:color="auto" w:fill="FFFFFF"/>
        <w:ind w:firstLine="709"/>
        <w:jc w:val="both"/>
        <w:rPr>
          <w:sz w:val="28"/>
          <w:szCs w:val="28"/>
        </w:rPr>
      </w:pPr>
      <w:r w:rsidRPr="00AC0A4B">
        <w:rPr>
          <w:color w:val="333333"/>
          <w:sz w:val="28"/>
          <w:szCs w:val="28"/>
        </w:rPr>
        <w:t xml:space="preserve">1) заявление по форме  </w:t>
      </w:r>
      <w:r w:rsidRPr="00AC0A4B">
        <w:rPr>
          <w:sz w:val="28"/>
          <w:szCs w:val="28"/>
        </w:rPr>
        <w:t xml:space="preserve">согласно приложению № 1 к Административному регламенту подписанное и заверенное хозяйствующим субъектом; </w:t>
      </w:r>
    </w:p>
    <w:p w:rsidR="00D34413" w:rsidRPr="00AC0A4B" w:rsidRDefault="00D34413" w:rsidP="00D34413">
      <w:pPr>
        <w:shd w:val="clear" w:color="auto" w:fill="FFFFFF"/>
        <w:ind w:firstLine="709"/>
        <w:jc w:val="both"/>
        <w:rPr>
          <w:sz w:val="28"/>
          <w:szCs w:val="28"/>
        </w:rPr>
      </w:pPr>
      <w:r w:rsidRPr="00AC0A4B">
        <w:rPr>
          <w:sz w:val="28"/>
          <w:szCs w:val="28"/>
        </w:rPr>
        <w:t>2)  информация о хозяйствующем субъекте, предоставляемая заявителем для внесения в ИАС «Торговый реестр» по форме согласно приложению № 2;</w:t>
      </w:r>
    </w:p>
    <w:p w:rsidR="00D34413" w:rsidRPr="00AC0A4B" w:rsidRDefault="00D34413" w:rsidP="00D34413">
      <w:pPr>
        <w:shd w:val="clear" w:color="auto" w:fill="FFFFFF"/>
        <w:ind w:firstLine="709"/>
        <w:jc w:val="both"/>
        <w:rPr>
          <w:sz w:val="28"/>
          <w:szCs w:val="28"/>
        </w:rPr>
      </w:pPr>
      <w:r w:rsidRPr="00AC0A4B">
        <w:rPr>
          <w:sz w:val="28"/>
          <w:szCs w:val="28"/>
        </w:rPr>
        <w:t>3) информация о торговых объектах хозяйствующего субъекта, осуществляющего торговую деятельность, предоставляемая для внесения в ИАС «Торговый реестр» по форме согласно приложению № 3;</w:t>
      </w:r>
    </w:p>
    <w:p w:rsidR="00D34413" w:rsidRPr="00AC0A4B" w:rsidRDefault="00D34413" w:rsidP="00D34413">
      <w:pPr>
        <w:jc w:val="both"/>
        <w:rPr>
          <w:sz w:val="28"/>
          <w:szCs w:val="28"/>
        </w:rPr>
      </w:pPr>
      <w:r w:rsidRPr="00AC0A4B">
        <w:rPr>
          <w:sz w:val="28"/>
          <w:szCs w:val="28"/>
        </w:rPr>
        <w:tab/>
        <w:t>4) информация об объектах хозяйствующего субъекта, осуществляющего поставки товаров, предоставляемая для внесения в ИАС «Торговый реестр» по форме согласно приложению № 4;</w:t>
      </w:r>
    </w:p>
    <w:p w:rsidR="00D34413" w:rsidRPr="00C822A7" w:rsidRDefault="00D34413" w:rsidP="00D34413">
      <w:pPr>
        <w:jc w:val="both"/>
        <w:rPr>
          <w:color w:val="000000"/>
          <w:sz w:val="28"/>
          <w:szCs w:val="28"/>
        </w:rPr>
      </w:pPr>
      <w:r w:rsidRPr="00AC0A4B">
        <w:rPr>
          <w:color w:val="333333"/>
          <w:sz w:val="28"/>
          <w:szCs w:val="28"/>
        </w:rPr>
        <w:tab/>
      </w:r>
      <w:r w:rsidRPr="00C822A7">
        <w:rPr>
          <w:color w:val="000000"/>
          <w:sz w:val="28"/>
          <w:szCs w:val="28"/>
        </w:rPr>
        <w:t>5) копии договора аренды  (субаренды) на объект хозяйственной деятельности (в случае аренды помещения).</w:t>
      </w:r>
    </w:p>
    <w:p w:rsidR="00D34413" w:rsidRPr="00C822A7" w:rsidRDefault="00D34413" w:rsidP="00D344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22A7">
        <w:rPr>
          <w:color w:val="000000"/>
          <w:sz w:val="28"/>
          <w:szCs w:val="28"/>
        </w:rPr>
        <w:t>Информацию:</w:t>
      </w:r>
    </w:p>
    <w:p w:rsidR="00D34413" w:rsidRPr="00AC0A4B" w:rsidRDefault="00D34413" w:rsidP="00D34413">
      <w:pPr>
        <w:ind w:firstLine="720"/>
        <w:jc w:val="both"/>
        <w:rPr>
          <w:sz w:val="28"/>
          <w:szCs w:val="28"/>
        </w:rPr>
      </w:pPr>
      <w:r w:rsidRPr="00AC0A4B">
        <w:rPr>
          <w:sz w:val="28"/>
          <w:szCs w:val="28"/>
        </w:rPr>
        <w:lastRenderedPageBreak/>
        <w:t xml:space="preserve"> о наличии свидетельства о государственной регистрации юридического лица или индивидуального предпринимателя, осуществляющего торговую деятельность на данном объекте;</w:t>
      </w:r>
    </w:p>
    <w:p w:rsidR="00D34413" w:rsidRPr="00AC0A4B" w:rsidRDefault="00D34413" w:rsidP="00D34413">
      <w:pPr>
        <w:ind w:firstLine="720"/>
        <w:jc w:val="both"/>
        <w:rPr>
          <w:sz w:val="28"/>
          <w:szCs w:val="28"/>
        </w:rPr>
      </w:pPr>
      <w:r w:rsidRPr="00AC0A4B">
        <w:rPr>
          <w:sz w:val="28"/>
          <w:szCs w:val="28"/>
        </w:rPr>
        <w:t xml:space="preserve"> о постановке на учет, 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:rsidR="00D34413" w:rsidRPr="00AC0A4B" w:rsidRDefault="00D34413" w:rsidP="00D34413">
      <w:pPr>
        <w:ind w:firstLine="720"/>
        <w:jc w:val="both"/>
        <w:rPr>
          <w:sz w:val="28"/>
          <w:szCs w:val="28"/>
        </w:rPr>
      </w:pPr>
      <w:r w:rsidRPr="00AC0A4B">
        <w:rPr>
          <w:sz w:val="28"/>
          <w:szCs w:val="28"/>
        </w:rPr>
        <w:t>о наличии правоустанавливающего документа на использование объекта недвижимости - свидетельства на право собственности;</w:t>
      </w:r>
    </w:p>
    <w:p w:rsidR="00D34413" w:rsidRPr="00AC0A4B" w:rsidRDefault="00D34413" w:rsidP="00D34413">
      <w:pPr>
        <w:ind w:firstLine="720"/>
        <w:jc w:val="both"/>
        <w:rPr>
          <w:sz w:val="28"/>
          <w:szCs w:val="28"/>
        </w:rPr>
      </w:pPr>
      <w:r w:rsidRPr="00AC0A4B">
        <w:rPr>
          <w:sz w:val="28"/>
          <w:szCs w:val="28"/>
        </w:rPr>
        <w:t xml:space="preserve">о наличии лицензий на осуществление вида деятельности по перечню, установленному федеральным законодательством, отдел запрашивает по каналам межведомственного взаимодействия.  </w:t>
      </w:r>
    </w:p>
    <w:p w:rsidR="00D34413" w:rsidRPr="00C822A7" w:rsidRDefault="00D34413" w:rsidP="00D34413">
      <w:pPr>
        <w:shd w:val="clear" w:color="auto" w:fill="FFFFFF"/>
        <w:jc w:val="both"/>
        <w:rPr>
          <w:color w:val="000000"/>
          <w:sz w:val="28"/>
          <w:szCs w:val="28"/>
        </w:rPr>
      </w:pPr>
      <w:r w:rsidRPr="00AC0A4B">
        <w:rPr>
          <w:color w:val="333333"/>
          <w:sz w:val="28"/>
          <w:szCs w:val="28"/>
        </w:rPr>
        <w:tab/>
      </w:r>
      <w:r w:rsidRPr="00C822A7">
        <w:rPr>
          <w:color w:val="000000"/>
          <w:sz w:val="28"/>
          <w:szCs w:val="28"/>
        </w:rPr>
        <w:t xml:space="preserve">При этом заявитель вправе </w:t>
      </w:r>
      <w:proofErr w:type="gramStart"/>
      <w:r w:rsidRPr="00C822A7">
        <w:rPr>
          <w:color w:val="000000"/>
          <w:sz w:val="28"/>
          <w:szCs w:val="28"/>
        </w:rPr>
        <w:t>предоставить указанные документы</w:t>
      </w:r>
      <w:proofErr w:type="gramEnd"/>
      <w:r w:rsidRPr="00C822A7">
        <w:rPr>
          <w:color w:val="000000"/>
          <w:sz w:val="28"/>
          <w:szCs w:val="28"/>
        </w:rPr>
        <w:t xml:space="preserve"> самостоятельно.</w:t>
      </w:r>
    </w:p>
    <w:p w:rsidR="00D34413" w:rsidRPr="00AC0A4B" w:rsidRDefault="00D34413" w:rsidP="00D34413">
      <w:pPr>
        <w:ind w:firstLine="708"/>
        <w:jc w:val="both"/>
        <w:rPr>
          <w:color w:val="333333"/>
          <w:sz w:val="28"/>
          <w:szCs w:val="28"/>
        </w:rPr>
      </w:pPr>
      <w:r w:rsidRPr="00AC0A4B">
        <w:rPr>
          <w:sz w:val="28"/>
          <w:szCs w:val="28"/>
        </w:rPr>
        <w:t>6) Внесение изменений в сведения о хозяйствующих субъектах (объектах), внесённых в Торговый реестр, осуществляется на основании вновь оформленного заявления о внесении изменений в сведения, находящиеся в           ИАС «Торговый реестр» субъекта торговой деятельности с указанием даты внесения изменений;</w:t>
      </w:r>
    </w:p>
    <w:p w:rsidR="00D34413" w:rsidRDefault="00D34413" w:rsidP="00D3441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C0A4B">
        <w:rPr>
          <w:sz w:val="28"/>
          <w:szCs w:val="28"/>
        </w:rPr>
        <w:t>7)  Сведения о субъектах (объектах) торговой деятельности, внесённых в Торговый реестр, предоставляются юридическим лицам, индивидуальным предпринимателям, а также физическим лицам  (далее - заявителям) на основании письменного запроса и на основании официальных запросов федеральных органов государственной власти Российской  Федерации, органов государственной власти субъектов Российской Федерации в соответствии с перечнем общедоступной информации согласно приложению № 5  к                регламенту, направленного на имя главы администрации Тюльганского</w:t>
      </w:r>
      <w:proofErr w:type="gramEnd"/>
      <w:r w:rsidRPr="00AC0A4B">
        <w:rPr>
          <w:sz w:val="28"/>
          <w:szCs w:val="28"/>
        </w:rPr>
        <w:t xml:space="preserve"> района.</w:t>
      </w:r>
    </w:p>
    <w:p w:rsidR="00D34413" w:rsidRPr="00EB6353" w:rsidRDefault="00D34413" w:rsidP="00D34413">
      <w:pPr>
        <w:shd w:val="clear" w:color="auto" w:fill="FFFFFF"/>
        <w:tabs>
          <w:tab w:val="left" w:pos="600"/>
        </w:tabs>
        <w:ind w:left="709" w:hanging="325"/>
        <w:rPr>
          <w:b/>
          <w:sz w:val="28"/>
          <w:szCs w:val="28"/>
        </w:rPr>
      </w:pPr>
      <w:r w:rsidRPr="00EB6353">
        <w:rPr>
          <w:b/>
          <w:spacing w:val="-2"/>
          <w:sz w:val="28"/>
          <w:szCs w:val="28"/>
        </w:rPr>
        <w:t>Запрещается требовать от заявителя:</w:t>
      </w:r>
    </w:p>
    <w:p w:rsidR="00D34413" w:rsidRPr="00EB6353" w:rsidRDefault="00D34413" w:rsidP="00D3441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5" w:right="24" w:firstLine="384"/>
        <w:jc w:val="both"/>
        <w:rPr>
          <w:sz w:val="28"/>
          <w:szCs w:val="28"/>
        </w:rPr>
      </w:pPr>
      <w:r w:rsidRPr="00EB6353">
        <w:rPr>
          <w:spacing w:val="-2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EB6353">
        <w:rPr>
          <w:sz w:val="28"/>
          <w:szCs w:val="28"/>
        </w:rPr>
        <w:t>предоставлением муниципальной услуги;</w:t>
      </w:r>
    </w:p>
    <w:p w:rsidR="00D34413" w:rsidRPr="00EB6353" w:rsidRDefault="00D34413" w:rsidP="00D3441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5" w:right="24" w:firstLine="384"/>
        <w:jc w:val="both"/>
        <w:rPr>
          <w:sz w:val="28"/>
          <w:szCs w:val="28"/>
        </w:rPr>
      </w:pPr>
      <w:proofErr w:type="gramStart"/>
      <w:r w:rsidRPr="00EB6353">
        <w:rPr>
          <w:spacing w:val="-2"/>
          <w:sz w:val="28"/>
          <w:szCs w:val="28"/>
        </w:rPr>
        <w:t xml:space="preserve">представления документов и информации, которые в соответствии с </w:t>
      </w:r>
      <w:r w:rsidRPr="00EB6353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</w:t>
      </w:r>
      <w:r w:rsidRPr="00EB6353">
        <w:rPr>
          <w:sz w:val="28"/>
          <w:szCs w:val="28"/>
        </w:rPr>
        <w:t xml:space="preserve">правовыми актами субъектов Российской Федерации и муниципальными </w:t>
      </w:r>
      <w:r w:rsidRPr="00EB6353">
        <w:rPr>
          <w:spacing w:val="-3"/>
          <w:sz w:val="28"/>
          <w:szCs w:val="28"/>
        </w:rPr>
        <w:t xml:space="preserve">правовыми актами находятся в распоряжении органов, предоставляющих </w:t>
      </w:r>
      <w:r w:rsidRPr="00EB6353">
        <w:rPr>
          <w:spacing w:val="-2"/>
          <w:sz w:val="28"/>
          <w:szCs w:val="28"/>
        </w:rPr>
        <w:t xml:space="preserve">муниципальную услугу, иных государственных органов, органов местного </w:t>
      </w:r>
      <w:r w:rsidRPr="00EB6353">
        <w:rPr>
          <w:sz w:val="28"/>
          <w:szCs w:val="28"/>
        </w:rPr>
        <w:t xml:space="preserve">самоуправления и (или) подведомственных государственным органам и органам местного самоуправления организаций, участвующих в </w:t>
      </w:r>
      <w:r w:rsidRPr="00EB6353">
        <w:rPr>
          <w:spacing w:val="-3"/>
          <w:sz w:val="28"/>
          <w:szCs w:val="28"/>
        </w:rPr>
        <w:t xml:space="preserve">предоставлении государственных или муниципальных услуг, за исключением </w:t>
      </w:r>
      <w:r w:rsidRPr="00EB6353">
        <w:rPr>
          <w:spacing w:val="-2"/>
          <w:sz w:val="28"/>
          <w:szCs w:val="28"/>
        </w:rPr>
        <w:t>документов, указанных в части 6</w:t>
      </w:r>
      <w:proofErr w:type="gramEnd"/>
      <w:r w:rsidRPr="00EB6353">
        <w:rPr>
          <w:spacing w:val="-2"/>
          <w:sz w:val="28"/>
          <w:szCs w:val="28"/>
        </w:rPr>
        <w:t xml:space="preserve"> статьи 7 Федерального закона;</w:t>
      </w:r>
    </w:p>
    <w:p w:rsidR="00F31142" w:rsidRDefault="0027261F" w:rsidP="00CB69A9">
      <w:pPr>
        <w:suppressAutoHyphens/>
        <w:ind w:firstLine="708"/>
        <w:rPr>
          <w:rFonts w:eastAsia="Arial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F31142">
        <w:rPr>
          <w:sz w:val="28"/>
          <w:szCs w:val="28"/>
        </w:rPr>
        <w:t>раздел 5 читать в новой редакции:</w:t>
      </w:r>
      <w:r w:rsidR="00F31142" w:rsidRPr="00F31142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F31142" w:rsidRDefault="00F31142" w:rsidP="00CB69A9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5. Досудебный (внесудебный) порядок обжалования решений и</w:t>
      </w:r>
    </w:p>
    <w:p w:rsidR="00F31142" w:rsidRDefault="00F31142" w:rsidP="00CB69A9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действий (бездействия) администрации, должностных лиц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Pr="0005779F">
        <w:rPr>
          <w:sz w:val="28"/>
          <w:szCs w:val="28"/>
        </w:rPr>
        <w:t xml:space="preserve"> Заявитель вправе обжаловать действия (бездействие) и решения Администрации района  и её  должностных лиц, принятых (осуществляемых) в ходе предоставления  муниципальной услуги.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05779F">
        <w:rPr>
          <w:sz w:val="28"/>
          <w:szCs w:val="28"/>
        </w:rPr>
        <w:t xml:space="preserve"> Заявитель может обратиться с </w:t>
      </w:r>
      <w:proofErr w:type="gramStart"/>
      <w:r w:rsidRPr="0005779F">
        <w:rPr>
          <w:sz w:val="28"/>
          <w:szCs w:val="28"/>
        </w:rPr>
        <w:t>жалобой</w:t>
      </w:r>
      <w:proofErr w:type="gramEnd"/>
      <w:r w:rsidRPr="0005779F">
        <w:rPr>
          <w:sz w:val="28"/>
          <w:szCs w:val="28"/>
        </w:rPr>
        <w:t xml:space="preserve"> в том числе в следующих случаях: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нарушение срока регистрации запроса заявителя о предоставлении муниципальной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услуги;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нарушение срока предоставления муниципальной услуги;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требование у заявителя документов, не предусмотренных нормативными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правовыми актами Российской Федерации, нормативными правовыми актами Администрации района  для предоставления муниципальной услуги;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отказ в приеме документов, представление которых предусмотрено нормативными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Администрации района  для предоставления муниципальной услуги, у заявителя;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отказ в предоставлении муниципальной услуги, если основания для отказа не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нормативными правовыми актами Администрацией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05779F">
        <w:rPr>
          <w:sz w:val="28"/>
          <w:szCs w:val="28"/>
        </w:rPr>
        <w:t>- отказ,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05779F">
        <w:rPr>
          <w:sz w:val="28"/>
          <w:szCs w:val="28"/>
        </w:rPr>
        <w:t>Жалоба подается в письменной форме на бумажном носителе либо  в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электронной форме в Администрацию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05779F">
        <w:rPr>
          <w:sz w:val="28"/>
          <w:szCs w:val="28"/>
        </w:rPr>
        <w:t xml:space="preserve"> Жалоба может быть направлена по почте, с использованием сети "Интернет", официального сайта Администрации района, а также может быть принята  при личном приеме заявителя. Заявитель имеет право на получение информации и документов, необходимых для обоснования и рассмотрения жалобы.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05779F">
        <w:rPr>
          <w:sz w:val="28"/>
          <w:szCs w:val="28"/>
        </w:rPr>
        <w:t>Жалоба должна содержать: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наименование Администрации района, должностного лица Администрации района; решения и действия (бездействие) которых обжалуются;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05779F">
        <w:rPr>
          <w:sz w:val="28"/>
          <w:szCs w:val="28"/>
        </w:rPr>
        <w:t>- фамилию, имя, отчество 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сведения об обжалуемых решениях и действиях (бездействии) Администрации района; должностного лица Администрации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lastRenderedPageBreak/>
        <w:t>- доводы, на основании которых заявитель не согласен с решением и действием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(бездействием), Администрации района, должностного лица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Администрации района. Заявителем могут быть представлены документы (при наличии), подтверждающие доводы заявителя, либо их копии.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 w:rsidRPr="0005779F">
        <w:rPr>
          <w:sz w:val="28"/>
          <w:szCs w:val="28"/>
        </w:rPr>
        <w:t>Жалоба, поступившая в Администрацию  района, подлежит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рассмотрению  должностным лицом, наделенным полномочиями по рассмотрению жалоб, в течение пятнадцати рабочих дней со дня ее регистрации, в  случае обжалования отказа Администрации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05779F">
        <w:rPr>
          <w:sz w:val="28"/>
          <w:szCs w:val="28"/>
        </w:rPr>
        <w:t xml:space="preserve"> дня ее регистрации.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05779F">
        <w:rPr>
          <w:sz w:val="28"/>
          <w:szCs w:val="28"/>
        </w:rPr>
        <w:t xml:space="preserve"> По результатам рассмотрения жалобы Администрация  района, принимает одно из следующих решений: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удовлетворяет жалобу, в том числе в форме отмены принятого решения,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исправления допущенных опечаток и ошибок  Администрацией  района,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 района, а также в иных формах: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отказ в удовлетворении жалобы.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05779F">
        <w:rPr>
          <w:sz w:val="28"/>
          <w:szCs w:val="28"/>
        </w:rPr>
        <w:t xml:space="preserve"> Не позднее дня, следующего за днем принятия решения, указанного в подпункте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7 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05779F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05779F">
        <w:rPr>
          <w:sz w:val="28"/>
          <w:szCs w:val="28"/>
        </w:rPr>
        <w:t>рассмотрения жалобы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признаков состава административного правонарушения</w:t>
      </w:r>
      <w:proofErr w:type="gramEnd"/>
      <w:r w:rsidRPr="0005779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277B" w:rsidRDefault="00E0277B" w:rsidP="00E027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4866">
        <w:rPr>
          <w:sz w:val="28"/>
        </w:rPr>
        <w:t xml:space="preserve">Постановление вступает в силу </w:t>
      </w:r>
      <w:r>
        <w:rPr>
          <w:sz w:val="28"/>
        </w:rPr>
        <w:t>после его официального обнародования путем размещения на официальном сайте муниципального образования Тюльганский район в сети «Интернет»</w:t>
      </w:r>
      <w:proofErr w:type="gramStart"/>
      <w:r>
        <w:rPr>
          <w:sz w:val="28"/>
        </w:rPr>
        <w:t xml:space="preserve"> </w:t>
      </w:r>
      <w:r w:rsidRPr="00E24866">
        <w:rPr>
          <w:sz w:val="28"/>
        </w:rPr>
        <w:t>.</w:t>
      </w:r>
      <w:proofErr w:type="gramEnd"/>
    </w:p>
    <w:p w:rsidR="00E0277B" w:rsidRDefault="004215F9" w:rsidP="00E0277B">
      <w:pPr>
        <w:jc w:val="both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E7B0324" wp14:editId="00346522">
            <wp:simplePos x="0" y="0"/>
            <wp:positionH relativeFrom="column">
              <wp:posOffset>2189480</wp:posOffset>
            </wp:positionH>
            <wp:positionV relativeFrom="paragraph">
              <wp:posOffset>97155</wp:posOffset>
            </wp:positionV>
            <wp:extent cx="1506855" cy="1446530"/>
            <wp:effectExtent l="152400" t="171450" r="150495" b="1536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0092">
                      <a:off x="0" y="0"/>
                      <a:ext cx="150685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77B" w:rsidRDefault="00E0277B" w:rsidP="00E0277B">
      <w:pPr>
        <w:jc w:val="both"/>
        <w:rPr>
          <w:sz w:val="28"/>
          <w:szCs w:val="28"/>
        </w:rPr>
      </w:pPr>
    </w:p>
    <w:p w:rsidR="00B44696" w:rsidRDefault="00B44696" w:rsidP="00B44696">
      <w:pPr>
        <w:jc w:val="both"/>
        <w:rPr>
          <w:sz w:val="28"/>
          <w:szCs w:val="28"/>
        </w:rPr>
      </w:pPr>
    </w:p>
    <w:p w:rsidR="00B44696" w:rsidRDefault="00B44696" w:rsidP="00B44696">
      <w:pPr>
        <w:pStyle w:val="a3"/>
        <w:ind w:firstLine="0"/>
        <w:rPr>
          <w:szCs w:val="28"/>
        </w:rPr>
      </w:pPr>
      <w:r>
        <w:rPr>
          <w:szCs w:val="28"/>
        </w:rPr>
        <w:t>Г</w:t>
      </w:r>
      <w:r w:rsidRPr="00462991">
        <w:rPr>
          <w:szCs w:val="28"/>
        </w:rPr>
        <w:t>лав</w:t>
      </w:r>
      <w:r>
        <w:rPr>
          <w:szCs w:val="28"/>
        </w:rPr>
        <w:t xml:space="preserve">а </w:t>
      </w:r>
      <w:r w:rsidRPr="00462991">
        <w:rPr>
          <w:szCs w:val="28"/>
        </w:rPr>
        <w:t>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462991">
        <w:rPr>
          <w:szCs w:val="28"/>
        </w:rPr>
        <w:t xml:space="preserve">   </w:t>
      </w:r>
      <w:r>
        <w:rPr>
          <w:szCs w:val="28"/>
        </w:rPr>
        <w:t xml:space="preserve">                  </w:t>
      </w:r>
      <w:r w:rsidRPr="00462991">
        <w:rPr>
          <w:szCs w:val="28"/>
        </w:rPr>
        <w:t xml:space="preserve">                         </w:t>
      </w:r>
      <w:r>
        <w:rPr>
          <w:szCs w:val="28"/>
        </w:rPr>
        <w:t xml:space="preserve">               </w:t>
      </w:r>
      <w:proofErr w:type="spellStart"/>
      <w:r w:rsidRPr="00462991">
        <w:rPr>
          <w:szCs w:val="28"/>
        </w:rPr>
        <w:t>И.</w:t>
      </w:r>
      <w:r>
        <w:rPr>
          <w:szCs w:val="28"/>
        </w:rPr>
        <w:t>В</w:t>
      </w:r>
      <w:r w:rsidRPr="00462991">
        <w:rPr>
          <w:szCs w:val="28"/>
        </w:rPr>
        <w:t>.</w:t>
      </w:r>
      <w:r>
        <w:rPr>
          <w:szCs w:val="28"/>
        </w:rPr>
        <w:t>Буцких</w:t>
      </w:r>
      <w:proofErr w:type="spellEnd"/>
      <w:r>
        <w:rPr>
          <w:szCs w:val="28"/>
        </w:rPr>
        <w:t xml:space="preserve"> </w:t>
      </w:r>
      <w:r w:rsidRPr="00462991">
        <w:rPr>
          <w:szCs w:val="28"/>
        </w:rPr>
        <w:t xml:space="preserve">  </w:t>
      </w:r>
    </w:p>
    <w:p w:rsidR="00B44696" w:rsidRDefault="00B44696" w:rsidP="00B44696"/>
    <w:p w:rsidR="00B44696" w:rsidRDefault="00B44696" w:rsidP="00B44696"/>
    <w:p w:rsidR="00B44696" w:rsidRDefault="00B44696" w:rsidP="00B44696"/>
    <w:p w:rsidR="00B44696" w:rsidRDefault="00B44696" w:rsidP="00B44696"/>
    <w:tbl>
      <w:tblPr>
        <w:tblW w:w="9658" w:type="dxa"/>
        <w:tblLook w:val="0000" w:firstRow="0" w:lastRow="0" w:firstColumn="0" w:lastColumn="0" w:noHBand="0" w:noVBand="0"/>
      </w:tblPr>
      <w:tblGrid>
        <w:gridCol w:w="1580"/>
        <w:gridCol w:w="8078"/>
      </w:tblGrid>
      <w:tr w:rsidR="00B44696" w:rsidTr="00422497">
        <w:trPr>
          <w:trHeight w:val="150"/>
        </w:trPr>
        <w:tc>
          <w:tcPr>
            <w:tcW w:w="1580" w:type="dxa"/>
          </w:tcPr>
          <w:p w:rsidR="00B44696" w:rsidRPr="00FB369F" w:rsidRDefault="00B44696" w:rsidP="00422497"/>
          <w:p w:rsidR="00B44696" w:rsidRPr="00FB369F" w:rsidRDefault="00B44696" w:rsidP="00422497">
            <w:r w:rsidRPr="00FB369F">
              <w:t>Разослано:</w:t>
            </w:r>
          </w:p>
        </w:tc>
        <w:tc>
          <w:tcPr>
            <w:tcW w:w="8078" w:type="dxa"/>
          </w:tcPr>
          <w:p w:rsidR="00B44696" w:rsidRPr="00FB369F" w:rsidRDefault="00B44696" w:rsidP="00422497"/>
          <w:p w:rsidR="00B44696" w:rsidRPr="00FB369F" w:rsidRDefault="00B44696" w:rsidP="00422497">
            <w:proofErr w:type="spellStart"/>
            <w:r w:rsidRPr="00FB369F">
              <w:t>райпрокурору</w:t>
            </w:r>
            <w:proofErr w:type="spellEnd"/>
            <w:r w:rsidRPr="00FB369F">
              <w:t xml:space="preserve">, </w:t>
            </w:r>
            <w:proofErr w:type="spellStart"/>
            <w:r w:rsidRPr="00FB369F">
              <w:t>орготделу</w:t>
            </w:r>
            <w:proofErr w:type="spellEnd"/>
            <w:r w:rsidRPr="00FB369F">
              <w:t xml:space="preserve">, комитету по </w:t>
            </w:r>
            <w:proofErr w:type="gramStart"/>
            <w:r w:rsidRPr="00FB369F">
              <w:t>финансово-экономическим</w:t>
            </w:r>
            <w:proofErr w:type="gramEnd"/>
            <w:r w:rsidRPr="00FB369F">
              <w:t xml:space="preserve"> вопросам-2.</w:t>
            </w:r>
          </w:p>
        </w:tc>
      </w:tr>
    </w:tbl>
    <w:p w:rsidR="005102F6" w:rsidRDefault="005102F6" w:rsidP="00B44696">
      <w:pPr>
        <w:pStyle w:val="a3"/>
        <w:ind w:firstLine="0"/>
      </w:pPr>
    </w:p>
    <w:sectPr w:rsidR="0051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F4CE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7B"/>
    <w:rsid w:val="00004CA8"/>
    <w:rsid w:val="0027261F"/>
    <w:rsid w:val="004215F9"/>
    <w:rsid w:val="004A5193"/>
    <w:rsid w:val="005102F6"/>
    <w:rsid w:val="008D07DB"/>
    <w:rsid w:val="00B44696"/>
    <w:rsid w:val="00C94151"/>
    <w:rsid w:val="00CB69A9"/>
    <w:rsid w:val="00D312A3"/>
    <w:rsid w:val="00D34413"/>
    <w:rsid w:val="00E0277B"/>
    <w:rsid w:val="00F02370"/>
    <w:rsid w:val="00F3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7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77B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7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0277B"/>
    <w:pPr>
      <w:ind w:firstLine="90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E0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027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27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7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77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7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77B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7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0277B"/>
    <w:pPr>
      <w:ind w:firstLine="90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E0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027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27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7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77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cp:lastPrinted>2017-03-17T10:41:00Z</cp:lastPrinted>
  <dcterms:created xsi:type="dcterms:W3CDTF">2017-04-11T04:23:00Z</dcterms:created>
  <dcterms:modified xsi:type="dcterms:W3CDTF">2017-04-11T04:23:00Z</dcterms:modified>
</cp:coreProperties>
</file>