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3" w:rsidRDefault="00F550E3" w:rsidP="00F550E3">
      <w:pPr>
        <w:spacing w:after="0"/>
        <w:ind w:firstLine="180"/>
        <w:jc w:val="center"/>
        <w:rPr>
          <w:rFonts w:ascii="Times New Roman" w:eastAsia="Times New Roman" w:hAnsi="Times New Roman" w:cs="Times New Roman"/>
          <w:sz w:val="28"/>
        </w:rPr>
      </w:pPr>
    </w:p>
    <w:p w:rsidR="00F550E3" w:rsidRPr="00F550E3" w:rsidRDefault="00F550E3" w:rsidP="00F550E3">
      <w:pPr>
        <w:keepNext/>
        <w:spacing w:after="0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50E3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F550E3" w:rsidRPr="00F550E3" w:rsidRDefault="00F550E3" w:rsidP="00F550E3">
      <w:pPr>
        <w:keepNext/>
        <w:spacing w:after="0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50E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F550E3" w:rsidRPr="00F550E3" w:rsidRDefault="00F550E3" w:rsidP="00F550E3">
      <w:pPr>
        <w:keepNext/>
        <w:spacing w:after="0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50E3">
        <w:rPr>
          <w:rFonts w:ascii="Times New Roman" w:eastAsia="Times New Roman" w:hAnsi="Times New Roman" w:cs="Times New Roman"/>
          <w:sz w:val="28"/>
          <w:szCs w:val="28"/>
        </w:rPr>
        <w:t xml:space="preserve"> «Межпоселенческая централизованная библиотечная система Тюльганского района»</w:t>
      </w:r>
    </w:p>
    <w:p w:rsidR="00F550E3" w:rsidRPr="00F550E3" w:rsidRDefault="00F550E3" w:rsidP="00F550E3">
      <w:pPr>
        <w:keepNext/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0E3" w:rsidRDefault="00F550E3" w:rsidP="00F550E3">
      <w:pPr>
        <w:keepNext/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0E3">
        <w:rPr>
          <w:rFonts w:ascii="Times New Roman" w:eastAsia="Times New Roman" w:hAnsi="Times New Roman" w:cs="Times New Roman"/>
          <w:b/>
          <w:sz w:val="28"/>
          <w:szCs w:val="28"/>
        </w:rPr>
        <w:t>за  2016 год</w:t>
      </w:r>
    </w:p>
    <w:p w:rsidR="00F550E3" w:rsidRPr="00F550E3" w:rsidRDefault="00F550E3" w:rsidP="00F550E3">
      <w:pPr>
        <w:keepNext/>
        <w:spacing w:after="0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0E3" w:rsidRPr="00400773" w:rsidRDefault="00F550E3" w:rsidP="00F550E3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85"/>
        <w:gridCol w:w="2126"/>
        <w:gridCol w:w="2126"/>
        <w:gridCol w:w="2422"/>
      </w:tblGrid>
      <w:tr w:rsidR="00F550E3" w:rsidTr="000F2D4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2016 год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Динамика</w:t>
            </w:r>
          </w:p>
        </w:tc>
      </w:tr>
      <w:tr w:rsidR="00F550E3" w:rsidTr="000F2D4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читателей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11263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10686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-520</w:t>
            </w:r>
          </w:p>
        </w:tc>
      </w:tr>
      <w:tr w:rsidR="00F550E3" w:rsidTr="000F2D4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298811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276244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-21127</w:t>
            </w:r>
          </w:p>
        </w:tc>
      </w:tr>
      <w:tr w:rsidR="00F550E3" w:rsidTr="000F2D4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Число посещений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Pr="00B46F3F" w:rsidRDefault="00F550E3" w:rsidP="000F2D48">
            <w:pPr>
              <w:spacing w:after="0"/>
              <w:jc w:val="center"/>
            </w:pPr>
            <w:r w:rsidRPr="00B46F3F">
              <w:rPr>
                <w:rFonts w:ascii="Times New Roman" w:eastAsia="Times New Roman" w:hAnsi="Times New Roman" w:cs="Times New Roman"/>
                <w:sz w:val="28"/>
              </w:rPr>
              <w:t>96318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91800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-4518</w:t>
            </w:r>
          </w:p>
        </w:tc>
      </w:tr>
      <w:tr w:rsidR="00F550E3" w:rsidTr="000F2D4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% охвата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60,1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tabs>
                <w:tab w:val="left" w:pos="810"/>
                <w:tab w:val="center" w:pos="1103"/>
              </w:tabs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=</w:t>
            </w:r>
          </w:p>
        </w:tc>
      </w:tr>
      <w:tr w:rsidR="00F550E3" w:rsidTr="000F2D48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книжного фонда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222594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217851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0E3" w:rsidRDefault="00F550E3" w:rsidP="000F2D4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-4743</w:t>
            </w:r>
          </w:p>
        </w:tc>
      </w:tr>
    </w:tbl>
    <w:p w:rsidR="00F550E3" w:rsidRDefault="00F550E3" w:rsidP="00F550E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550E3" w:rsidRDefault="00F550E3" w:rsidP="00F550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учреждение культуры «Межпоселенческая централизованная библиотечная система Тюльганского района» представлено:</w:t>
      </w:r>
    </w:p>
    <w:p w:rsidR="00F550E3" w:rsidRDefault="00F550E3" w:rsidP="00F550E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Центральная районная модельная библиотека – 1, Центральная Детская библиотека – 1, библиотеки – филиалы – 18. Правовая форма библиотек </w:t>
      </w:r>
      <w:proofErr w:type="gramStart"/>
      <w:r>
        <w:rPr>
          <w:rFonts w:ascii="Times New Roman" w:eastAsia="Times New Roman" w:hAnsi="Times New Roman" w:cs="Times New Roman"/>
          <w:sz w:val="28"/>
        </w:rPr>
        <w:t>–б</w:t>
      </w:r>
      <w:proofErr w:type="gramEnd"/>
      <w:r>
        <w:rPr>
          <w:rFonts w:ascii="Times New Roman" w:eastAsia="Times New Roman" w:hAnsi="Times New Roman" w:cs="Times New Roman"/>
          <w:sz w:val="28"/>
        </w:rPr>
        <w:t>юджетные.</w:t>
      </w:r>
    </w:p>
    <w:p w:rsidR="00F550E3" w:rsidRDefault="00F550E3" w:rsidP="00F550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 администрацией муниципального образования «Тюльганский район» и администрациями поселений подписаны соглашения о передаче полномочий: прием, увольнение работников, методическое обеспечение, комплектование и обработка фондов библиотек, создание единого справочно-библиографического аппарата. Работа библиотечной системы осуществлялась согласно муниципальному заданию, в апреле 2016 года муниципальное задание было снижено в связи сокращением рабочего времени 16 библиотек района, муниципальное задание выполнено в полном объеме. Одним из важных вопросов, решенных на муниципальном уровне, стало выделение администрациями поселений финансовых средств на оформление подписки на периодические издания.</w:t>
      </w:r>
    </w:p>
    <w:p w:rsidR="00F550E3" w:rsidRDefault="00F550E3" w:rsidP="00F550E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C280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Реорганизаций в библиотечной системе в 2016 году не происходило.</w:t>
      </w:r>
    </w:p>
    <w:p w:rsidR="00F550E3" w:rsidRDefault="00F550E3" w:rsidP="00F550E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 библиотеки имеют статус модельной – Центральная районная (2008 год – областная программа), Троицкая (2008 год – областная программа).</w:t>
      </w:r>
    </w:p>
    <w:p w:rsidR="00F550E3" w:rsidRDefault="00F550E3" w:rsidP="00F550E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системе ведут работу 13 библиотек-передвижек и пунктов выдачи литературы, читателей – 836, в том числе обслуживаемые на дому – 313. Транспортных средств нет. Населенных пунктов без библиотечного обслуживания – </w:t>
      </w:r>
      <w:r w:rsidRPr="00B56D7F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, проживающих в них жителей - 23 . На основе договора с ГБУК «Областная библиотека для слепых» на базе ЦРБ работает библиотечный пункт по обслуживанию инвалидов по зрению. </w:t>
      </w:r>
    </w:p>
    <w:p w:rsidR="00F550E3" w:rsidRDefault="00F550E3" w:rsidP="00F550E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Наблюдается снижение основных показателей, по читателям, книговыдачи. Это связано с тем, что происходит снижение численности населения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Тюльганского района, библиотеки филиалы работают неполный рабочий день. Недофинансирование комплектования библиотечных фондов, подписки на периодические издания. Общее количество книжного фонда снизилось на 4743 экземпляра из-за списания ветхой и устаревшей по содержанию литературы. </w:t>
      </w:r>
    </w:p>
    <w:p w:rsidR="00F550E3" w:rsidRDefault="00F550E3" w:rsidP="00F550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Ведущие направления библиотечного обслуживания: библиотечное краеведение, экологическое просвещение, патриотическое воспитание, воспитание культуры межнациональных отношений. Работа библиотек Тюльганского района строилась на основе реализации районных программ: целевая районная программа по сохранению культурного наследия «Храним любовь к родной земле»(2016 – 2018гг.), </w:t>
      </w:r>
      <w:r w:rsidRPr="002F0F04">
        <w:rPr>
          <w:rFonts w:ascii="Times New Roman" w:hAnsi="Times New Roman" w:cs="Times New Roman"/>
          <w:sz w:val="28"/>
          <w:szCs w:val="28"/>
        </w:rPr>
        <w:t>«Молодежь. Образование. Карьера»</w:t>
      </w:r>
      <w:r w:rsidRPr="002F0F04">
        <w:rPr>
          <w:rFonts w:ascii="Times New Roman" w:eastAsia="Times New Roman" w:hAnsi="Times New Roman" w:cs="Times New Roman"/>
          <w:sz w:val="32"/>
        </w:rPr>
        <w:t xml:space="preserve"> </w:t>
      </w:r>
      <w:r w:rsidRPr="00D31831">
        <w:rPr>
          <w:rFonts w:ascii="Times New Roman" w:eastAsia="Times New Roman" w:hAnsi="Times New Roman" w:cs="Times New Roman"/>
          <w:sz w:val="28"/>
        </w:rPr>
        <w:t xml:space="preserve">(программа по профориентации населения 2016 -2018гг.), </w:t>
      </w:r>
      <w:r>
        <w:rPr>
          <w:rFonts w:ascii="Times New Roman" w:eastAsia="Times New Roman" w:hAnsi="Times New Roman" w:cs="Times New Roman"/>
          <w:sz w:val="28"/>
        </w:rPr>
        <w:t>«Молодежь и право» (программа по правовому просвещению молодежи на 2016гг.). Так же библиотеки принимали участие в районных программах: «Профилактика правонарушений на территории Тюльганского района на 2014- 2017гг.», «Организация отдыха, оздоровления и занятости детей Тюльганского района в 2014 – 2016гг», «Дети Тюльганского района на 2014 – 2017гг.».  Ведет работу по правовому просвещению населения Центр правовой информации. Создана «Книга почетных граждан Тюльганского района». В библиотеках района работают 11 клубов.</w:t>
      </w:r>
      <w:r w:rsidRPr="00CA41B1">
        <w:rPr>
          <w:rFonts w:ascii="Times New Roman" w:eastAsia="Times New Roman" w:hAnsi="Times New Roman" w:cs="Times New Roman"/>
          <w:sz w:val="28"/>
          <w:szCs w:val="28"/>
        </w:rPr>
        <w:t xml:space="preserve"> Профилированные библиотеки – 7, библиотека – музей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1B1">
        <w:rPr>
          <w:rFonts w:ascii="Times New Roman" w:eastAsia="Times New Roman" w:hAnsi="Times New Roman" w:cs="Times New Roman"/>
          <w:sz w:val="28"/>
          <w:szCs w:val="28"/>
        </w:rPr>
        <w:t>(Троицкая б/ф., Романовская б/ф.), библиотека-центр возрождения народной культуры (</w:t>
      </w:r>
      <w:proofErr w:type="spellStart"/>
      <w:r w:rsidRPr="00CA41B1">
        <w:rPr>
          <w:rFonts w:ascii="Times New Roman" w:eastAsia="Times New Roman" w:hAnsi="Times New Roman" w:cs="Times New Roman"/>
          <w:sz w:val="28"/>
          <w:szCs w:val="28"/>
        </w:rPr>
        <w:t>Давлеткуловская</w:t>
      </w:r>
      <w:proofErr w:type="spellEnd"/>
      <w:r w:rsidRPr="00CA41B1">
        <w:rPr>
          <w:rFonts w:ascii="Times New Roman" w:eastAsia="Times New Roman" w:hAnsi="Times New Roman" w:cs="Times New Roman"/>
          <w:sz w:val="28"/>
          <w:szCs w:val="28"/>
        </w:rPr>
        <w:t xml:space="preserve"> б/ф.,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1B1">
        <w:rPr>
          <w:rFonts w:ascii="Times New Roman" w:eastAsia="Times New Roman" w:hAnsi="Times New Roman" w:cs="Times New Roman"/>
          <w:sz w:val="28"/>
          <w:szCs w:val="28"/>
        </w:rPr>
        <w:t>Аллабердинская б/ф.); библиотека экологического просвещения (Городецкая б/ф.); фольклорное, историческое, эстетического просвещения (</w:t>
      </w:r>
      <w:proofErr w:type="spellStart"/>
      <w:r w:rsidRPr="00CA41B1">
        <w:rPr>
          <w:rFonts w:ascii="Times New Roman" w:eastAsia="Times New Roman" w:hAnsi="Times New Roman" w:cs="Times New Roman"/>
          <w:sz w:val="28"/>
          <w:szCs w:val="28"/>
        </w:rPr>
        <w:t>Благодарновская</w:t>
      </w:r>
      <w:proofErr w:type="spellEnd"/>
      <w:r w:rsidRPr="00CA41B1">
        <w:rPr>
          <w:rFonts w:ascii="Times New Roman" w:eastAsia="Times New Roman" w:hAnsi="Times New Roman" w:cs="Times New Roman"/>
          <w:sz w:val="28"/>
          <w:szCs w:val="28"/>
        </w:rPr>
        <w:t xml:space="preserve"> б/ф.); библиотека семейного чтения (Ивановская б/ф.).</w:t>
      </w:r>
    </w:p>
    <w:p w:rsidR="00F550E3" w:rsidRDefault="00F550E3" w:rsidP="00F550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количество библиотечных массовых мероприятий - 714, в которых приняло участие - 20732 человек.</w:t>
      </w:r>
    </w:p>
    <w:p w:rsidR="00F550E3" w:rsidRPr="000B222B" w:rsidRDefault="00F550E3" w:rsidP="00F550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Регулярно в местной газете «Прогресс - Т» публиковались сведения о мероприятиях, проводимых в библиотеках. Всего было опубликовано 12  статей. Деятельность библиотек освещалась на официальном сайте централизованной библиотечной системы, Портале библиотек Оренбургской </w:t>
      </w:r>
      <w:r w:rsidRPr="00616FD3">
        <w:rPr>
          <w:rFonts w:ascii="Times New Roman" w:eastAsia="Times New Roman" w:hAnsi="Times New Roman" w:cs="Times New Roman"/>
          <w:sz w:val="28"/>
        </w:rPr>
        <w:t>области (</w:t>
      </w:r>
      <w:hyperlink r:id="rId4">
        <w:r w:rsidRPr="00616FD3">
          <w:rPr>
            <w:rFonts w:ascii="Times New Roman" w:eastAsia="Times New Roman" w:hAnsi="Times New Roman" w:cs="Times New Roman"/>
            <w:sz w:val="28"/>
          </w:rPr>
          <w:t>http://portal.orenlib.ru</w:t>
        </w:r>
      </w:hyperlink>
      <w:r w:rsidRPr="00616FD3">
        <w:rPr>
          <w:rFonts w:ascii="Times New Roman" w:eastAsia="Times New Roman" w:hAnsi="Times New Roman" w:cs="Times New Roman"/>
          <w:sz w:val="28"/>
        </w:rPr>
        <w:t xml:space="preserve"> )- </w:t>
      </w:r>
      <w:r>
        <w:rPr>
          <w:rFonts w:ascii="Times New Roman" w:eastAsia="Times New Roman" w:hAnsi="Times New Roman" w:cs="Times New Roman"/>
          <w:sz w:val="28"/>
        </w:rPr>
        <w:t>опубликовано материалов-</w:t>
      </w:r>
      <w:r w:rsidRPr="00616FD3">
        <w:rPr>
          <w:rFonts w:ascii="Times New Roman" w:eastAsia="Times New Roman" w:hAnsi="Times New Roman" w:cs="Times New Roman"/>
          <w:sz w:val="28"/>
        </w:rPr>
        <w:t>11, на сайте Новости Оренбуржцев (</w:t>
      </w:r>
      <w:hyperlink r:id="rId5">
        <w:r w:rsidRPr="00616FD3">
          <w:rPr>
            <w:rFonts w:ascii="Times New Roman" w:eastAsia="Times New Roman" w:hAnsi="Times New Roman" w:cs="Times New Roman"/>
            <w:sz w:val="28"/>
          </w:rPr>
          <w:t>http://новости-оренбуржцев.рф/?s=тюльган</w:t>
        </w:r>
      </w:hyperlink>
      <w:r w:rsidRPr="00616FD3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- 1</w:t>
      </w:r>
      <w:r w:rsidRPr="00616FD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Библиотеки сотрудничают с администрациями поселений, учреждениями образования, центром социального обеспечения населения, управлением защиты населения, комиссией по делам несовершеннолетних и защите их прав, архивом, отделом внутренних дел.</w:t>
      </w:r>
    </w:p>
    <w:p w:rsidR="00F550E3" w:rsidRPr="00812889" w:rsidRDefault="00F550E3" w:rsidP="00F550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12889">
        <w:rPr>
          <w:rFonts w:ascii="Times New Roman" w:eastAsia="Times New Roman" w:hAnsi="Times New Roman" w:cs="Times New Roman"/>
          <w:sz w:val="28"/>
        </w:rPr>
        <w:t>Сумма бюджетного финансирования составила 7 млн. 793</w:t>
      </w:r>
      <w:r>
        <w:rPr>
          <w:rFonts w:ascii="Times New Roman" w:eastAsia="Times New Roman" w:hAnsi="Times New Roman" w:cs="Times New Roman"/>
          <w:sz w:val="28"/>
        </w:rPr>
        <w:t xml:space="preserve"> тыс. руб. </w:t>
      </w:r>
      <w:r w:rsidRPr="00812889">
        <w:rPr>
          <w:rFonts w:ascii="Times New Roman" w:eastAsia="Times New Roman" w:hAnsi="Times New Roman" w:cs="Times New Roman"/>
          <w:sz w:val="28"/>
        </w:rPr>
        <w:t>в том числе из муниципального бюджета – 7 млн. 619 тыс. руб., из областного бюджета –173 тыс. 900 руб. Все средства были использованы</w:t>
      </w:r>
      <w:r>
        <w:rPr>
          <w:rFonts w:ascii="Times New Roman" w:eastAsia="Times New Roman" w:hAnsi="Times New Roman" w:cs="Times New Roman"/>
          <w:sz w:val="28"/>
        </w:rPr>
        <w:t xml:space="preserve"> на зарплату</w:t>
      </w:r>
      <w:r w:rsidRPr="00812889">
        <w:rPr>
          <w:rFonts w:ascii="Times New Roman" w:eastAsia="Times New Roman" w:hAnsi="Times New Roman" w:cs="Times New Roman"/>
          <w:sz w:val="28"/>
        </w:rPr>
        <w:t>, услуги связи, транспортные</w:t>
      </w:r>
      <w:r>
        <w:rPr>
          <w:rFonts w:ascii="Times New Roman" w:eastAsia="Times New Roman" w:hAnsi="Times New Roman" w:cs="Times New Roman"/>
          <w:sz w:val="28"/>
        </w:rPr>
        <w:t xml:space="preserve"> и коммунальные услуги и т.д.</w:t>
      </w:r>
    </w:p>
    <w:p w:rsidR="00F550E3" w:rsidRPr="00616FD3" w:rsidRDefault="00F550E3" w:rsidP="00F550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16FD3">
        <w:rPr>
          <w:rFonts w:ascii="Times New Roman" w:eastAsia="Times New Roman" w:hAnsi="Times New Roman" w:cs="Times New Roman"/>
          <w:sz w:val="28"/>
        </w:rPr>
        <w:t>Совокупный фонд муниципальных библиотек на 1.01.2017 года составляет 217851 экземпляр</w:t>
      </w:r>
      <w:r>
        <w:rPr>
          <w:rFonts w:ascii="Times New Roman" w:eastAsia="Times New Roman" w:hAnsi="Times New Roman" w:cs="Times New Roman"/>
          <w:sz w:val="28"/>
        </w:rPr>
        <w:t>ов.</w:t>
      </w:r>
      <w:r w:rsidRPr="00616FD3">
        <w:rPr>
          <w:rFonts w:ascii="Times New Roman" w:eastAsia="Times New Roman" w:hAnsi="Times New Roman" w:cs="Times New Roman"/>
          <w:sz w:val="28"/>
        </w:rPr>
        <w:t xml:space="preserve"> Приобретено литературы в 2016 году 2950 экз. книг на </w:t>
      </w:r>
      <w:r w:rsidRPr="00616FD3">
        <w:rPr>
          <w:rFonts w:ascii="Times New Roman" w:eastAsia="Times New Roman" w:hAnsi="Times New Roman" w:cs="Times New Roman"/>
          <w:sz w:val="28"/>
        </w:rPr>
        <w:lastRenderedPageBreak/>
        <w:t xml:space="preserve">сумму </w:t>
      </w:r>
      <w:r>
        <w:rPr>
          <w:rFonts w:ascii="Times New Roman" w:eastAsia="Times New Roman" w:hAnsi="Times New Roman" w:cs="Times New Roman"/>
          <w:sz w:val="28"/>
        </w:rPr>
        <w:t>113430</w:t>
      </w:r>
      <w:r w:rsidRPr="00616FD3">
        <w:rPr>
          <w:rFonts w:ascii="Times New Roman" w:eastAsia="Times New Roman" w:hAnsi="Times New Roman" w:cs="Times New Roman"/>
          <w:sz w:val="28"/>
        </w:rPr>
        <w:t xml:space="preserve"> руб. из средств районного и областного бюджета. </w:t>
      </w:r>
      <w:r>
        <w:rPr>
          <w:rFonts w:ascii="Times New Roman" w:eastAsia="Times New Roman" w:hAnsi="Times New Roman" w:cs="Times New Roman"/>
          <w:sz w:val="28"/>
        </w:rPr>
        <w:t>Подписка составила 148 комплектов</w:t>
      </w:r>
      <w:r w:rsidRPr="00616FD3">
        <w:rPr>
          <w:rFonts w:ascii="Times New Roman" w:eastAsia="Times New Roman" w:hAnsi="Times New Roman" w:cs="Times New Roman"/>
          <w:sz w:val="28"/>
        </w:rPr>
        <w:t xml:space="preserve">  газет и </w:t>
      </w:r>
      <w:r>
        <w:rPr>
          <w:rFonts w:ascii="Times New Roman" w:eastAsia="Times New Roman" w:hAnsi="Times New Roman" w:cs="Times New Roman"/>
          <w:sz w:val="28"/>
        </w:rPr>
        <w:t>1935 экземпляров</w:t>
      </w:r>
      <w:r w:rsidRPr="00616FD3">
        <w:rPr>
          <w:rFonts w:ascii="Times New Roman" w:eastAsia="Times New Roman" w:hAnsi="Times New Roman" w:cs="Times New Roman"/>
          <w:sz w:val="28"/>
        </w:rPr>
        <w:t xml:space="preserve"> журналов на сумму </w:t>
      </w:r>
      <w:r>
        <w:rPr>
          <w:rFonts w:ascii="Times New Roman" w:eastAsia="Times New Roman" w:hAnsi="Times New Roman" w:cs="Times New Roman"/>
          <w:sz w:val="28"/>
        </w:rPr>
        <w:t>293225</w:t>
      </w:r>
      <w:r w:rsidRPr="00616FD3">
        <w:rPr>
          <w:rFonts w:ascii="Times New Roman" w:eastAsia="Times New Roman" w:hAnsi="Times New Roman" w:cs="Times New Roman"/>
          <w:sz w:val="28"/>
        </w:rPr>
        <w:t xml:space="preserve">  руб. Из федерального бюджета выписано </w:t>
      </w:r>
      <w:r>
        <w:rPr>
          <w:rFonts w:ascii="Times New Roman" w:eastAsia="Times New Roman" w:hAnsi="Times New Roman" w:cs="Times New Roman"/>
          <w:sz w:val="28"/>
        </w:rPr>
        <w:t>60</w:t>
      </w:r>
      <w:r w:rsidRPr="00616FD3">
        <w:rPr>
          <w:rFonts w:ascii="Times New Roman" w:eastAsia="Times New Roman" w:hAnsi="Times New Roman" w:cs="Times New Roman"/>
          <w:sz w:val="28"/>
        </w:rPr>
        <w:t xml:space="preserve"> экз. журналов на сумму </w:t>
      </w:r>
      <w:r>
        <w:rPr>
          <w:rFonts w:ascii="Times New Roman" w:eastAsia="Times New Roman" w:hAnsi="Times New Roman" w:cs="Times New Roman"/>
          <w:sz w:val="28"/>
        </w:rPr>
        <w:t>13100</w:t>
      </w:r>
      <w:r w:rsidRPr="00616FD3">
        <w:rPr>
          <w:rFonts w:ascii="Times New Roman" w:eastAsia="Times New Roman" w:hAnsi="Times New Roman" w:cs="Times New Roman"/>
          <w:sz w:val="28"/>
        </w:rPr>
        <w:t xml:space="preserve"> руб. Из </w:t>
      </w:r>
      <w:r w:rsidRPr="00616FD3">
        <w:rPr>
          <w:rFonts w:ascii="Times New Roman" w:eastAsia="Times New Roman" w:hAnsi="Times New Roman" w:cs="Times New Roman"/>
          <w:sz w:val="28"/>
          <w:shd w:val="clear" w:color="auto" w:fill="FFFFFF"/>
        </w:rPr>
        <w:t>ГБУК «ООУНБ им. Н.К. Крупской»</w:t>
      </w:r>
      <w:r w:rsidRPr="00616FD3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 w:rsidRPr="00616FD3">
        <w:rPr>
          <w:rFonts w:ascii="Times New Roman" w:eastAsia="Times New Roman" w:hAnsi="Times New Roman" w:cs="Times New Roman"/>
          <w:sz w:val="28"/>
        </w:rPr>
        <w:t xml:space="preserve">получено </w:t>
      </w:r>
      <w:r>
        <w:rPr>
          <w:rFonts w:ascii="Times New Roman" w:eastAsia="Times New Roman" w:hAnsi="Times New Roman" w:cs="Times New Roman"/>
          <w:sz w:val="28"/>
        </w:rPr>
        <w:t>498</w:t>
      </w:r>
      <w:r w:rsidRPr="00616FD3">
        <w:rPr>
          <w:rFonts w:ascii="Times New Roman" w:eastAsia="Times New Roman" w:hAnsi="Times New Roman" w:cs="Times New Roman"/>
          <w:sz w:val="28"/>
        </w:rPr>
        <w:t xml:space="preserve"> экз. книг на сумму </w:t>
      </w:r>
      <w:r>
        <w:rPr>
          <w:rFonts w:ascii="Times New Roman" w:eastAsia="Times New Roman" w:hAnsi="Times New Roman" w:cs="Times New Roman"/>
          <w:sz w:val="28"/>
        </w:rPr>
        <w:t xml:space="preserve">149745 </w:t>
      </w:r>
      <w:r w:rsidRPr="00616FD3">
        <w:rPr>
          <w:rFonts w:ascii="Times New Roman" w:eastAsia="Times New Roman" w:hAnsi="Times New Roman" w:cs="Times New Roman"/>
          <w:sz w:val="28"/>
        </w:rPr>
        <w:t>тыс. рублей.</w:t>
      </w:r>
      <w:r>
        <w:rPr>
          <w:rFonts w:ascii="Times New Roman" w:eastAsia="Times New Roman" w:hAnsi="Times New Roman" w:cs="Times New Roman"/>
          <w:sz w:val="28"/>
        </w:rPr>
        <w:t xml:space="preserve"> Выбыло 7693 экз., из них 5087 экз. книг и 2606 экз. журналов и брошюр по причине списания ветхой и устаревшей по содержанию литературы, на сумму 37565 руб. 88 коп.</w:t>
      </w:r>
    </w:p>
    <w:p w:rsidR="00F550E3" w:rsidRPr="004D4F46" w:rsidRDefault="00F550E3" w:rsidP="00F55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На 01.01.2016 год компьютерный парк составляет 32 компьютера (из них 3 в нерабочем состоянии).  В 2016 году из областного бюджета приобретены: комплект оргтехники (ноутбук и МФУ) для Аллабердинской библиотеки – филиала. На предоставленные иные межбюджетные трансферты бюджетам городских округов и муниципальных районов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 подключены с сети Интернет 4 библиотеки – филиала: Троицкая, Городецкая, Ташлинская, Владимировская библиотека.</w:t>
      </w:r>
      <w:r w:rsidRPr="004D4F46">
        <w:rPr>
          <w:sz w:val="28"/>
          <w:szCs w:val="28"/>
        </w:rPr>
        <w:t xml:space="preserve"> </w:t>
      </w:r>
      <w:r w:rsidRPr="004D4F46">
        <w:rPr>
          <w:rFonts w:ascii="Times New Roman" w:hAnsi="Times New Roman" w:cs="Times New Roman"/>
          <w:sz w:val="28"/>
          <w:szCs w:val="28"/>
        </w:rPr>
        <w:t xml:space="preserve">Продолжается работа по созданию электронного каталога на </w:t>
      </w:r>
      <w:proofErr w:type="gramStart"/>
      <w:r w:rsidRPr="004D4F46">
        <w:rPr>
          <w:rFonts w:ascii="Times New Roman" w:hAnsi="Times New Roman" w:cs="Times New Roman"/>
          <w:sz w:val="28"/>
          <w:szCs w:val="28"/>
        </w:rPr>
        <w:t>базе программы</w:t>
      </w:r>
      <w:proofErr w:type="gramEnd"/>
      <w:r w:rsidRPr="004D4F46">
        <w:rPr>
          <w:rFonts w:ascii="Times New Roman" w:hAnsi="Times New Roman" w:cs="Times New Roman"/>
          <w:sz w:val="28"/>
          <w:szCs w:val="28"/>
        </w:rPr>
        <w:t xml:space="preserve"> «АС-библиотека» внесено</w:t>
      </w:r>
      <w:r w:rsidRPr="004D4F46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1911 </w:t>
      </w:r>
      <w:r w:rsidRPr="004D4F46">
        <w:rPr>
          <w:rFonts w:ascii="Times New Roman" w:hAnsi="Times New Roman" w:cs="Times New Roman"/>
          <w:sz w:val="28"/>
          <w:szCs w:val="28"/>
        </w:rPr>
        <w:t xml:space="preserve">записей, всего </w:t>
      </w:r>
      <w:r>
        <w:rPr>
          <w:rFonts w:ascii="Times New Roman" w:hAnsi="Times New Roman" w:cs="Times New Roman"/>
          <w:sz w:val="28"/>
          <w:szCs w:val="28"/>
        </w:rPr>
        <w:t>22311</w:t>
      </w:r>
      <w:r w:rsidRPr="004D4F46">
        <w:rPr>
          <w:rFonts w:ascii="Times New Roman" w:hAnsi="Times New Roman" w:cs="Times New Roman"/>
          <w:sz w:val="28"/>
          <w:szCs w:val="28"/>
        </w:rPr>
        <w:t>, электронной систематической картотеки статей</w:t>
      </w:r>
      <w:r>
        <w:rPr>
          <w:rFonts w:ascii="Times New Roman" w:hAnsi="Times New Roman" w:cs="Times New Roman"/>
          <w:sz w:val="28"/>
          <w:szCs w:val="28"/>
        </w:rPr>
        <w:t xml:space="preserve"> (внесено 256, всего 850)</w:t>
      </w:r>
      <w:r w:rsidRPr="004D4F46">
        <w:rPr>
          <w:rFonts w:ascii="Times New Roman" w:hAnsi="Times New Roman" w:cs="Times New Roman"/>
          <w:sz w:val="28"/>
          <w:szCs w:val="28"/>
        </w:rPr>
        <w:t>, электронной краеведческой картотеки</w:t>
      </w:r>
      <w:r>
        <w:rPr>
          <w:rFonts w:ascii="Times New Roman" w:hAnsi="Times New Roman" w:cs="Times New Roman"/>
          <w:sz w:val="28"/>
          <w:szCs w:val="28"/>
        </w:rPr>
        <w:t xml:space="preserve"> (внесено 63, всего 360)</w:t>
      </w:r>
      <w:r w:rsidRPr="004D4F46">
        <w:rPr>
          <w:rFonts w:ascii="Times New Roman" w:hAnsi="Times New Roman" w:cs="Times New Roman"/>
          <w:sz w:val="28"/>
          <w:szCs w:val="28"/>
        </w:rPr>
        <w:t>. В ЦДБ установлена Система автоматизации библиотек ИРБИС64</w:t>
      </w:r>
      <w:r>
        <w:rPr>
          <w:rFonts w:ascii="Times New Roman" w:hAnsi="Times New Roman" w:cs="Times New Roman"/>
          <w:sz w:val="28"/>
          <w:szCs w:val="28"/>
        </w:rPr>
        <w:t xml:space="preserve"> (в 2016г. внесено 421, всего 2375 записей)</w:t>
      </w:r>
      <w:r w:rsidRPr="004D4F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4D4F46">
        <w:rPr>
          <w:rFonts w:ascii="Times New Roman" w:hAnsi="Times New Roman" w:cs="Times New Roman"/>
          <w:sz w:val="28"/>
          <w:szCs w:val="28"/>
        </w:rPr>
        <w:t xml:space="preserve">лены «Международной Ассоциации пользователей и разработчиков электронных библиотек и новых информационных технологий (Ассоциация ЭБНИТ)». </w:t>
      </w:r>
    </w:p>
    <w:p w:rsidR="00F550E3" w:rsidRDefault="00F550E3" w:rsidP="00F550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Организационно-методическая работа библиотечной системы за отчетный год проведено: 4 семинара, 2 практикума, 20 командировок, 2 районных конкурса.  Проведен районный конкурс творческих работ «Служение Отечеству: события и имена». Ежегодный районный смотр – конкурс «За сохранение традиций и развитие инноваций библиотечного дела». </w:t>
      </w:r>
    </w:p>
    <w:p w:rsidR="00F550E3" w:rsidRDefault="00F550E3" w:rsidP="00F550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Троицкая библиотека – филиал победитель конкурса министерства культуры и внешних связей Оренбургской области, на определение лучших муниципальных учреждений культуры находящихся на территории сельских поселений, получила грант 100 тыс. рублей. Библиотекарь обслуживания Центральной районной библиотеки – Сальникова Н.М. награждена премией главы района «Мастерство и вдохновение» в номинации «Преданность профессии». </w:t>
      </w:r>
      <w:r w:rsidRPr="001A4583">
        <w:rPr>
          <w:rFonts w:ascii="Times New Roman" w:eastAsia="Times New Roman" w:hAnsi="Times New Roman" w:cs="Times New Roman"/>
          <w:sz w:val="28"/>
        </w:rPr>
        <w:t>Статья «Клуб молодого избирателя» опубликована на библиотечном портале «Библиотеки Оренбургской области» в материалах ежегодного областного совещания руководителей государственных и муниципальных библиотек Оренбургской области «Общедоступные библиотеки – адаптация во времени» (виртуальный режим).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Pr="001A458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докладом «Опыт работы по краеведению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Тюльганской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центральной районной библиотеки на современном этапе» на</w:t>
      </w:r>
      <w:r w:rsidRPr="00201C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курсах повышения квалификации для библиографов</w:t>
      </w:r>
      <w:r>
        <w:rPr>
          <w:rFonts w:ascii="Times New Roman" w:eastAsia="Times New Roman" w:hAnsi="Times New Roman" w:cs="Times New Roman"/>
          <w:color w:val="984806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краеведов ЦБС Оренбургской области по направлению подготовки «Библиотечно-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информационная деятельность»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выступила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главный библиограф ЦРБ </w:t>
      </w:r>
      <w:proofErr w:type="spellStart"/>
      <w:r>
        <w:rPr>
          <w:rFonts w:ascii="Times New Roman" w:eastAsia="Times New Roman" w:hAnsi="Times New Roman" w:cs="Times New Roman"/>
          <w:sz w:val="28"/>
        </w:rPr>
        <w:t>Соколенко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Л.Е.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Проект «Ступеньки доброты» представила заведующая центральной детской библиотекой Тюльганского района Е. Г. Бобряшова на мастер-классе по теме «Библиотека без границ: организация работы по адаптации лиц с ограниченными возможностями здоровья» на базе библиотек муниципального автономного учреждения «Центр культуры и досуга»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Пономарёвского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района.</w:t>
      </w:r>
    </w:p>
    <w:p w:rsidR="00F550E3" w:rsidRDefault="00F550E3" w:rsidP="00F550E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2016 году работу муниципальных библиотек обеспечивали 31 библиотечный работник (в 2015 г. - 31), штатная численность - 22,2 единицы (в 2015г. -25), 3 - на 0,75 ставки, 9 - на 0,5 ставки, 3 - на 0,25 ставки, 2 - на 0,35 ставки.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них 13 специалистов с высшим образованием, в том числе 7 со специальным, 16 со средним специальным образованием, в том числе 8 с библиотечным, что составляет 48,4 % специалистов.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Профессиональный стаж составляет: до 3-х лет – 5, от 3-х до 10 – 11, свыше 10 – 15. Возрастной состав: до 30 лет – 1, от 30 до 55 – 27, свыше 55 – 3.</w:t>
      </w:r>
    </w:p>
    <w:p w:rsidR="00F550E3" w:rsidRPr="000F2ECF" w:rsidRDefault="00F550E3" w:rsidP="00F550E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0F2ECF">
        <w:rPr>
          <w:rFonts w:ascii="Times New Roman" w:eastAsia="Times New Roman" w:hAnsi="Times New Roman" w:cs="Times New Roman"/>
          <w:sz w:val="28"/>
        </w:rPr>
        <w:t xml:space="preserve">В 2016 году из областного бюджета приобретён телевизор для Троицкой библиотеки – филиала и офисные стулья. За счёт муниципального бюджета приобретен комплект мебели для </w:t>
      </w:r>
      <w:proofErr w:type="spellStart"/>
      <w:r w:rsidRPr="000F2ECF">
        <w:rPr>
          <w:rFonts w:ascii="Times New Roman" w:eastAsia="Times New Roman" w:hAnsi="Times New Roman" w:cs="Times New Roman"/>
          <w:sz w:val="28"/>
        </w:rPr>
        <w:t>Ташлинской</w:t>
      </w:r>
      <w:proofErr w:type="spellEnd"/>
      <w:r w:rsidRPr="000F2ECF">
        <w:rPr>
          <w:rFonts w:ascii="Times New Roman" w:eastAsia="Times New Roman" w:hAnsi="Times New Roman" w:cs="Times New Roman"/>
          <w:sz w:val="28"/>
        </w:rPr>
        <w:t xml:space="preserve"> библиотеки.  В течение года проведён ремонт крыльца здания Центральной районной библиотеки, </w:t>
      </w:r>
      <w:proofErr w:type="spellStart"/>
      <w:r w:rsidRPr="000F2ECF">
        <w:rPr>
          <w:rFonts w:ascii="Times New Roman" w:eastAsia="Times New Roman" w:hAnsi="Times New Roman" w:cs="Times New Roman"/>
          <w:sz w:val="28"/>
        </w:rPr>
        <w:t>Давлеткуловская</w:t>
      </w:r>
      <w:proofErr w:type="spellEnd"/>
      <w:r w:rsidRPr="000F2ECF">
        <w:rPr>
          <w:rFonts w:ascii="Times New Roman" w:eastAsia="Times New Roman" w:hAnsi="Times New Roman" w:cs="Times New Roman"/>
          <w:sz w:val="28"/>
        </w:rPr>
        <w:t xml:space="preserve"> библиотека переведена в здание сельского клуба, в данном помещении произведена замена полов, установлены двери и </w:t>
      </w:r>
      <w:r>
        <w:rPr>
          <w:rFonts w:ascii="Times New Roman" w:eastAsia="Times New Roman" w:hAnsi="Times New Roman" w:cs="Times New Roman"/>
          <w:sz w:val="28"/>
        </w:rPr>
        <w:t>сделан косметический ремонт.  В</w:t>
      </w:r>
      <w:r w:rsidRPr="000F2ECF">
        <w:rPr>
          <w:rFonts w:ascii="Times New Roman" w:eastAsia="Times New Roman" w:hAnsi="Times New Roman" w:cs="Times New Roman"/>
          <w:sz w:val="28"/>
        </w:rPr>
        <w:t xml:space="preserve"> Благовещенской и Разномойской библиотеке - филиале произведён косметический ремонт. Транспортные средства отсутствуют. Телефоны имеют 3 библиотеки, ЦРБ, ЦДБ и Троицкая модельная библиотека – филиал. Автоматическая пожарная сигнализация установлена в 12 библиотеках. Здание Центральной районной и детской библиотеки оснащено тревожно – вызывной сигнализацией.</w:t>
      </w:r>
      <w:r>
        <w:rPr>
          <w:rFonts w:ascii="Times New Roman" w:eastAsia="Times New Roman" w:hAnsi="Times New Roman" w:cs="Times New Roman"/>
          <w:sz w:val="28"/>
        </w:rPr>
        <w:t xml:space="preserve"> Библиотек требующих капитального ремонта и находящихся в аварийном состоянии – нет.</w:t>
      </w:r>
    </w:p>
    <w:p w:rsidR="00F550E3" w:rsidRPr="000F2ECF" w:rsidRDefault="00F550E3" w:rsidP="00F550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ECF">
        <w:rPr>
          <w:rFonts w:ascii="Times New Roman" w:hAnsi="Times New Roman" w:cs="Times New Roman"/>
          <w:sz w:val="28"/>
          <w:szCs w:val="28"/>
        </w:rPr>
        <w:t xml:space="preserve">Актуальной на сегодняшний день является проблема содержания и эксплуатации зданий, приобретения библиотечного оборудования. Большинство зданий и помещений библиотек не отвечают современным требованиям обслуживания читателей и хранения фондов. А так же  нерешённой проблемой, из-за недостаточного финансирования, остаётся пополнение и обновление книжного фонда. </w:t>
      </w:r>
    </w:p>
    <w:p w:rsidR="00F550E3" w:rsidRDefault="00F550E3" w:rsidP="00F550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планах на 2017 год - дальнейшая компьютеризация и информатизация библиотек, района подразумевающая подключение библиотек к ресурсам Интернет и оснащение их профессиональным программным обеспечением. </w:t>
      </w:r>
    </w:p>
    <w:p w:rsidR="00F550E3" w:rsidRDefault="00F550E3" w:rsidP="00F550E3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8"/>
        </w:rPr>
      </w:pPr>
    </w:p>
    <w:p w:rsidR="005E4647" w:rsidRDefault="005E4647"/>
    <w:sectPr w:rsidR="005E4647" w:rsidSect="00F550E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0E3"/>
    <w:rsid w:val="005E4647"/>
    <w:rsid w:val="00F5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9;&#1090;&#1080;-&#1086;&#1088;&#1077;&#1085;&#1073;&#1091;&#1088;&#1078;&#1094;&#1077;&#1074;.&#1088;&#1092;/?s=&#1090;&#1102;&#1083;&#1100;&#1075;&#1072;&#1085;" TargetMode="External"/><Relationship Id="rId4" Type="http://schemas.openxmlformats.org/officeDocument/2006/relationships/hyperlink" Target="http://portal.oren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Galadmin</dc:creator>
  <cp:keywords/>
  <dc:description/>
  <cp:lastModifiedBy>Galadmin</cp:lastModifiedBy>
  <cp:revision>2</cp:revision>
  <dcterms:created xsi:type="dcterms:W3CDTF">2017-04-10T10:30:00Z</dcterms:created>
  <dcterms:modified xsi:type="dcterms:W3CDTF">2017-04-10T10:39:00Z</dcterms:modified>
</cp:coreProperties>
</file>