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F9325C" w:rsidRDefault="00F9325C" w:rsidP="00A41171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2672FA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ЧЕТВЕРТОГО</w:t>
      </w:r>
      <w:r w:rsidR="00F9325C" w:rsidRPr="00F9325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277463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6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325C" w:rsidRPr="00277463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31" w:rsidRPr="00277463" w:rsidRDefault="00161F31" w:rsidP="0016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463">
        <w:rPr>
          <w:rFonts w:ascii="Times New Roman" w:hAnsi="Times New Roman" w:cs="Times New Roman"/>
          <w:b/>
          <w:bCs/>
          <w:sz w:val="28"/>
          <w:szCs w:val="28"/>
        </w:rPr>
        <w:t>О положении об администрации муниципального образования Тюльганский район Оренбургской области</w:t>
      </w:r>
    </w:p>
    <w:p w:rsidR="004E6BF9" w:rsidRPr="00277463" w:rsidRDefault="004E6BF9" w:rsidP="00526B6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25C" w:rsidRPr="00F9325C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                                              </w:t>
      </w:r>
      <w:r w:rsidR="00526B63">
        <w:rPr>
          <w:rFonts w:ascii="Times New Roman" w:hAnsi="Times New Roman" w:cs="Times New Roman"/>
          <w:b/>
          <w:sz w:val="28"/>
          <w:szCs w:val="28"/>
        </w:rPr>
        <w:t>2</w:t>
      </w:r>
      <w:r w:rsidR="00CC1D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F3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325C" w:rsidRDefault="00F9325C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5D" w:rsidRPr="003A2E2C" w:rsidRDefault="003A2E2C" w:rsidP="007C2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E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3A2E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12</w:t>
        </w:r>
      </w:hyperlink>
      <w:r w:rsidRPr="003A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A2E2C">
          <w:rPr>
            <w:rFonts w:ascii="Times New Roman" w:hAnsi="Times New Roman" w:cs="Times New Roman"/>
            <w:color w:val="000000" w:themeColor="text1"/>
            <w:sz w:val="28"/>
            <w:szCs w:val="28"/>
          </w:rPr>
          <w:t>132</w:t>
        </w:r>
      </w:hyperlink>
      <w:r w:rsidRPr="003A2E2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</w:t>
      </w:r>
      <w:hyperlink r:id="rId11" w:history="1">
        <w:r w:rsidRPr="003A2E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A2E2C">
        <w:rPr>
          <w:rFonts w:ascii="Times New Roman" w:hAnsi="Times New Roman" w:cs="Times New Roman"/>
          <w:sz w:val="28"/>
          <w:szCs w:val="28"/>
        </w:rPr>
        <w:t xml:space="preserve"> от 6</w:t>
      </w:r>
      <w:r w:rsidR="007C21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A2E2C">
        <w:rPr>
          <w:rFonts w:ascii="Times New Roman" w:hAnsi="Times New Roman" w:cs="Times New Roman"/>
          <w:sz w:val="28"/>
          <w:szCs w:val="28"/>
        </w:rPr>
        <w:t>2003 N 131-ФЗ "Об общих принципах организации местного самоуправления в Российской Федерации", руководствуясь Уставом муниципального образования Тюльганский район Оренбургской области, Совет депутатов</w:t>
      </w:r>
      <w:r w:rsidR="007C215D" w:rsidRPr="007C215D">
        <w:rPr>
          <w:rFonts w:ascii="Times New Roman" w:hAnsi="Times New Roman" w:cs="Times New Roman"/>
          <w:sz w:val="28"/>
          <w:szCs w:val="28"/>
        </w:rPr>
        <w:t xml:space="preserve"> </w:t>
      </w:r>
      <w:r w:rsidR="007C215D" w:rsidRPr="003A2E2C">
        <w:rPr>
          <w:rFonts w:ascii="Times New Roman" w:hAnsi="Times New Roman" w:cs="Times New Roman"/>
          <w:sz w:val="28"/>
          <w:szCs w:val="28"/>
        </w:rPr>
        <w:t>РЕШИЛ:</w:t>
      </w:r>
    </w:p>
    <w:p w:rsidR="003A2E2C" w:rsidRPr="003A2E2C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E2C" w:rsidRPr="00D64424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E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3A2E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A2E2C">
        <w:rPr>
          <w:rFonts w:ascii="Times New Roman" w:hAnsi="Times New Roman" w:cs="Times New Roman"/>
          <w:sz w:val="28"/>
          <w:szCs w:val="28"/>
        </w:rPr>
        <w:t xml:space="preserve"> об</w:t>
      </w:r>
      <w:r w:rsidRPr="00D64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согласно приложению.</w:t>
      </w:r>
    </w:p>
    <w:p w:rsidR="003A2E2C" w:rsidRPr="00D64424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2C" w:rsidRPr="00D64424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4424">
        <w:rPr>
          <w:rFonts w:ascii="Times New Roman" w:hAnsi="Times New Roman" w:cs="Times New Roman"/>
          <w:sz w:val="28"/>
          <w:szCs w:val="28"/>
        </w:rPr>
        <w:t xml:space="preserve">. Поручить организацию исполнения настоящего решения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3A2E2C" w:rsidRPr="00D64424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2C" w:rsidRDefault="003A2E2C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4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442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6442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64424">
        <w:rPr>
          <w:rFonts w:ascii="Times New Roman" w:hAnsi="Times New Roman" w:cs="Times New Roman"/>
          <w:sz w:val="28"/>
          <w:szCs w:val="28"/>
        </w:rPr>
        <w:t xml:space="preserve">обнародования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Тюльганский </w:t>
      </w:r>
      <w:r w:rsidRPr="00D64424">
        <w:rPr>
          <w:rFonts w:ascii="Times New Roman" w:hAnsi="Times New Roman" w:cs="Times New Roman"/>
          <w:sz w:val="28"/>
          <w:szCs w:val="28"/>
        </w:rPr>
        <w:t>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548F3" w:rsidRDefault="001548F3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463" w:rsidRDefault="00277463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463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77463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Л.А.Саламатина</w:t>
      </w:r>
    </w:p>
    <w:p w:rsidR="00277463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63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И.В.Буцких</w:t>
      </w:r>
    </w:p>
    <w:p w:rsidR="00277463" w:rsidRDefault="00277463" w:rsidP="003A2E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463" w:rsidRPr="00992EA6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A6">
        <w:rPr>
          <w:rFonts w:ascii="Times New Roman" w:hAnsi="Times New Roman"/>
          <w:sz w:val="28"/>
          <w:szCs w:val="28"/>
        </w:rPr>
        <w:t>п. Тюльган</w:t>
      </w:r>
    </w:p>
    <w:p w:rsidR="00277463" w:rsidRPr="00992EA6" w:rsidRDefault="00277463" w:rsidP="002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92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992EA6">
        <w:rPr>
          <w:rFonts w:ascii="Times New Roman" w:hAnsi="Times New Roman"/>
          <w:sz w:val="28"/>
          <w:szCs w:val="28"/>
        </w:rPr>
        <w:t xml:space="preserve"> 2015 года</w:t>
      </w:r>
    </w:p>
    <w:p w:rsidR="00277463" w:rsidRPr="004C1309" w:rsidRDefault="00277463" w:rsidP="0027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A6">
        <w:rPr>
          <w:rFonts w:ascii="Times New Roman" w:hAnsi="Times New Roman"/>
          <w:sz w:val="28"/>
          <w:szCs w:val="28"/>
        </w:rPr>
        <w:t xml:space="preserve">№ </w:t>
      </w:r>
      <w:r w:rsidRPr="00374D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992EA6">
        <w:rPr>
          <w:rFonts w:ascii="Times New Roman" w:hAnsi="Times New Roman"/>
          <w:sz w:val="28"/>
          <w:szCs w:val="28"/>
        </w:rPr>
        <w:t>-</w:t>
      </w:r>
      <w:r w:rsidRPr="00992EA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2EA6">
        <w:rPr>
          <w:rFonts w:ascii="Times New Roman" w:hAnsi="Times New Roman"/>
          <w:sz w:val="28"/>
          <w:szCs w:val="28"/>
        </w:rPr>
        <w:t>-СД</w:t>
      </w:r>
    </w:p>
    <w:p w:rsidR="003C29C5" w:rsidRPr="00E75D0B" w:rsidRDefault="003C29C5" w:rsidP="003C29C5">
      <w:pPr>
        <w:spacing w:after="0" w:line="240" w:lineRule="auto"/>
        <w:ind w:left="4956" w:firstLine="6"/>
        <w:rPr>
          <w:rFonts w:ascii="Times New Roman" w:eastAsia="Calibri" w:hAnsi="Times New Roman" w:cs="Times New Roman"/>
          <w:b/>
          <w:sz w:val="28"/>
          <w:szCs w:val="28"/>
        </w:rPr>
      </w:pPr>
      <w:r w:rsidRPr="00E75D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3C29C5" w:rsidRDefault="003C29C5" w:rsidP="003C29C5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9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к решению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9C5" w:rsidRPr="00BB560A" w:rsidRDefault="003C29C5" w:rsidP="003C29C5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Тюльганского района</w:t>
      </w:r>
    </w:p>
    <w:p w:rsidR="003C29C5" w:rsidRPr="00992EA6" w:rsidRDefault="003C29C5" w:rsidP="003C2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9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от 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27746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</w:rPr>
        <w:t>.2015</w:t>
      </w:r>
      <w:r w:rsidRPr="00BA09F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BA0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EA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7463" w:rsidRPr="00277463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IV</w:t>
      </w:r>
      <w:r w:rsidRPr="00DA38DC">
        <w:rPr>
          <w:rFonts w:ascii="Times New Roman" w:eastAsia="Calibri" w:hAnsi="Times New Roman" w:cs="Times New Roman"/>
          <w:sz w:val="28"/>
          <w:szCs w:val="28"/>
          <w:u w:val="single"/>
        </w:rPr>
        <w:t>-СД</w:t>
      </w:r>
    </w:p>
    <w:p w:rsidR="003C29C5" w:rsidRDefault="003C29C5" w:rsidP="00154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Default="003C29C5" w:rsidP="00154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4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424">
        <w:rPr>
          <w:rFonts w:ascii="Times New Roman" w:hAnsi="Times New Roman" w:cs="Times New Roman"/>
          <w:b/>
          <w:bCs/>
          <w:sz w:val="28"/>
          <w:szCs w:val="28"/>
        </w:rPr>
        <w:t>Об администрации муниципального образования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b/>
          <w:bCs/>
          <w:sz w:val="28"/>
          <w:szCs w:val="28"/>
        </w:rPr>
        <w:t xml:space="preserve"> район Оренбургской области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D644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7C215D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2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Федеральным </w:t>
      </w:r>
      <w:hyperlink r:id="rId13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N 7-ФЗ "О некоммерческих организациях", </w:t>
      </w:r>
      <w:hyperlink r:id="rId14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Тюльганский район Оренбургской области и определяет основные задачи и порядок работы администрации муниципального образования Тюльганский район Оренбургской области.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Администрация муниципального образования Тюльганский район Оренбургской области в своей деятельности руководствуется </w:t>
      </w:r>
      <w:hyperlink r:id="rId15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законами Оренбургской области, </w:t>
      </w:r>
      <w:hyperlink r:id="rId16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Тюльганский район Оренбургской области, решениями Совета депутатов муниципального образования Тюльганский район Оренбургской области и настоящим</w:t>
      </w:r>
      <w:r w:rsidRPr="00D64424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D64424">
        <w:rPr>
          <w:rFonts w:ascii="Times New Roman" w:hAnsi="Times New Roman" w:cs="Times New Roman"/>
          <w:sz w:val="28"/>
          <w:szCs w:val="28"/>
        </w:rPr>
        <w:t>2. ПРАВОВОЙ СТАТУС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(далее - администрация района) является исполнительно-распорядительным органом муниципального образования, уполномоченным на 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2.2. Администрация района обладает правами юридического лица, имеет в оперативном управлении муниципальное имущество, смету расходов, печать, штампы и бланки со своим наименованием, финансируется за счет средств местного бюджета.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2.3. Администрация района является муниципальным казенным учреждением, образуемым для осуществления управленческих функций.</w:t>
      </w:r>
    </w:p>
    <w:p w:rsidR="003C29C5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2.4. Полное наименование: Администрация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424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Краткое наименование: администрация Тюльганского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района. Полное и краткие наименования равнозначны.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В тексте муниципальных правовых актов допускается применение сокращенного наименования: администрация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2.5. Местонахождение администрации района: </w:t>
      </w:r>
      <w:r>
        <w:rPr>
          <w:rFonts w:ascii="Times New Roman" w:hAnsi="Times New Roman" w:cs="Times New Roman"/>
          <w:sz w:val="28"/>
          <w:szCs w:val="28"/>
        </w:rPr>
        <w:t xml:space="preserve">462010, </w:t>
      </w:r>
      <w:r w:rsidRPr="00D64424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r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D64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поселок Тюльган,</w:t>
      </w:r>
      <w:r w:rsidRPr="00D64424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D64424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424">
        <w:rPr>
          <w:rFonts w:ascii="Times New Roman" w:hAnsi="Times New Roman" w:cs="Times New Roman"/>
          <w:sz w:val="28"/>
          <w:szCs w:val="28"/>
        </w:rPr>
        <w:t>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D64424">
        <w:rPr>
          <w:rFonts w:ascii="Times New Roman" w:hAnsi="Times New Roman" w:cs="Times New Roman"/>
          <w:sz w:val="28"/>
          <w:szCs w:val="28"/>
        </w:rPr>
        <w:t>3. СТРУКТУРА И ПОЛНОМОЧИЯ АДМИНИСТРАЦИИ РАЙОНА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3.1. Структура администрации района утверждается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(далее - Совет депутатов района) по представлению главы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3.2. В структуру администрации могут входить отраслевые (функциональные органы) и территориальные органы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3.3. Органы администрации района действуют на основании положений о соответствующих органах.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3.4. Органы администрации района могут быть наделены правами юридического лица. Основанием для государственной регистрации органов местной администрации в качестве юридических лиц является решение Совета депутатов района об учреждении соответствующего органа в форме муниципального казенного учреждения и утверждении положения о нем по представлению главы местной администрации.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3.5. Органы администрации района по всем вопросам своей деятельности подчиняются главе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3.6. Распределение обязанностей между заместителями главы администрации района осуществляется в соответствии с распоряжением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3.7. Администрация района наделяется полномочиями по решению вопросов местного значения в соответствии с </w:t>
      </w:r>
      <w:hyperlink r:id="rId17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644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(далее - Устав района) и государственными полномочиями, передаваемыми органам местного самоуправления района в соответствии с федеральными законами и законами Оренбургской области.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3.8. Администрация района реализует свои полномочия как непосредственно, так и через муниципальные предприятия и учреждения.</w:t>
      </w:r>
    </w:p>
    <w:p w:rsidR="006C7F50" w:rsidRDefault="006C7F50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 ОРГАНИЗАЦИОННЫЕ И ФИНАНСОВО-ЭКОНОМИЧЕСКИЕ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ОСНОВЫ ДЕЯТЕЛЬНОСТИ АДМИНИСТРАЦИИ РАЙОНА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6C628D" w:rsidRDefault="003C29C5" w:rsidP="003C29C5">
      <w:pPr>
        <w:pStyle w:val="2"/>
      </w:pPr>
      <w:r w:rsidRPr="00D64424">
        <w:rPr>
          <w:szCs w:val="28"/>
        </w:rPr>
        <w:t xml:space="preserve">4.1. Администрацией района руководит глава администрации района на принципах единоначалия. В период временного отсутствия главы администрации района его обязанности по руководству администрацией </w:t>
      </w:r>
      <w:r w:rsidRPr="00D64424">
        <w:rPr>
          <w:szCs w:val="28"/>
        </w:rPr>
        <w:lastRenderedPageBreak/>
        <w:t>района исполняет один из заместителей главы администрации на основании распоряжения главы администрации района.</w:t>
      </w:r>
      <w:r w:rsidRPr="00C54CD9">
        <w:t xml:space="preserve"> </w:t>
      </w:r>
      <w:r w:rsidRPr="006C628D">
        <w:t>В случае невозможности издания указанного распоряжения данные полномочия исполняет лицо, назначаемое решением Совета депутатов.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15D">
        <w:rPr>
          <w:rFonts w:ascii="Times New Roman" w:hAnsi="Times New Roman" w:cs="Times New Roman"/>
          <w:sz w:val="28"/>
          <w:szCs w:val="28"/>
        </w:rPr>
        <w:t xml:space="preserve">4.2. Полномочия главы администрации района определены </w:t>
      </w:r>
      <w:hyperlink r:id="rId18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C21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Оренбургской области.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4.3. Штатное расписание администрации района утверждается главой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4.4. При главе администрации района в соответствии с федеральным и областным законодательством, муниципальными правовыми актами могут создаваться коллегиальные, консультативные и иные органы.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Порядок образования, организации деятельности, полномочия и состав указанных органов определяются правовыми актами главы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4.5. Глава администрации района в пределах своих полномочий, установленных федеральными законами, законами Оренбургской области, </w:t>
      </w:r>
      <w:hyperlink r:id="rId19" w:history="1">
        <w:r w:rsidRPr="007C21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C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D64424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нормативными правовыми актами Совета депутатов района,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администрации по вопросам организации работы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4.6. Порядок внесения проектов муниципальных правовых актов администрации района, перечень и форма прилагаемых к ним документов устанавливаются нормативным правовым актом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4.7. Администрация района финансируется из средств районного бюджета. Расходы на обеспечение деятельности администрации района и ее органов предусматриваются в бюджете района отдельной строкой.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4.8. Администрация района для выполнения своих исполнительно-распорядительных функций использует муниципальное имущество, закрепленное за ней на праве </w:t>
      </w:r>
      <w:r w:rsidR="00277463">
        <w:rPr>
          <w:rFonts w:ascii="Times New Roman" w:hAnsi="Times New Roman" w:cs="Times New Roman"/>
          <w:sz w:val="28"/>
          <w:szCs w:val="28"/>
        </w:rPr>
        <w:t>собственности</w:t>
      </w:r>
      <w:r w:rsidRPr="00D64424">
        <w:rPr>
          <w:rFonts w:ascii="Times New Roman" w:hAnsi="Times New Roman" w:cs="Times New Roman"/>
          <w:sz w:val="28"/>
          <w:szCs w:val="28"/>
        </w:rPr>
        <w:t>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4.9. Глава администрации района самостоятельно в установленном порядке решает вопросы финансового и материально-технического обеспечения деятельности администрации района в соответствии с выделенными на эти цели средствами из бюджета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D64424">
        <w:rPr>
          <w:rFonts w:ascii="Times New Roman" w:hAnsi="Times New Roman" w:cs="Times New Roman"/>
          <w:sz w:val="28"/>
          <w:szCs w:val="28"/>
        </w:rPr>
        <w:t>5. ЗАДАЧИ И ОРГАНИЗАЦИЯ ДЕЯТЕЛЬНОСТИ АДМИНИСТРАЦИИ РАЙОНА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5.1. Администрация района обеспечивает исполнительно-распорядительные функции по эффективному решению вопросов местного значения и переданных в установленном порядке государственных полномочий в интересах населения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lastRenderedPageBreak/>
        <w:t>5.2. Информирование населения района о деятельности администрации осуществляется посредством опубликования (обнародования) муниципальных правовых актов, выступлений должностных лиц администрации района в средствах массовой информации, на собраниях и встречах с населением.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5.3. Администрация района организует прием жителей района по вопросам, отнесенным к ее компетенции. Работа администрации района с обращениями граждан организуется в порядке, установленном законом и нормативным правовым актом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5.4. Вопросы организации работы, внутреннего распорядка деятельности </w:t>
      </w:r>
      <w:r w:rsidR="00277463">
        <w:rPr>
          <w:rFonts w:ascii="Times New Roman" w:hAnsi="Times New Roman" w:cs="Times New Roman"/>
          <w:sz w:val="28"/>
          <w:szCs w:val="28"/>
        </w:rPr>
        <w:t>а</w:t>
      </w:r>
      <w:r w:rsidRPr="00D64424">
        <w:rPr>
          <w:rFonts w:ascii="Times New Roman" w:hAnsi="Times New Roman" w:cs="Times New Roman"/>
          <w:sz w:val="28"/>
          <w:szCs w:val="28"/>
        </w:rPr>
        <w:t xml:space="preserve">дминистрации района определяются регламентом </w:t>
      </w:r>
      <w:r w:rsidR="00277463">
        <w:rPr>
          <w:rFonts w:ascii="Times New Roman" w:hAnsi="Times New Roman" w:cs="Times New Roman"/>
          <w:sz w:val="28"/>
          <w:szCs w:val="28"/>
        </w:rPr>
        <w:t>а</w:t>
      </w:r>
      <w:r w:rsidRPr="00D64424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 xml:space="preserve">5.5. Регламент </w:t>
      </w:r>
      <w:r w:rsidR="00277463">
        <w:rPr>
          <w:rFonts w:ascii="Times New Roman" w:hAnsi="Times New Roman" w:cs="Times New Roman"/>
          <w:sz w:val="28"/>
          <w:szCs w:val="28"/>
        </w:rPr>
        <w:t>а</w:t>
      </w:r>
      <w:r w:rsidRPr="00D64424">
        <w:rPr>
          <w:rFonts w:ascii="Times New Roman" w:hAnsi="Times New Roman" w:cs="Times New Roman"/>
          <w:sz w:val="28"/>
          <w:szCs w:val="28"/>
        </w:rPr>
        <w:t>дминистрации утверждается главой администрации района.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D64424">
        <w:rPr>
          <w:rFonts w:ascii="Times New Roman" w:hAnsi="Times New Roman" w:cs="Times New Roman"/>
          <w:sz w:val="28"/>
          <w:szCs w:val="28"/>
        </w:rPr>
        <w:t>6. ОТВЕТСТВЕННОСТЬ АДМИНИСТРАЦИИ РАЙОНА И ДОЛЖНОСТНЫХ ЛИЦ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6.1. Администрация района, ее органы и должностные лица несут ответственность перед населением района, государством, физическими и юридическими лицами в соответствии с действующим законодательством.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D64424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7.1. Реорганизация и ликвидация администрации района производятся в порядке, установленном законодательством.</w:t>
      </w:r>
    </w:p>
    <w:p w:rsidR="003C29C5" w:rsidRPr="00D64424" w:rsidRDefault="003C29C5" w:rsidP="003C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sz w:val="28"/>
          <w:szCs w:val="28"/>
        </w:rPr>
        <w:t>7.2. Изменения и дополнения в настоящее Положение вносятся решением Совета депутатов района.</w:t>
      </w:r>
    </w:p>
    <w:p w:rsidR="003C29C5" w:rsidRPr="00D64424" w:rsidRDefault="003C29C5" w:rsidP="00154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63" w:rsidRP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526B63" w:rsidSect="005357A8">
      <w:headerReference w:type="default" r:id="rId2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AF" w:rsidRDefault="00D564AF" w:rsidP="005357A8">
      <w:pPr>
        <w:spacing w:after="0" w:line="240" w:lineRule="auto"/>
      </w:pPr>
      <w:r>
        <w:separator/>
      </w:r>
    </w:p>
  </w:endnote>
  <w:endnote w:type="continuationSeparator" w:id="1">
    <w:p w:rsidR="00D564AF" w:rsidRDefault="00D564AF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AF" w:rsidRDefault="00D564AF" w:rsidP="005357A8">
      <w:pPr>
        <w:spacing w:after="0" w:line="240" w:lineRule="auto"/>
      </w:pPr>
      <w:r>
        <w:separator/>
      </w:r>
    </w:p>
  </w:footnote>
  <w:footnote w:type="continuationSeparator" w:id="1">
    <w:p w:rsidR="00D564AF" w:rsidRDefault="00D564AF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744047">
        <w:pPr>
          <w:pStyle w:val="a5"/>
          <w:jc w:val="center"/>
        </w:pPr>
        <w:fldSimple w:instr=" PAGE   \* MERGEFORMAT ">
          <w:r w:rsidR="00277463">
            <w:rPr>
              <w:noProof/>
            </w:rPr>
            <w:t>4</w:t>
          </w:r>
        </w:fldSimple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8BA"/>
    <w:rsid w:val="000608B9"/>
    <w:rsid w:val="000C4BB5"/>
    <w:rsid w:val="00135E42"/>
    <w:rsid w:val="001548F3"/>
    <w:rsid w:val="00161F31"/>
    <w:rsid w:val="002532CC"/>
    <w:rsid w:val="00260416"/>
    <w:rsid w:val="00263082"/>
    <w:rsid w:val="002672FA"/>
    <w:rsid w:val="00277463"/>
    <w:rsid w:val="00293D87"/>
    <w:rsid w:val="002C4B00"/>
    <w:rsid w:val="002D0B7E"/>
    <w:rsid w:val="00317C16"/>
    <w:rsid w:val="003377FD"/>
    <w:rsid w:val="003570B7"/>
    <w:rsid w:val="003A2E2C"/>
    <w:rsid w:val="003C29C5"/>
    <w:rsid w:val="004A0C67"/>
    <w:rsid w:val="004E6BF9"/>
    <w:rsid w:val="005263E0"/>
    <w:rsid w:val="00526B63"/>
    <w:rsid w:val="005357A8"/>
    <w:rsid w:val="00537A69"/>
    <w:rsid w:val="0062653B"/>
    <w:rsid w:val="00637635"/>
    <w:rsid w:val="006C7F50"/>
    <w:rsid w:val="006E5875"/>
    <w:rsid w:val="00744047"/>
    <w:rsid w:val="007A42DA"/>
    <w:rsid w:val="007A54F4"/>
    <w:rsid w:val="007A5571"/>
    <w:rsid w:val="007C215D"/>
    <w:rsid w:val="00887102"/>
    <w:rsid w:val="00956B8D"/>
    <w:rsid w:val="00992EA6"/>
    <w:rsid w:val="009B198B"/>
    <w:rsid w:val="00A41171"/>
    <w:rsid w:val="00A617AA"/>
    <w:rsid w:val="00B93FA0"/>
    <w:rsid w:val="00C056D5"/>
    <w:rsid w:val="00C3159D"/>
    <w:rsid w:val="00CC1DE2"/>
    <w:rsid w:val="00D564AF"/>
    <w:rsid w:val="00D717DB"/>
    <w:rsid w:val="00DE4022"/>
    <w:rsid w:val="00DF247C"/>
    <w:rsid w:val="00EE1116"/>
    <w:rsid w:val="00F708BA"/>
    <w:rsid w:val="00F9325C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3C29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29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015AECAA3C7C658B5F43E0B97E88AF04BAAC9D667E75DFD80E138DE9FY3d6G" TargetMode="External"/><Relationship Id="rId18" Type="http://schemas.openxmlformats.org/officeDocument/2006/relationships/hyperlink" Target="consultantplus://offline/ref=5015AECAA3C7C658B5F420068184D7F44AA995D265EF53AFD5BE6383C83F8C20Y8d4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15AECAA3C7C658B5F43E0B97E88AF04BAAC9DE61ED5DFD80E138DE9F368677C3B396B24A1FF07DY9dAG" TargetMode="External"/><Relationship Id="rId17" Type="http://schemas.openxmlformats.org/officeDocument/2006/relationships/hyperlink" Target="consultantplus://offline/ref=5015AECAA3C7C658B5F420068184D7F44AA995D265EF53AFD5BE6383C83F8C20Y8d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15AECAA3C7C658B5F420068184D7F44AA995D265EF53AFD5BE6383C83F8C20Y8d4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15AECAA3C7C658B5F43E0B97E88AF04BAAC9DE61ED5DFD80E138DE9F368677C3B396B24A1FF07DY9d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15AECAA3C7C658B5F43E0B97E88AF048AACCDA6CB80AFFD1B436YDdBG" TargetMode="External"/><Relationship Id="rId10" Type="http://schemas.openxmlformats.org/officeDocument/2006/relationships/hyperlink" Target="consultantplus://offline/ref=5015AECAA3C7C658B5F43E0B97E88AF048AACCDA6CB80AFFD1B436DB9766CE678DF69BB34F17YFd6G" TargetMode="External"/><Relationship Id="rId19" Type="http://schemas.openxmlformats.org/officeDocument/2006/relationships/hyperlink" Target="consultantplus://offline/ref=5015AECAA3C7C658B5F420068184D7F44AA995D265EF53AFD5BE6383C83F8C20Y8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5AECAA3C7C658B5F43E0B97E88AF048AACCDA6CB80AFFD1B436DB9766CE678DF69BB34A1AYFd1G" TargetMode="External"/><Relationship Id="rId14" Type="http://schemas.openxmlformats.org/officeDocument/2006/relationships/hyperlink" Target="consultantplus://offline/ref=5015AECAA3C7C658B5F420068184D7F44AA995D265EF53AFD5BE6383C83F8C2084FCCFF00E12F57B9C1863Y1d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81BC-265A-48D9-A112-839FB59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8</cp:revision>
  <cp:lastPrinted>2015-10-22T04:32:00Z</cp:lastPrinted>
  <dcterms:created xsi:type="dcterms:W3CDTF">2015-10-12T06:20:00Z</dcterms:created>
  <dcterms:modified xsi:type="dcterms:W3CDTF">2015-10-22T04:32:00Z</dcterms:modified>
</cp:coreProperties>
</file>