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ook w:val="0000" w:firstRow="0" w:lastRow="0" w:firstColumn="0" w:lastColumn="0" w:noHBand="0" w:noVBand="0"/>
      </w:tblPr>
      <w:tblGrid>
        <w:gridCol w:w="72"/>
        <w:gridCol w:w="4788"/>
        <w:gridCol w:w="68"/>
      </w:tblGrid>
      <w:tr w:rsidR="00351273" w:rsidTr="008C78D3">
        <w:trPr>
          <w:gridBefore w:val="1"/>
          <w:gridAfter w:val="1"/>
          <w:wBefore w:w="72" w:type="dxa"/>
          <w:wAfter w:w="68" w:type="dxa"/>
        </w:trPr>
        <w:tc>
          <w:tcPr>
            <w:tcW w:w="4788" w:type="dxa"/>
          </w:tcPr>
          <w:p w:rsidR="00351273" w:rsidRDefault="00F240D1" w:rsidP="008C78D3">
            <w:pPr>
              <w:jc w:val="center"/>
            </w:pPr>
            <w:r w:rsidRPr="0095580A">
              <w:rPr>
                <w:rFonts w:cs="Times New Roman"/>
                <w:sz w:val="24"/>
                <w:szCs w:val="24"/>
              </w:rPr>
              <w:t xml:space="preserve">  </w:t>
            </w:r>
            <w:r w:rsidR="00351273">
              <w:rPr>
                <w:noProof/>
                <w:lang w:eastAsia="ru-RU"/>
              </w:rPr>
              <w:drawing>
                <wp:inline distT="0" distB="0" distL="0" distR="0">
                  <wp:extent cx="495300" cy="609600"/>
                  <wp:effectExtent l="19050" t="0" r="0" b="0"/>
                  <wp:docPr id="5" name="Рисунок 1" descr="гербТюль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Тюльган"/>
                          <pic:cNvPicPr>
                            <a:picLocks noChangeAspect="1" noChangeArrowheads="1"/>
                          </pic:cNvPicPr>
                        </pic:nvPicPr>
                        <pic:blipFill>
                          <a:blip r:embed="rId8"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tc>
      </w:tr>
      <w:tr w:rsidR="00351273" w:rsidTr="008C78D3">
        <w:tblPrEx>
          <w:tblCellMar>
            <w:left w:w="70" w:type="dxa"/>
            <w:right w:w="70" w:type="dxa"/>
          </w:tblCellMar>
        </w:tblPrEx>
        <w:trPr>
          <w:trHeight w:val="268"/>
        </w:trPr>
        <w:tc>
          <w:tcPr>
            <w:tcW w:w="4928" w:type="dxa"/>
            <w:gridSpan w:val="3"/>
          </w:tcPr>
          <w:p w:rsidR="00351273" w:rsidRDefault="00351273" w:rsidP="00351273">
            <w:pPr>
              <w:pStyle w:val="2"/>
              <w:rPr>
                <w:sz w:val="22"/>
              </w:rPr>
            </w:pPr>
            <w:r>
              <w:rPr>
                <w:sz w:val="22"/>
              </w:rPr>
              <w:t>Муниципальное образование</w:t>
            </w:r>
          </w:p>
          <w:p w:rsidR="00351273" w:rsidRDefault="00351273" w:rsidP="00351273">
            <w:pPr>
              <w:jc w:val="center"/>
              <w:rPr>
                <w:b/>
                <w:sz w:val="22"/>
              </w:rPr>
            </w:pPr>
            <w:proofErr w:type="spellStart"/>
            <w:r>
              <w:rPr>
                <w:b/>
                <w:sz w:val="22"/>
              </w:rPr>
              <w:t>Тюльганский</w:t>
            </w:r>
            <w:proofErr w:type="spellEnd"/>
            <w:r>
              <w:rPr>
                <w:b/>
                <w:sz w:val="22"/>
              </w:rPr>
              <w:t xml:space="preserve"> район</w:t>
            </w:r>
          </w:p>
          <w:p w:rsidR="00351273" w:rsidRDefault="00351273" w:rsidP="00351273">
            <w:pPr>
              <w:jc w:val="center"/>
              <w:rPr>
                <w:bCs/>
                <w:sz w:val="22"/>
              </w:rPr>
            </w:pPr>
            <w:r>
              <w:rPr>
                <w:bCs/>
                <w:sz w:val="22"/>
              </w:rPr>
              <w:t>Оренбургской области</w:t>
            </w:r>
          </w:p>
          <w:p w:rsidR="00351273" w:rsidRDefault="00351273" w:rsidP="00351273">
            <w:pPr>
              <w:jc w:val="center"/>
              <w:rPr>
                <w:bCs/>
              </w:rPr>
            </w:pPr>
          </w:p>
          <w:p w:rsidR="00351273" w:rsidRDefault="00351273" w:rsidP="00351273">
            <w:pPr>
              <w:pStyle w:val="1"/>
              <w:jc w:val="center"/>
              <w:rPr>
                <w:sz w:val="24"/>
              </w:rPr>
            </w:pPr>
            <w:r>
              <w:rPr>
                <w:sz w:val="24"/>
              </w:rPr>
              <w:t>АДМИНИСТРАЦИЯ</w:t>
            </w:r>
          </w:p>
          <w:p w:rsidR="00351273" w:rsidRDefault="00351273" w:rsidP="00351273">
            <w:pPr>
              <w:jc w:val="center"/>
              <w:rPr>
                <w:b/>
                <w:bCs/>
              </w:rPr>
            </w:pPr>
            <w:r>
              <w:rPr>
                <w:b/>
                <w:bCs/>
              </w:rPr>
              <w:t>ТЮЛЬГАНСКОГО</w:t>
            </w:r>
          </w:p>
          <w:p w:rsidR="00351273" w:rsidRDefault="00351273" w:rsidP="00351273">
            <w:pPr>
              <w:jc w:val="center"/>
              <w:rPr>
                <w:b/>
                <w:bCs/>
              </w:rPr>
            </w:pPr>
            <w:r>
              <w:rPr>
                <w:b/>
                <w:bCs/>
              </w:rPr>
              <w:t>РАЙОНА</w:t>
            </w:r>
          </w:p>
          <w:p w:rsidR="00351273" w:rsidRDefault="00351273" w:rsidP="00351273">
            <w:pPr>
              <w:jc w:val="center"/>
              <w:rPr>
                <w:b/>
                <w:bCs/>
              </w:rPr>
            </w:pPr>
          </w:p>
          <w:p w:rsidR="00351273" w:rsidRDefault="00351273" w:rsidP="00351273">
            <w:pPr>
              <w:pStyle w:val="1"/>
              <w:jc w:val="center"/>
              <w:rPr>
                <w:sz w:val="24"/>
              </w:rPr>
            </w:pPr>
            <w:proofErr w:type="gramStart"/>
            <w:r>
              <w:rPr>
                <w:sz w:val="24"/>
              </w:rPr>
              <w:t>П</w:t>
            </w:r>
            <w:proofErr w:type="gramEnd"/>
            <w:r>
              <w:rPr>
                <w:sz w:val="24"/>
              </w:rPr>
              <w:t xml:space="preserve"> О С Т А Н О В Л Е Н И Е</w:t>
            </w:r>
          </w:p>
          <w:p w:rsidR="00351273" w:rsidRDefault="00351273" w:rsidP="00351273">
            <w:pPr>
              <w:jc w:val="center"/>
              <w:rPr>
                <w:b/>
              </w:rPr>
            </w:pPr>
          </w:p>
          <w:p w:rsidR="00351273" w:rsidRDefault="00351273" w:rsidP="00351273">
            <w:pPr>
              <w:jc w:val="center"/>
              <w:rPr>
                <w:b/>
                <w:sz w:val="16"/>
              </w:rPr>
            </w:pPr>
          </w:p>
        </w:tc>
      </w:tr>
      <w:tr w:rsidR="00351273" w:rsidTr="008C78D3">
        <w:tblPrEx>
          <w:tblCellMar>
            <w:left w:w="70" w:type="dxa"/>
            <w:right w:w="70" w:type="dxa"/>
          </w:tblCellMar>
        </w:tblPrEx>
        <w:tc>
          <w:tcPr>
            <w:tcW w:w="4928" w:type="dxa"/>
            <w:gridSpan w:val="3"/>
          </w:tcPr>
          <w:p w:rsidR="00351273" w:rsidRDefault="005B2DF4" w:rsidP="007B7BD3">
            <w:pPr>
              <w:jc w:val="center"/>
            </w:pPr>
            <w:r>
              <w:rPr>
                <w:u w:val="single"/>
              </w:rPr>
              <w:t>29.09.2017</w:t>
            </w:r>
            <w:r w:rsidR="00351273">
              <w:t xml:space="preserve">   №  </w:t>
            </w:r>
            <w:r>
              <w:rPr>
                <w:u w:val="single"/>
              </w:rPr>
              <w:t>874-п</w:t>
            </w:r>
          </w:p>
          <w:p w:rsidR="00351273" w:rsidRDefault="00351273" w:rsidP="008C78D3"/>
        </w:tc>
      </w:tr>
    </w:tbl>
    <w:p w:rsidR="00351273" w:rsidRDefault="00351273" w:rsidP="00351273">
      <w:pPr>
        <w:ind w:right="5952"/>
        <w:jc w:val="center"/>
        <w:rPr>
          <w:sz w:val="10"/>
        </w:rPr>
      </w:pPr>
    </w:p>
    <w:p w:rsidR="00A827BE" w:rsidRPr="00A827BE" w:rsidRDefault="00A827BE" w:rsidP="00A827BE">
      <w:pPr>
        <w:keepNext/>
        <w:tabs>
          <w:tab w:val="num" w:pos="432"/>
          <w:tab w:val="left" w:pos="7655"/>
        </w:tabs>
        <w:suppressAutoHyphens/>
        <w:overflowPunct w:val="0"/>
        <w:autoSpaceDE w:val="0"/>
        <w:ind w:right="-29"/>
        <w:jc w:val="both"/>
        <w:textAlignment w:val="baseline"/>
        <w:outlineLvl w:val="0"/>
        <w:rPr>
          <w:b/>
          <w:szCs w:val="28"/>
          <w:lang w:eastAsia="zh-CN"/>
        </w:rPr>
      </w:pPr>
      <w:bookmarkStart w:id="0" w:name="_GoBack"/>
      <w:r w:rsidRPr="00A827BE">
        <w:rPr>
          <w:b/>
          <w:szCs w:val="28"/>
          <w:lang w:eastAsia="zh-CN"/>
        </w:rPr>
        <w:t>Об утверждении Положения "О порядке согласования</w:t>
      </w:r>
    </w:p>
    <w:p w:rsidR="00A827BE" w:rsidRPr="00A827BE" w:rsidRDefault="00A827BE" w:rsidP="007B7BD3">
      <w:pPr>
        <w:keepNext/>
        <w:tabs>
          <w:tab w:val="num" w:pos="432"/>
          <w:tab w:val="left" w:pos="7655"/>
        </w:tabs>
        <w:suppressAutoHyphens/>
        <w:overflowPunct w:val="0"/>
        <w:autoSpaceDE w:val="0"/>
        <w:ind w:right="-29"/>
        <w:jc w:val="both"/>
        <w:textAlignment w:val="baseline"/>
        <w:outlineLvl w:val="0"/>
        <w:rPr>
          <w:b/>
          <w:szCs w:val="28"/>
          <w:lang w:eastAsia="zh-CN"/>
        </w:rPr>
      </w:pPr>
      <w:r w:rsidRPr="00A827BE">
        <w:rPr>
          <w:b/>
          <w:szCs w:val="28"/>
          <w:lang w:eastAsia="zh-CN"/>
        </w:rPr>
        <w:t xml:space="preserve">переустройства и (или) перепланировки </w:t>
      </w:r>
      <w:proofErr w:type="gramStart"/>
      <w:r w:rsidRPr="00A827BE">
        <w:rPr>
          <w:b/>
          <w:szCs w:val="28"/>
          <w:lang w:eastAsia="zh-CN"/>
        </w:rPr>
        <w:t>жилых</w:t>
      </w:r>
      <w:proofErr w:type="gramEnd"/>
      <w:r w:rsidRPr="00A827BE">
        <w:rPr>
          <w:b/>
          <w:szCs w:val="28"/>
          <w:lang w:eastAsia="zh-CN"/>
        </w:rPr>
        <w:t xml:space="preserve"> и нежилых</w:t>
      </w:r>
    </w:p>
    <w:p w:rsidR="00A827BE" w:rsidRPr="00A827BE" w:rsidRDefault="00A827BE" w:rsidP="00A827BE">
      <w:pPr>
        <w:keepNext/>
        <w:tabs>
          <w:tab w:val="num" w:pos="432"/>
          <w:tab w:val="left" w:pos="7655"/>
        </w:tabs>
        <w:suppressAutoHyphens/>
        <w:overflowPunct w:val="0"/>
        <w:autoSpaceDE w:val="0"/>
        <w:ind w:right="-29"/>
        <w:jc w:val="both"/>
        <w:textAlignment w:val="baseline"/>
        <w:outlineLvl w:val="0"/>
        <w:rPr>
          <w:b/>
          <w:szCs w:val="28"/>
          <w:lang w:eastAsia="zh-CN"/>
        </w:rPr>
      </w:pPr>
      <w:r w:rsidRPr="00A827BE">
        <w:rPr>
          <w:b/>
          <w:szCs w:val="28"/>
          <w:lang w:eastAsia="zh-CN"/>
        </w:rPr>
        <w:t>помещений, приемке работ по завершению переустройства</w:t>
      </w:r>
    </w:p>
    <w:p w:rsidR="00A827BE" w:rsidRDefault="00A827BE" w:rsidP="00A827BE">
      <w:pPr>
        <w:keepNext/>
        <w:tabs>
          <w:tab w:val="num" w:pos="432"/>
          <w:tab w:val="left" w:pos="7655"/>
        </w:tabs>
        <w:suppressAutoHyphens/>
        <w:overflowPunct w:val="0"/>
        <w:autoSpaceDE w:val="0"/>
        <w:ind w:right="-29"/>
        <w:jc w:val="both"/>
        <w:textAlignment w:val="baseline"/>
        <w:outlineLvl w:val="0"/>
        <w:rPr>
          <w:b/>
          <w:szCs w:val="28"/>
          <w:lang w:eastAsia="zh-CN"/>
        </w:rPr>
      </w:pPr>
      <w:r w:rsidRPr="00A827BE">
        <w:rPr>
          <w:b/>
          <w:szCs w:val="28"/>
          <w:lang w:eastAsia="zh-CN"/>
        </w:rPr>
        <w:t xml:space="preserve">и (или) перепланировки помещений </w:t>
      </w:r>
      <w:r w:rsidR="00E97BC1" w:rsidRPr="00E97BC1">
        <w:rPr>
          <w:b/>
          <w:szCs w:val="28"/>
          <w:lang w:eastAsia="zh-CN"/>
        </w:rPr>
        <w:t xml:space="preserve">на территории </w:t>
      </w:r>
    </w:p>
    <w:p w:rsidR="00083BE1" w:rsidRPr="00802F2F" w:rsidRDefault="00E97BC1" w:rsidP="00A827BE">
      <w:pPr>
        <w:keepNext/>
        <w:tabs>
          <w:tab w:val="num" w:pos="432"/>
          <w:tab w:val="left" w:pos="7655"/>
        </w:tabs>
        <w:suppressAutoHyphens/>
        <w:overflowPunct w:val="0"/>
        <w:autoSpaceDE w:val="0"/>
        <w:ind w:right="-29"/>
        <w:jc w:val="both"/>
        <w:textAlignment w:val="baseline"/>
        <w:outlineLvl w:val="0"/>
        <w:rPr>
          <w:b/>
          <w:szCs w:val="28"/>
          <w:lang w:eastAsia="zh-CN"/>
        </w:rPr>
      </w:pPr>
      <w:r w:rsidRPr="00E97BC1">
        <w:rPr>
          <w:b/>
          <w:szCs w:val="28"/>
          <w:lang w:eastAsia="zh-CN"/>
        </w:rPr>
        <w:t xml:space="preserve">муниципального образования </w:t>
      </w:r>
      <w:proofErr w:type="spellStart"/>
      <w:r w:rsidR="00083BE1" w:rsidRPr="00802F2F">
        <w:rPr>
          <w:b/>
          <w:szCs w:val="28"/>
          <w:lang w:eastAsia="zh-CN"/>
        </w:rPr>
        <w:t>Тюльганск</w:t>
      </w:r>
      <w:r w:rsidR="00F20535">
        <w:rPr>
          <w:b/>
          <w:szCs w:val="28"/>
          <w:lang w:eastAsia="zh-CN"/>
        </w:rPr>
        <w:t>ий</w:t>
      </w:r>
      <w:proofErr w:type="spellEnd"/>
      <w:r w:rsidR="00F20535">
        <w:rPr>
          <w:b/>
          <w:szCs w:val="28"/>
          <w:lang w:eastAsia="zh-CN"/>
        </w:rPr>
        <w:t xml:space="preserve"> район</w:t>
      </w:r>
    </w:p>
    <w:bookmarkEnd w:id="0"/>
    <w:p w:rsidR="00351273" w:rsidRPr="00F13B44" w:rsidRDefault="00351273" w:rsidP="00351273">
      <w:pPr>
        <w:pStyle w:val="1"/>
      </w:pPr>
      <w:r>
        <w:rPr>
          <w:bCs/>
          <w:szCs w:val="24"/>
        </w:rPr>
        <w:t xml:space="preserve">  </w:t>
      </w:r>
    </w:p>
    <w:p w:rsidR="00351273" w:rsidRPr="00C74C95" w:rsidRDefault="00A827BE" w:rsidP="00DC654A">
      <w:pPr>
        <w:pStyle w:val="a6"/>
        <w:spacing w:line="276" w:lineRule="auto"/>
        <w:ind w:right="-75" w:firstLine="708"/>
        <w:rPr>
          <w:b w:val="0"/>
          <w:szCs w:val="28"/>
        </w:rPr>
      </w:pPr>
      <w:proofErr w:type="gramStart"/>
      <w:r w:rsidRPr="00A827BE">
        <w:rPr>
          <w:b w:val="0"/>
          <w:spacing w:val="2"/>
          <w:szCs w:val="28"/>
        </w:rPr>
        <w:t>На основании статьи 1</w:t>
      </w:r>
      <w:r>
        <w:rPr>
          <w:b w:val="0"/>
          <w:spacing w:val="2"/>
          <w:szCs w:val="28"/>
        </w:rPr>
        <w:t>5</w:t>
      </w:r>
      <w:r w:rsidR="00F84D2E">
        <w:rPr>
          <w:b w:val="0"/>
          <w:spacing w:val="2"/>
          <w:szCs w:val="28"/>
        </w:rPr>
        <w:t xml:space="preserve"> Федерального закона от </w:t>
      </w:r>
      <w:r w:rsidRPr="00A827BE">
        <w:rPr>
          <w:b w:val="0"/>
          <w:spacing w:val="2"/>
          <w:szCs w:val="28"/>
        </w:rPr>
        <w:t>6</w:t>
      </w:r>
      <w:r w:rsidR="00F84D2E">
        <w:rPr>
          <w:b w:val="0"/>
          <w:spacing w:val="2"/>
          <w:szCs w:val="28"/>
        </w:rPr>
        <w:t xml:space="preserve"> октября </w:t>
      </w:r>
      <w:r w:rsidRPr="00A827BE">
        <w:rPr>
          <w:b w:val="0"/>
          <w:spacing w:val="2"/>
          <w:szCs w:val="28"/>
        </w:rPr>
        <w:t>2003 N 131-ФЗ "Об общих принципах организации местного самоуправления в Российской Федерации", в соответствии со статьями 14, 25 - 29 Жилищного кодекса Российской Федерации от 29</w:t>
      </w:r>
      <w:r w:rsidR="00F84D2E">
        <w:rPr>
          <w:b w:val="0"/>
          <w:spacing w:val="2"/>
          <w:szCs w:val="28"/>
        </w:rPr>
        <w:t xml:space="preserve"> декабря </w:t>
      </w:r>
      <w:r w:rsidRPr="00A827BE">
        <w:rPr>
          <w:b w:val="0"/>
          <w:spacing w:val="2"/>
          <w:szCs w:val="28"/>
        </w:rPr>
        <w:t>2004 N 188-ФЗ, Постановлением Правительства Российской Федерации от 28</w:t>
      </w:r>
      <w:r w:rsidR="00F84D2E">
        <w:rPr>
          <w:b w:val="0"/>
          <w:spacing w:val="2"/>
          <w:szCs w:val="28"/>
        </w:rPr>
        <w:t xml:space="preserve"> апреля </w:t>
      </w:r>
      <w:r w:rsidRPr="00A827BE">
        <w:rPr>
          <w:b w:val="0"/>
          <w:spacing w:val="2"/>
          <w:szCs w:val="28"/>
        </w:rPr>
        <w:t>2005 N 266 "Об утверждении формы заявления о переустройстве и (или) перепланировке жилого помещения и</w:t>
      </w:r>
      <w:proofErr w:type="gramEnd"/>
      <w:r w:rsidRPr="00A827BE">
        <w:rPr>
          <w:b w:val="0"/>
          <w:spacing w:val="2"/>
          <w:szCs w:val="28"/>
        </w:rPr>
        <w:t xml:space="preserve"> формы документа, подтверждающего принятие решения о согласовании переустройства и (или) перепланировки жилого помещения", Постановлением Госстроя Российской Федерации от 27</w:t>
      </w:r>
      <w:r w:rsidR="00F84D2E">
        <w:rPr>
          <w:b w:val="0"/>
          <w:spacing w:val="2"/>
          <w:szCs w:val="28"/>
        </w:rPr>
        <w:t xml:space="preserve"> сентября </w:t>
      </w:r>
      <w:r w:rsidRPr="00A827BE">
        <w:rPr>
          <w:b w:val="0"/>
          <w:spacing w:val="2"/>
          <w:szCs w:val="28"/>
        </w:rPr>
        <w:t xml:space="preserve">2003 N 170 "Об утверждении Правил и норм технической эксплуатации жилищного фонда", </w:t>
      </w:r>
      <w:r>
        <w:rPr>
          <w:b w:val="0"/>
          <w:spacing w:val="2"/>
          <w:szCs w:val="28"/>
        </w:rPr>
        <w:t xml:space="preserve"> </w:t>
      </w:r>
      <w:proofErr w:type="gramStart"/>
      <w:r w:rsidR="00351273" w:rsidRPr="00C74C95">
        <w:rPr>
          <w:b w:val="0"/>
          <w:szCs w:val="28"/>
        </w:rPr>
        <w:t>п</w:t>
      </w:r>
      <w:proofErr w:type="gramEnd"/>
      <w:r w:rsidR="00351273" w:rsidRPr="00C74C95">
        <w:rPr>
          <w:b w:val="0"/>
          <w:szCs w:val="28"/>
        </w:rPr>
        <w:t xml:space="preserve"> о с т а н о в л я ю:</w:t>
      </w:r>
    </w:p>
    <w:p w:rsidR="00351273" w:rsidRPr="00C74C95" w:rsidRDefault="00351273" w:rsidP="00DC654A">
      <w:pPr>
        <w:spacing w:line="276" w:lineRule="auto"/>
        <w:ind w:firstLine="630"/>
        <w:jc w:val="both"/>
      </w:pPr>
    </w:p>
    <w:p w:rsidR="00224A88" w:rsidRDefault="00351273" w:rsidP="00DC654A">
      <w:pPr>
        <w:pStyle w:val="ConsPlusNormal"/>
        <w:spacing w:line="276" w:lineRule="auto"/>
        <w:ind w:firstLine="567"/>
        <w:jc w:val="both"/>
        <w:rPr>
          <w:rFonts w:ascii="Times New Roman" w:hAnsi="Times New Roman" w:cs="Times New Roman"/>
          <w:sz w:val="28"/>
          <w:szCs w:val="28"/>
        </w:rPr>
      </w:pPr>
      <w:r w:rsidRPr="00F240D1">
        <w:rPr>
          <w:rFonts w:ascii="Times New Roman" w:hAnsi="Times New Roman" w:cs="Times New Roman"/>
          <w:sz w:val="28"/>
          <w:szCs w:val="28"/>
        </w:rPr>
        <w:t xml:space="preserve">1. </w:t>
      </w:r>
      <w:r w:rsidR="00A827BE" w:rsidRPr="00A827BE">
        <w:rPr>
          <w:rFonts w:ascii="Times New Roman" w:hAnsi="Times New Roman" w:cs="Times New Roman"/>
          <w:sz w:val="28"/>
          <w:szCs w:val="28"/>
        </w:rPr>
        <w:t xml:space="preserve"> Утвердить Положение "О порядке согласования переустройства и (или) перепланировки жилых и нежилых помещений, приемке работ по завершению переустройства и (или) перепланировки помещений </w:t>
      </w:r>
      <w:r w:rsidR="00224A88" w:rsidRPr="00224A88">
        <w:rPr>
          <w:rFonts w:ascii="Times New Roman" w:hAnsi="Times New Roman" w:cs="Times New Roman"/>
          <w:sz w:val="28"/>
          <w:szCs w:val="28"/>
        </w:rPr>
        <w:t xml:space="preserve">на территории муниципального образования </w:t>
      </w:r>
      <w:proofErr w:type="spellStart"/>
      <w:r w:rsidR="00224A88" w:rsidRPr="00224A88">
        <w:rPr>
          <w:rFonts w:ascii="Times New Roman" w:hAnsi="Times New Roman" w:cs="Times New Roman"/>
          <w:sz w:val="28"/>
          <w:szCs w:val="28"/>
        </w:rPr>
        <w:t>Тюльганский</w:t>
      </w:r>
      <w:proofErr w:type="spellEnd"/>
      <w:r w:rsidR="00224A88" w:rsidRPr="00224A88">
        <w:rPr>
          <w:rFonts w:ascii="Times New Roman" w:hAnsi="Times New Roman" w:cs="Times New Roman"/>
          <w:sz w:val="28"/>
          <w:szCs w:val="28"/>
        </w:rPr>
        <w:t xml:space="preserve"> район</w:t>
      </w:r>
      <w:r w:rsidR="00224A88">
        <w:rPr>
          <w:rFonts w:ascii="Times New Roman" w:hAnsi="Times New Roman" w:cs="Times New Roman"/>
          <w:sz w:val="28"/>
          <w:szCs w:val="28"/>
        </w:rPr>
        <w:t>» (</w:t>
      </w:r>
      <w:r w:rsidR="00224A88" w:rsidRPr="00224A88">
        <w:rPr>
          <w:rFonts w:ascii="Times New Roman" w:hAnsi="Times New Roman" w:cs="Times New Roman"/>
          <w:sz w:val="28"/>
          <w:szCs w:val="28"/>
        </w:rPr>
        <w:t>приложение N 1).</w:t>
      </w:r>
    </w:p>
    <w:p w:rsidR="00265E41" w:rsidRPr="00265E41" w:rsidRDefault="00265E41" w:rsidP="00265E41">
      <w:pPr>
        <w:spacing w:line="276" w:lineRule="auto"/>
        <w:ind w:firstLine="567"/>
        <w:jc w:val="both"/>
        <w:rPr>
          <w:iCs/>
          <w:szCs w:val="28"/>
        </w:rPr>
      </w:pPr>
      <w:r w:rsidRPr="00265E41">
        <w:rPr>
          <w:iCs/>
          <w:szCs w:val="28"/>
        </w:rPr>
        <w:t xml:space="preserve">2. Признать утратившим силу постановление администрации от </w:t>
      </w:r>
      <w:r>
        <w:rPr>
          <w:iCs/>
          <w:szCs w:val="28"/>
        </w:rPr>
        <w:t>16 сент</w:t>
      </w:r>
      <w:r w:rsidRPr="00265E41">
        <w:rPr>
          <w:iCs/>
          <w:szCs w:val="28"/>
        </w:rPr>
        <w:t>ября 201</w:t>
      </w:r>
      <w:r>
        <w:rPr>
          <w:iCs/>
          <w:szCs w:val="28"/>
        </w:rPr>
        <w:t>4</w:t>
      </w:r>
      <w:r w:rsidRPr="00265E41">
        <w:rPr>
          <w:iCs/>
          <w:szCs w:val="28"/>
        </w:rPr>
        <w:t xml:space="preserve"> года  № </w:t>
      </w:r>
      <w:r>
        <w:rPr>
          <w:iCs/>
          <w:szCs w:val="28"/>
        </w:rPr>
        <w:t>832</w:t>
      </w:r>
      <w:r w:rsidRPr="00265E41">
        <w:rPr>
          <w:iCs/>
          <w:szCs w:val="28"/>
        </w:rPr>
        <w:t>-п</w:t>
      </w:r>
      <w:r>
        <w:rPr>
          <w:iCs/>
          <w:szCs w:val="28"/>
        </w:rPr>
        <w:t xml:space="preserve"> «О постоянно-действующей комиссии по переустройству и (или) перепланировке</w:t>
      </w:r>
      <w:r w:rsidR="00CE76B8">
        <w:rPr>
          <w:iCs/>
          <w:szCs w:val="28"/>
        </w:rPr>
        <w:t xml:space="preserve"> жилых и нежилых помещений в жилых домах на территории </w:t>
      </w:r>
      <w:proofErr w:type="spellStart"/>
      <w:r w:rsidR="00CE76B8">
        <w:rPr>
          <w:iCs/>
          <w:szCs w:val="28"/>
        </w:rPr>
        <w:t>Тюльганского</w:t>
      </w:r>
      <w:proofErr w:type="spellEnd"/>
      <w:r w:rsidR="00CE76B8">
        <w:rPr>
          <w:iCs/>
          <w:szCs w:val="28"/>
        </w:rPr>
        <w:t xml:space="preserve"> района».</w:t>
      </w:r>
    </w:p>
    <w:p w:rsidR="00351273" w:rsidRDefault="00F84D2E" w:rsidP="00DC654A">
      <w:pPr>
        <w:spacing w:line="276" w:lineRule="auto"/>
        <w:ind w:firstLine="567"/>
        <w:jc w:val="both"/>
        <w:rPr>
          <w:szCs w:val="28"/>
        </w:rPr>
      </w:pPr>
      <w:r>
        <w:rPr>
          <w:iCs/>
          <w:szCs w:val="28"/>
        </w:rPr>
        <w:lastRenderedPageBreak/>
        <w:t>3</w:t>
      </w:r>
      <w:r w:rsidR="00351273">
        <w:rPr>
          <w:iCs/>
          <w:szCs w:val="28"/>
        </w:rPr>
        <w:t>. П</w:t>
      </w:r>
      <w:r w:rsidR="00351273" w:rsidRPr="00AA5FB3">
        <w:rPr>
          <w:iCs/>
          <w:szCs w:val="28"/>
        </w:rPr>
        <w:t xml:space="preserve">остановление вступает в силу </w:t>
      </w:r>
      <w:r w:rsidR="00506A05" w:rsidRPr="00506A05">
        <w:rPr>
          <w:iCs/>
          <w:szCs w:val="28"/>
        </w:rPr>
        <w:t xml:space="preserve">после его официального обнародования путем размещения  на официальном сайте муниципального образования </w:t>
      </w:r>
      <w:proofErr w:type="spellStart"/>
      <w:r w:rsidR="00506A05" w:rsidRPr="00506A05">
        <w:rPr>
          <w:iCs/>
          <w:szCs w:val="28"/>
        </w:rPr>
        <w:t>Тюльганский</w:t>
      </w:r>
      <w:proofErr w:type="spellEnd"/>
      <w:r w:rsidR="00506A05" w:rsidRPr="00506A05">
        <w:rPr>
          <w:iCs/>
          <w:szCs w:val="28"/>
        </w:rPr>
        <w:t xml:space="preserve"> район в сети «Интернет».</w:t>
      </w:r>
    </w:p>
    <w:p w:rsidR="00351273" w:rsidRDefault="00351273" w:rsidP="00351273">
      <w:pPr>
        <w:jc w:val="both"/>
        <w:rPr>
          <w:szCs w:val="28"/>
        </w:rPr>
      </w:pPr>
    </w:p>
    <w:p w:rsidR="00351273" w:rsidRPr="00C74C95" w:rsidRDefault="00351273" w:rsidP="00351273">
      <w:pPr>
        <w:rPr>
          <w:szCs w:val="28"/>
        </w:rPr>
      </w:pPr>
    </w:p>
    <w:p w:rsidR="00F20535" w:rsidRPr="00F20535" w:rsidRDefault="00F20535" w:rsidP="00F20535">
      <w:pPr>
        <w:pStyle w:val="a8"/>
        <w:ind w:firstLine="0"/>
        <w:rPr>
          <w:szCs w:val="28"/>
        </w:rPr>
      </w:pPr>
      <w:r w:rsidRPr="00F20535">
        <w:rPr>
          <w:szCs w:val="28"/>
        </w:rPr>
        <w:t xml:space="preserve">Глава  муниципального образования </w:t>
      </w:r>
    </w:p>
    <w:p w:rsidR="00351273" w:rsidRDefault="00F20535" w:rsidP="00F20535">
      <w:pPr>
        <w:pStyle w:val="a8"/>
        <w:ind w:firstLine="0"/>
        <w:rPr>
          <w:szCs w:val="28"/>
        </w:rPr>
      </w:pPr>
      <w:proofErr w:type="spellStart"/>
      <w:r w:rsidRPr="00F20535">
        <w:rPr>
          <w:szCs w:val="28"/>
        </w:rPr>
        <w:t>Тюльганский</w:t>
      </w:r>
      <w:proofErr w:type="spellEnd"/>
      <w:r w:rsidRPr="00F20535">
        <w:rPr>
          <w:szCs w:val="28"/>
        </w:rPr>
        <w:t xml:space="preserve"> район                                                                              И.В. </w:t>
      </w:r>
      <w:proofErr w:type="spellStart"/>
      <w:r w:rsidRPr="00F20535">
        <w:rPr>
          <w:szCs w:val="28"/>
        </w:rPr>
        <w:t>Буцких</w:t>
      </w:r>
      <w:proofErr w:type="spellEnd"/>
      <w:r w:rsidR="00351273" w:rsidRPr="00462991">
        <w:rPr>
          <w:szCs w:val="28"/>
        </w:rPr>
        <w:t xml:space="preserve"> </w:t>
      </w:r>
    </w:p>
    <w:p w:rsidR="00351273" w:rsidRDefault="00351273" w:rsidP="00351273">
      <w:pPr>
        <w:pStyle w:val="a8"/>
        <w:ind w:firstLine="0"/>
        <w:rPr>
          <w:szCs w:val="28"/>
        </w:rPr>
      </w:pPr>
    </w:p>
    <w:p w:rsidR="00351273" w:rsidRDefault="00351273" w:rsidP="00351273">
      <w:pPr>
        <w:pStyle w:val="a8"/>
        <w:ind w:firstLine="0"/>
        <w:rPr>
          <w:szCs w:val="28"/>
        </w:rPr>
      </w:pPr>
    </w:p>
    <w:p w:rsidR="00351273" w:rsidRDefault="00351273" w:rsidP="00351273">
      <w:pPr>
        <w:pStyle w:val="a8"/>
        <w:ind w:firstLine="0"/>
        <w:jc w:val="both"/>
        <w:rPr>
          <w:szCs w:val="28"/>
        </w:rPr>
      </w:pPr>
    </w:p>
    <w:tbl>
      <w:tblPr>
        <w:tblW w:w="9564" w:type="dxa"/>
        <w:tblLook w:val="0000" w:firstRow="0" w:lastRow="0" w:firstColumn="0" w:lastColumn="0" w:noHBand="0" w:noVBand="0"/>
      </w:tblPr>
      <w:tblGrid>
        <w:gridCol w:w="1555"/>
        <w:gridCol w:w="8009"/>
      </w:tblGrid>
      <w:tr w:rsidR="00351273" w:rsidRPr="00030F8A" w:rsidTr="008C78D3">
        <w:trPr>
          <w:trHeight w:val="516"/>
        </w:trPr>
        <w:tc>
          <w:tcPr>
            <w:tcW w:w="1555" w:type="dxa"/>
          </w:tcPr>
          <w:p w:rsidR="00351273" w:rsidRPr="00030F8A" w:rsidRDefault="00351273" w:rsidP="008C78D3">
            <w:pPr>
              <w:rPr>
                <w:szCs w:val="28"/>
              </w:rPr>
            </w:pPr>
            <w:r w:rsidRPr="00030F8A">
              <w:rPr>
                <w:szCs w:val="28"/>
              </w:rPr>
              <w:t>Разослано:</w:t>
            </w:r>
          </w:p>
        </w:tc>
        <w:tc>
          <w:tcPr>
            <w:tcW w:w="8009" w:type="dxa"/>
          </w:tcPr>
          <w:p w:rsidR="00351273" w:rsidRPr="00030F8A" w:rsidRDefault="00083BE1" w:rsidP="0059166E">
            <w:pPr>
              <w:jc w:val="both"/>
              <w:rPr>
                <w:szCs w:val="28"/>
              </w:rPr>
            </w:pPr>
            <w:proofErr w:type="spellStart"/>
            <w:r>
              <w:rPr>
                <w:szCs w:val="28"/>
              </w:rPr>
              <w:t>райпрокурору</w:t>
            </w:r>
            <w:proofErr w:type="spellEnd"/>
            <w:r>
              <w:rPr>
                <w:szCs w:val="28"/>
              </w:rPr>
              <w:t xml:space="preserve">, </w:t>
            </w:r>
            <w:proofErr w:type="spellStart"/>
            <w:r w:rsidR="00351273" w:rsidRPr="00030F8A">
              <w:rPr>
                <w:szCs w:val="28"/>
              </w:rPr>
              <w:t>орготделу</w:t>
            </w:r>
            <w:proofErr w:type="spellEnd"/>
            <w:r w:rsidR="00351273" w:rsidRPr="00030F8A">
              <w:rPr>
                <w:szCs w:val="28"/>
              </w:rPr>
              <w:t xml:space="preserve">, </w:t>
            </w:r>
            <w:r w:rsidR="00224A88">
              <w:rPr>
                <w:szCs w:val="28"/>
              </w:rPr>
              <w:t>Нефед</w:t>
            </w:r>
            <w:r w:rsidR="00F20535">
              <w:rPr>
                <w:szCs w:val="28"/>
              </w:rPr>
              <w:t>ову</w:t>
            </w:r>
            <w:r w:rsidR="00F20535" w:rsidRPr="00F20535">
              <w:rPr>
                <w:szCs w:val="28"/>
              </w:rPr>
              <w:t xml:space="preserve"> И.</w:t>
            </w:r>
            <w:r w:rsidR="00224A88">
              <w:rPr>
                <w:szCs w:val="28"/>
              </w:rPr>
              <w:t>В</w:t>
            </w:r>
            <w:r w:rsidR="00F20535" w:rsidRPr="00F20535">
              <w:rPr>
                <w:szCs w:val="28"/>
              </w:rPr>
              <w:t>.</w:t>
            </w:r>
            <w:r w:rsidR="00F20535">
              <w:rPr>
                <w:szCs w:val="28"/>
              </w:rPr>
              <w:t xml:space="preserve">, </w:t>
            </w:r>
            <w:r w:rsidR="00CE76B8">
              <w:rPr>
                <w:szCs w:val="28"/>
              </w:rPr>
              <w:t xml:space="preserve">Валееву Э.Х., </w:t>
            </w:r>
            <w:proofErr w:type="spellStart"/>
            <w:r w:rsidR="00CE76B8">
              <w:rPr>
                <w:szCs w:val="28"/>
              </w:rPr>
              <w:t>Гайгалович</w:t>
            </w:r>
            <w:proofErr w:type="spellEnd"/>
            <w:r w:rsidR="00CE76B8">
              <w:rPr>
                <w:szCs w:val="28"/>
              </w:rPr>
              <w:t xml:space="preserve"> С.Е., ГБУ</w:t>
            </w:r>
            <w:r w:rsidR="0059166E">
              <w:rPr>
                <w:szCs w:val="28"/>
              </w:rPr>
              <w:t xml:space="preserve">СО </w:t>
            </w:r>
            <w:r w:rsidR="000710CB">
              <w:rPr>
                <w:szCs w:val="28"/>
              </w:rPr>
              <w:t>КЦС</w:t>
            </w:r>
            <w:r w:rsidR="0059166E">
              <w:rPr>
                <w:szCs w:val="28"/>
              </w:rPr>
              <w:t xml:space="preserve">ОН, </w:t>
            </w:r>
            <w:r w:rsidR="00351273" w:rsidRPr="00030F8A">
              <w:rPr>
                <w:szCs w:val="28"/>
              </w:rPr>
              <w:t>отделу архитектуры и гр</w:t>
            </w:r>
            <w:r>
              <w:rPr>
                <w:szCs w:val="28"/>
              </w:rPr>
              <w:t>адостроительства</w:t>
            </w:r>
            <w:r w:rsidR="0059166E">
              <w:rPr>
                <w:szCs w:val="28"/>
              </w:rPr>
              <w:t>.</w:t>
            </w:r>
          </w:p>
        </w:tc>
      </w:tr>
    </w:tbl>
    <w:p w:rsidR="00F240D1" w:rsidRPr="0095580A" w:rsidRDefault="00F240D1" w:rsidP="007905E9">
      <w:pPr>
        <w:jc w:val="both"/>
        <w:rPr>
          <w:rFonts w:cs="Times New Roman"/>
          <w:sz w:val="24"/>
          <w:szCs w:val="24"/>
        </w:rPr>
      </w:pPr>
      <w:r w:rsidRPr="0095580A">
        <w:rPr>
          <w:rFonts w:cs="Times New Roman"/>
          <w:sz w:val="24"/>
          <w:szCs w:val="24"/>
        </w:rPr>
        <w:t xml:space="preserve">        </w:t>
      </w:r>
      <w:r w:rsidR="007905E9" w:rsidRPr="0095580A">
        <w:rPr>
          <w:rFonts w:cs="Times New Roman"/>
          <w:sz w:val="24"/>
          <w:szCs w:val="24"/>
        </w:rPr>
        <w:t xml:space="preserve">                               </w:t>
      </w:r>
      <w:r w:rsidR="000F242A" w:rsidRPr="0095580A">
        <w:rPr>
          <w:rFonts w:cs="Times New Roman"/>
          <w:sz w:val="24"/>
          <w:szCs w:val="24"/>
        </w:rPr>
        <w:t xml:space="preserve">    </w:t>
      </w:r>
    </w:p>
    <w:p w:rsidR="0095580A" w:rsidRDefault="003E2BC9" w:rsidP="003E2BC9">
      <w:pPr>
        <w:spacing w:before="120"/>
        <w:jc w:val="center"/>
        <w:rPr>
          <w:szCs w:val="28"/>
        </w:rPr>
      </w:pPr>
      <w:r>
        <w:rPr>
          <w:szCs w:val="28"/>
        </w:rPr>
        <w:t xml:space="preserve">                             </w:t>
      </w:r>
      <w:r w:rsidR="0095580A">
        <w:rPr>
          <w:szCs w:val="28"/>
        </w:rPr>
        <w:t xml:space="preserve">       </w:t>
      </w:r>
    </w:p>
    <w:p w:rsidR="00351273" w:rsidRDefault="0095580A" w:rsidP="003E2BC9">
      <w:pPr>
        <w:spacing w:before="120"/>
        <w:jc w:val="center"/>
        <w:rPr>
          <w:szCs w:val="28"/>
        </w:rPr>
      </w:pPr>
      <w:r>
        <w:rPr>
          <w:szCs w:val="28"/>
        </w:rPr>
        <w:t xml:space="preserve">                                   </w:t>
      </w:r>
    </w:p>
    <w:p w:rsidR="00351273" w:rsidRDefault="00351273" w:rsidP="003E2BC9">
      <w:pPr>
        <w:spacing w:before="120"/>
        <w:jc w:val="center"/>
        <w:rPr>
          <w:szCs w:val="28"/>
        </w:rPr>
      </w:pPr>
    </w:p>
    <w:p w:rsidR="00351273" w:rsidRDefault="00351273" w:rsidP="003E2BC9">
      <w:pPr>
        <w:spacing w:before="120"/>
        <w:jc w:val="center"/>
        <w:rPr>
          <w:szCs w:val="28"/>
        </w:rPr>
      </w:pPr>
    </w:p>
    <w:p w:rsidR="00351273" w:rsidRDefault="00351273" w:rsidP="003E2BC9">
      <w:pPr>
        <w:spacing w:before="120"/>
        <w:jc w:val="center"/>
        <w:rPr>
          <w:szCs w:val="28"/>
        </w:rPr>
      </w:pPr>
    </w:p>
    <w:p w:rsidR="00351273" w:rsidRDefault="00351273" w:rsidP="003E2BC9">
      <w:pPr>
        <w:spacing w:before="120"/>
        <w:jc w:val="center"/>
        <w:rPr>
          <w:szCs w:val="28"/>
        </w:rPr>
      </w:pPr>
    </w:p>
    <w:p w:rsidR="00351273" w:rsidRDefault="00351273" w:rsidP="003E2BC9">
      <w:pPr>
        <w:spacing w:before="120"/>
        <w:jc w:val="center"/>
        <w:rPr>
          <w:szCs w:val="28"/>
        </w:rPr>
      </w:pPr>
    </w:p>
    <w:p w:rsidR="00351273" w:rsidRDefault="00351273" w:rsidP="003E2BC9">
      <w:pPr>
        <w:spacing w:before="120"/>
        <w:jc w:val="center"/>
        <w:rPr>
          <w:szCs w:val="28"/>
        </w:rPr>
      </w:pPr>
    </w:p>
    <w:p w:rsidR="00351273" w:rsidRDefault="00351273" w:rsidP="003E2BC9">
      <w:pPr>
        <w:spacing w:before="120"/>
        <w:jc w:val="center"/>
        <w:rPr>
          <w:szCs w:val="28"/>
        </w:rPr>
      </w:pPr>
    </w:p>
    <w:p w:rsidR="00351273" w:rsidRDefault="00351273" w:rsidP="003E2BC9">
      <w:pPr>
        <w:spacing w:before="120"/>
        <w:jc w:val="center"/>
        <w:rPr>
          <w:szCs w:val="28"/>
        </w:rPr>
      </w:pPr>
    </w:p>
    <w:p w:rsidR="00351273" w:rsidRDefault="00351273" w:rsidP="003E2BC9">
      <w:pPr>
        <w:spacing w:before="120"/>
        <w:jc w:val="center"/>
        <w:rPr>
          <w:szCs w:val="28"/>
        </w:rPr>
      </w:pPr>
    </w:p>
    <w:p w:rsidR="00DC654A" w:rsidRDefault="00DC654A" w:rsidP="003E2BC9">
      <w:pPr>
        <w:spacing w:before="120"/>
        <w:jc w:val="center"/>
        <w:rPr>
          <w:szCs w:val="28"/>
        </w:rPr>
      </w:pPr>
    </w:p>
    <w:p w:rsidR="00DC654A" w:rsidRDefault="00DC654A" w:rsidP="003E2BC9">
      <w:pPr>
        <w:spacing w:before="120"/>
        <w:jc w:val="center"/>
        <w:rPr>
          <w:szCs w:val="28"/>
        </w:rPr>
      </w:pPr>
    </w:p>
    <w:p w:rsidR="00DC654A" w:rsidRDefault="00DC654A" w:rsidP="003E2BC9">
      <w:pPr>
        <w:spacing w:before="120"/>
        <w:jc w:val="center"/>
        <w:rPr>
          <w:szCs w:val="28"/>
        </w:rPr>
      </w:pPr>
    </w:p>
    <w:p w:rsidR="00DC654A" w:rsidRDefault="00DC654A" w:rsidP="003E2BC9">
      <w:pPr>
        <w:spacing w:before="120"/>
        <w:jc w:val="center"/>
        <w:rPr>
          <w:szCs w:val="28"/>
        </w:rPr>
      </w:pPr>
    </w:p>
    <w:p w:rsidR="00DC654A" w:rsidRDefault="00DC654A" w:rsidP="003E2BC9">
      <w:pPr>
        <w:spacing w:before="120"/>
        <w:jc w:val="center"/>
        <w:rPr>
          <w:szCs w:val="28"/>
        </w:rPr>
      </w:pPr>
    </w:p>
    <w:p w:rsidR="00DC654A" w:rsidRDefault="00DC654A" w:rsidP="003E2BC9">
      <w:pPr>
        <w:spacing w:before="120"/>
        <w:jc w:val="center"/>
        <w:rPr>
          <w:szCs w:val="28"/>
        </w:rPr>
      </w:pPr>
    </w:p>
    <w:p w:rsidR="00F84D2E" w:rsidRDefault="00F84D2E" w:rsidP="003E2BC9">
      <w:pPr>
        <w:spacing w:before="120"/>
        <w:jc w:val="center"/>
        <w:rPr>
          <w:szCs w:val="28"/>
        </w:rPr>
      </w:pPr>
    </w:p>
    <w:p w:rsidR="00F84D2E" w:rsidRDefault="00F84D2E" w:rsidP="003E2BC9">
      <w:pPr>
        <w:spacing w:before="120"/>
        <w:jc w:val="center"/>
        <w:rPr>
          <w:szCs w:val="28"/>
        </w:rPr>
      </w:pPr>
    </w:p>
    <w:p w:rsidR="00F84D2E" w:rsidRDefault="00F84D2E" w:rsidP="003E2BC9">
      <w:pPr>
        <w:spacing w:before="120"/>
        <w:jc w:val="center"/>
        <w:rPr>
          <w:szCs w:val="28"/>
        </w:rPr>
      </w:pPr>
    </w:p>
    <w:p w:rsidR="00DC654A" w:rsidRDefault="00DC654A" w:rsidP="003E2BC9">
      <w:pPr>
        <w:spacing w:before="120"/>
        <w:jc w:val="center"/>
        <w:rPr>
          <w:szCs w:val="28"/>
        </w:rPr>
      </w:pPr>
    </w:p>
    <w:p w:rsidR="00BB495A" w:rsidRDefault="00BB495A" w:rsidP="0095580A">
      <w:pPr>
        <w:spacing w:before="120"/>
        <w:jc w:val="center"/>
        <w:rPr>
          <w:szCs w:val="28"/>
        </w:rPr>
      </w:pPr>
    </w:p>
    <w:p w:rsidR="0095580A" w:rsidRDefault="0095580A" w:rsidP="0095580A">
      <w:pPr>
        <w:spacing w:before="120"/>
        <w:jc w:val="center"/>
        <w:rPr>
          <w:szCs w:val="28"/>
        </w:rPr>
      </w:pPr>
      <w:r>
        <w:rPr>
          <w:szCs w:val="28"/>
        </w:rPr>
        <w:lastRenderedPageBreak/>
        <w:t xml:space="preserve">                                  Приложение №</w:t>
      </w:r>
      <w:r w:rsidR="00A827BE">
        <w:rPr>
          <w:szCs w:val="28"/>
        </w:rPr>
        <w:t>1</w:t>
      </w:r>
    </w:p>
    <w:p w:rsidR="0095580A" w:rsidRDefault="0095580A" w:rsidP="0024410C">
      <w:pPr>
        <w:spacing w:before="120"/>
        <w:ind w:left="4962" w:hanging="4962"/>
        <w:rPr>
          <w:szCs w:val="28"/>
        </w:rPr>
      </w:pPr>
      <w:r>
        <w:rPr>
          <w:szCs w:val="28"/>
        </w:rPr>
        <w:t xml:space="preserve">                                                                       к постановлению </w:t>
      </w:r>
      <w:r w:rsidR="00083BE1">
        <w:rPr>
          <w:szCs w:val="28"/>
        </w:rPr>
        <w:t xml:space="preserve">     </w:t>
      </w:r>
      <w:r w:rsidR="0024410C">
        <w:rPr>
          <w:szCs w:val="28"/>
        </w:rPr>
        <w:t xml:space="preserve"> администрации района</w:t>
      </w:r>
      <w:r>
        <w:rPr>
          <w:szCs w:val="28"/>
        </w:rPr>
        <w:t xml:space="preserve">                                                                                                                                             от</w:t>
      </w:r>
      <w:r w:rsidR="005B2DF4">
        <w:rPr>
          <w:szCs w:val="28"/>
        </w:rPr>
        <w:t xml:space="preserve"> 29.09.2017г. № 874-п</w:t>
      </w:r>
    </w:p>
    <w:p w:rsidR="003F60F4" w:rsidRPr="00816519" w:rsidRDefault="003F60F4">
      <w:pPr>
        <w:pStyle w:val="ConsPlusNormal"/>
        <w:jc w:val="both"/>
        <w:rPr>
          <w:rFonts w:ascii="Times New Roman" w:hAnsi="Times New Roman" w:cs="Times New Roman"/>
          <w:sz w:val="28"/>
          <w:szCs w:val="28"/>
        </w:rPr>
      </w:pPr>
    </w:p>
    <w:p w:rsidR="003F60F4" w:rsidRPr="00816519" w:rsidRDefault="003F60F4">
      <w:pPr>
        <w:pStyle w:val="ConsPlusTitle"/>
        <w:jc w:val="center"/>
        <w:rPr>
          <w:rFonts w:ascii="Times New Roman" w:hAnsi="Times New Roman" w:cs="Times New Roman"/>
          <w:sz w:val="28"/>
          <w:szCs w:val="28"/>
        </w:rPr>
      </w:pPr>
      <w:bookmarkStart w:id="1" w:name="P68"/>
      <w:bookmarkEnd w:id="1"/>
      <w:r w:rsidRPr="00816519">
        <w:rPr>
          <w:rFonts w:ascii="Times New Roman" w:hAnsi="Times New Roman" w:cs="Times New Roman"/>
          <w:sz w:val="28"/>
          <w:szCs w:val="28"/>
        </w:rPr>
        <w:t>ПОЛОЖЕНИЕ</w:t>
      </w:r>
    </w:p>
    <w:p w:rsidR="00A4531A" w:rsidRPr="00C42B8F" w:rsidRDefault="003F60F4" w:rsidP="00C42B8F">
      <w:pPr>
        <w:pStyle w:val="ConsPlusTitle"/>
        <w:jc w:val="center"/>
        <w:rPr>
          <w:rFonts w:ascii="Times New Roman" w:hAnsi="Times New Roman" w:cs="Times New Roman"/>
          <w:sz w:val="28"/>
          <w:szCs w:val="28"/>
        </w:rPr>
      </w:pPr>
      <w:r w:rsidRPr="00816519">
        <w:rPr>
          <w:rFonts w:ascii="Times New Roman" w:hAnsi="Times New Roman" w:cs="Times New Roman"/>
          <w:sz w:val="28"/>
          <w:szCs w:val="28"/>
        </w:rPr>
        <w:t xml:space="preserve">о </w:t>
      </w:r>
      <w:r w:rsidR="00C42B8F" w:rsidRPr="00C42B8F">
        <w:rPr>
          <w:rFonts w:ascii="Times New Roman" w:hAnsi="Times New Roman" w:cs="Times New Roman"/>
          <w:sz w:val="28"/>
          <w:szCs w:val="28"/>
        </w:rPr>
        <w:t xml:space="preserve"> порядке согласования переустройства и (или) перепланировки жилых и нежилых помещений, приемке работ по завершению переустройства и (или) перепланировки помещений</w:t>
      </w:r>
      <w:r w:rsidR="00C42B8F">
        <w:rPr>
          <w:rFonts w:ascii="Times New Roman" w:hAnsi="Times New Roman" w:cs="Times New Roman"/>
          <w:sz w:val="28"/>
          <w:szCs w:val="28"/>
        </w:rPr>
        <w:t xml:space="preserve"> на территории</w:t>
      </w:r>
    </w:p>
    <w:p w:rsidR="00351273" w:rsidRDefault="00A4531A" w:rsidP="00A4531A">
      <w:pPr>
        <w:pStyle w:val="ConsPlusTitle"/>
        <w:jc w:val="center"/>
        <w:rPr>
          <w:rFonts w:ascii="Times New Roman" w:hAnsi="Times New Roman" w:cs="Times New Roman"/>
          <w:sz w:val="28"/>
          <w:szCs w:val="28"/>
        </w:rPr>
      </w:pPr>
      <w:r w:rsidRPr="00A4531A">
        <w:rPr>
          <w:rFonts w:ascii="Times New Roman" w:hAnsi="Times New Roman" w:cs="Times New Roman"/>
          <w:sz w:val="28"/>
          <w:szCs w:val="28"/>
        </w:rPr>
        <w:t xml:space="preserve">муниципального образования </w:t>
      </w:r>
      <w:proofErr w:type="spellStart"/>
      <w:r w:rsidRPr="00A4531A">
        <w:rPr>
          <w:rFonts w:ascii="Times New Roman" w:hAnsi="Times New Roman" w:cs="Times New Roman"/>
          <w:sz w:val="28"/>
          <w:szCs w:val="28"/>
        </w:rPr>
        <w:t>Тюльганский</w:t>
      </w:r>
      <w:proofErr w:type="spellEnd"/>
      <w:r w:rsidRPr="00A4531A">
        <w:rPr>
          <w:rFonts w:ascii="Times New Roman" w:hAnsi="Times New Roman" w:cs="Times New Roman"/>
          <w:sz w:val="28"/>
          <w:szCs w:val="28"/>
        </w:rPr>
        <w:t xml:space="preserve"> район</w:t>
      </w:r>
    </w:p>
    <w:p w:rsidR="00F25A62" w:rsidRDefault="00F25A62" w:rsidP="00A529BC">
      <w:pPr>
        <w:widowControl w:val="0"/>
        <w:autoSpaceDE w:val="0"/>
        <w:autoSpaceDN w:val="0"/>
        <w:spacing w:line="276" w:lineRule="auto"/>
        <w:jc w:val="center"/>
        <w:outlineLvl w:val="1"/>
        <w:rPr>
          <w:rFonts w:eastAsia="Times New Roman" w:cs="Times New Roman"/>
          <w:szCs w:val="28"/>
          <w:lang w:eastAsia="ru-RU"/>
        </w:rPr>
      </w:pPr>
    </w:p>
    <w:p w:rsidR="00015A97" w:rsidRPr="00015A97" w:rsidRDefault="00015A97" w:rsidP="00F84D2E">
      <w:pPr>
        <w:widowControl w:val="0"/>
        <w:autoSpaceDE w:val="0"/>
        <w:autoSpaceDN w:val="0"/>
        <w:jc w:val="center"/>
        <w:outlineLvl w:val="1"/>
        <w:rPr>
          <w:rFonts w:eastAsia="Times New Roman" w:cs="Times New Roman"/>
          <w:szCs w:val="28"/>
          <w:lang w:eastAsia="ru-RU"/>
        </w:rPr>
      </w:pPr>
      <w:r w:rsidRPr="00015A97">
        <w:rPr>
          <w:rFonts w:eastAsia="Times New Roman" w:cs="Times New Roman"/>
          <w:szCs w:val="28"/>
          <w:lang w:eastAsia="ru-RU"/>
        </w:rPr>
        <w:t>I. Общие положения</w:t>
      </w:r>
    </w:p>
    <w:p w:rsidR="00C42B8F" w:rsidRPr="00C42B8F" w:rsidRDefault="00015A97" w:rsidP="00F84D2E">
      <w:pPr>
        <w:widowControl w:val="0"/>
        <w:autoSpaceDE w:val="0"/>
        <w:autoSpaceDN w:val="0"/>
        <w:ind w:firstLine="708"/>
        <w:contextualSpacing/>
        <w:jc w:val="both"/>
        <w:rPr>
          <w:rFonts w:eastAsia="Calibri" w:cs="Times New Roman"/>
          <w:szCs w:val="28"/>
        </w:rPr>
      </w:pPr>
      <w:r w:rsidRPr="00015A97">
        <w:rPr>
          <w:rFonts w:eastAsia="Calibri" w:cs="Times New Roman"/>
          <w:szCs w:val="28"/>
        </w:rPr>
        <w:t xml:space="preserve">1.1. </w:t>
      </w:r>
      <w:proofErr w:type="gramStart"/>
      <w:r w:rsidR="00C42B8F" w:rsidRPr="00C42B8F">
        <w:rPr>
          <w:rFonts w:eastAsia="Calibri" w:cs="Times New Roman"/>
          <w:szCs w:val="28"/>
        </w:rPr>
        <w:t xml:space="preserve">Положение "О порядке согласования переустройства и (или) перепланировки жилых и нежилых помещений, приемке работ по завершению переустройства и (или) перепланировки помещений </w:t>
      </w:r>
      <w:r w:rsidR="00280F90" w:rsidRPr="00280F90">
        <w:rPr>
          <w:rFonts w:eastAsia="Calibri" w:cs="Times New Roman"/>
          <w:szCs w:val="28"/>
        </w:rPr>
        <w:t>на территории</w:t>
      </w:r>
      <w:r w:rsidR="00280F90">
        <w:rPr>
          <w:rFonts w:eastAsia="Calibri" w:cs="Times New Roman"/>
          <w:szCs w:val="28"/>
        </w:rPr>
        <w:t xml:space="preserve"> </w:t>
      </w:r>
      <w:r w:rsidR="00280F90" w:rsidRPr="00280F90">
        <w:rPr>
          <w:rFonts w:eastAsia="Calibri" w:cs="Times New Roman"/>
          <w:szCs w:val="28"/>
        </w:rPr>
        <w:t xml:space="preserve">муниципального образования </w:t>
      </w:r>
      <w:proofErr w:type="spellStart"/>
      <w:r w:rsidR="00280F90" w:rsidRPr="00280F90">
        <w:rPr>
          <w:rFonts w:eastAsia="Calibri" w:cs="Times New Roman"/>
          <w:szCs w:val="28"/>
        </w:rPr>
        <w:t>Тюльганский</w:t>
      </w:r>
      <w:proofErr w:type="spellEnd"/>
      <w:r w:rsidR="00280F90" w:rsidRPr="00280F90">
        <w:rPr>
          <w:rFonts w:eastAsia="Calibri" w:cs="Times New Roman"/>
          <w:szCs w:val="28"/>
        </w:rPr>
        <w:t xml:space="preserve"> район</w:t>
      </w:r>
      <w:r w:rsidR="00943694">
        <w:rPr>
          <w:rFonts w:eastAsia="Calibri" w:cs="Times New Roman"/>
          <w:szCs w:val="28"/>
        </w:rPr>
        <w:t>»</w:t>
      </w:r>
      <w:r w:rsidR="00280F90" w:rsidRPr="00280F90">
        <w:rPr>
          <w:rFonts w:eastAsia="Calibri" w:cs="Times New Roman"/>
          <w:szCs w:val="28"/>
        </w:rPr>
        <w:t xml:space="preserve"> </w:t>
      </w:r>
      <w:r w:rsidR="00C42B8F" w:rsidRPr="00C42B8F">
        <w:rPr>
          <w:rFonts w:eastAsia="Calibri" w:cs="Times New Roman"/>
          <w:szCs w:val="28"/>
        </w:rPr>
        <w:t>(далее - Положение) разработано в соответствии с Жилищным кодексом Российской Федерации, Гражданским кодексом Российской Федерации, Постановлением Правительства РФ от 28.04.2005 N 266 "Об утверждении формы заявления о переустройстве и (или) перепланировке жилого помещения и</w:t>
      </w:r>
      <w:proofErr w:type="gramEnd"/>
      <w:r w:rsidR="00C42B8F" w:rsidRPr="00C42B8F">
        <w:rPr>
          <w:rFonts w:eastAsia="Calibri" w:cs="Times New Roman"/>
          <w:szCs w:val="28"/>
        </w:rPr>
        <w:t xml:space="preserve"> формы документа, подтверждающего принятие решения о согласовании переустройства и (или) перепланировки жилого помещения", Постановлением Госстроя Российской Федерации от 27.09.2003 N 170 "Об утверждении Правил и норм технической эксплуатации жилищного фонда".</w:t>
      </w:r>
    </w:p>
    <w:p w:rsidR="00C42B8F" w:rsidRDefault="00C42B8F" w:rsidP="00F84D2E">
      <w:pPr>
        <w:widowControl w:val="0"/>
        <w:autoSpaceDE w:val="0"/>
        <w:autoSpaceDN w:val="0"/>
        <w:ind w:firstLine="708"/>
        <w:contextualSpacing/>
        <w:jc w:val="both"/>
        <w:rPr>
          <w:rFonts w:eastAsia="Calibri" w:cs="Times New Roman"/>
          <w:szCs w:val="28"/>
        </w:rPr>
      </w:pPr>
      <w:r w:rsidRPr="00C42B8F">
        <w:rPr>
          <w:rFonts w:eastAsia="Calibri" w:cs="Times New Roman"/>
          <w:szCs w:val="28"/>
        </w:rPr>
        <w:t xml:space="preserve">1.2. </w:t>
      </w:r>
      <w:proofErr w:type="gramStart"/>
      <w:r w:rsidRPr="00C42B8F">
        <w:rPr>
          <w:rFonts w:eastAsia="Calibri" w:cs="Times New Roman"/>
          <w:szCs w:val="28"/>
        </w:rPr>
        <w:t>Положение регулирует порядок согласования переустройства и (или) перепланировки жилых помещений, а также нежилых помещений, расположенных в многоквартирных домах (далее - Помещений), порядок приемки работ и учета проведенного переустройства и (или) перепланировки помещения, а также устанавливает порядок приведения в первоначальное состояние самовольно переустроенных и (или) перепланированных помещений на территории муниципального образования</w:t>
      </w:r>
      <w:r w:rsidRPr="00C42B8F">
        <w:t xml:space="preserve"> </w:t>
      </w:r>
      <w:proofErr w:type="spellStart"/>
      <w:r w:rsidRPr="00C42B8F">
        <w:rPr>
          <w:rFonts w:eastAsia="Calibri" w:cs="Times New Roman"/>
          <w:szCs w:val="28"/>
        </w:rPr>
        <w:t>Тюльганский</w:t>
      </w:r>
      <w:proofErr w:type="spellEnd"/>
      <w:r w:rsidRPr="00C42B8F">
        <w:rPr>
          <w:rFonts w:eastAsia="Calibri" w:cs="Times New Roman"/>
          <w:szCs w:val="28"/>
        </w:rPr>
        <w:t xml:space="preserve"> район</w:t>
      </w:r>
      <w:r>
        <w:rPr>
          <w:rFonts w:eastAsia="Calibri" w:cs="Times New Roman"/>
          <w:szCs w:val="28"/>
        </w:rPr>
        <w:t>.</w:t>
      </w:r>
      <w:proofErr w:type="gramEnd"/>
    </w:p>
    <w:p w:rsidR="00015A97" w:rsidRDefault="00015A97" w:rsidP="00F84D2E">
      <w:pPr>
        <w:widowControl w:val="0"/>
        <w:autoSpaceDE w:val="0"/>
        <w:autoSpaceDN w:val="0"/>
        <w:ind w:firstLine="708"/>
        <w:contextualSpacing/>
        <w:jc w:val="both"/>
        <w:rPr>
          <w:rFonts w:eastAsia="Times New Roman" w:cs="Times New Roman"/>
          <w:szCs w:val="24"/>
          <w:lang w:eastAsia="ru-RU"/>
        </w:rPr>
      </w:pPr>
      <w:r w:rsidRPr="00015A97">
        <w:rPr>
          <w:rFonts w:eastAsia="Times New Roman" w:cs="Times New Roman"/>
          <w:szCs w:val="24"/>
          <w:lang w:eastAsia="ru-RU"/>
        </w:rPr>
        <w:t xml:space="preserve">1.3. </w:t>
      </w:r>
      <w:r w:rsidR="00C42B8F" w:rsidRPr="00C42B8F">
        <w:rPr>
          <w:rFonts w:eastAsia="Times New Roman" w:cs="Times New Roman"/>
          <w:szCs w:val="24"/>
          <w:lang w:eastAsia="ru-RU"/>
        </w:rPr>
        <w:t>Переустройство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w:t>
      </w:r>
    </w:p>
    <w:p w:rsidR="00C42B8F" w:rsidRDefault="00C42B8F" w:rsidP="00F84D2E">
      <w:pPr>
        <w:widowControl w:val="0"/>
        <w:autoSpaceDE w:val="0"/>
        <w:autoSpaceDN w:val="0"/>
        <w:ind w:firstLine="708"/>
        <w:contextualSpacing/>
        <w:jc w:val="both"/>
        <w:rPr>
          <w:rFonts w:eastAsia="Times New Roman" w:cs="Times New Roman"/>
          <w:szCs w:val="28"/>
          <w:lang w:eastAsia="ru-RU"/>
        </w:rPr>
      </w:pPr>
      <w:r w:rsidRPr="00C42B8F">
        <w:rPr>
          <w:rFonts w:eastAsia="Times New Roman" w:cs="Times New Roman"/>
          <w:szCs w:val="28"/>
          <w:lang w:eastAsia="ru-RU"/>
        </w:rPr>
        <w:t>Перепланировка помещения представляет собой изменение его конфигурации, требующее внесения изменения в технический паспорт помещения.</w:t>
      </w:r>
    </w:p>
    <w:p w:rsidR="00C42B8F" w:rsidRDefault="00C42B8F" w:rsidP="00F84D2E">
      <w:pPr>
        <w:widowControl w:val="0"/>
        <w:autoSpaceDE w:val="0"/>
        <w:autoSpaceDN w:val="0"/>
        <w:ind w:firstLine="708"/>
        <w:contextualSpacing/>
        <w:jc w:val="both"/>
        <w:rPr>
          <w:rFonts w:eastAsia="Times New Roman" w:cs="Times New Roman"/>
          <w:szCs w:val="28"/>
          <w:lang w:eastAsia="ru-RU"/>
        </w:rPr>
      </w:pPr>
      <w:r>
        <w:rPr>
          <w:rFonts w:eastAsia="Times New Roman" w:cs="Times New Roman"/>
          <w:szCs w:val="28"/>
          <w:lang w:eastAsia="ru-RU"/>
        </w:rPr>
        <w:t>1</w:t>
      </w:r>
      <w:r w:rsidRPr="00C42B8F">
        <w:rPr>
          <w:rFonts w:eastAsia="Times New Roman" w:cs="Times New Roman"/>
          <w:szCs w:val="28"/>
          <w:lang w:eastAsia="ru-RU"/>
        </w:rPr>
        <w:t>.</w:t>
      </w:r>
      <w:r>
        <w:rPr>
          <w:rFonts w:eastAsia="Times New Roman" w:cs="Times New Roman"/>
          <w:szCs w:val="28"/>
          <w:lang w:eastAsia="ru-RU"/>
        </w:rPr>
        <w:t>4</w:t>
      </w:r>
      <w:r w:rsidRPr="00C42B8F">
        <w:rPr>
          <w:rFonts w:eastAsia="Times New Roman" w:cs="Times New Roman"/>
          <w:szCs w:val="28"/>
          <w:lang w:eastAsia="ru-RU"/>
        </w:rPr>
        <w:t>. Переустройство и (или) перепланировка помещений допускаются только в целях повышения благоустройства при условии обеспечения прав и законных интересов третьих лиц.</w:t>
      </w:r>
    </w:p>
    <w:p w:rsidR="00C42B8F" w:rsidRDefault="00C42B8F" w:rsidP="00F84D2E">
      <w:pPr>
        <w:widowControl w:val="0"/>
        <w:autoSpaceDE w:val="0"/>
        <w:autoSpaceDN w:val="0"/>
        <w:ind w:firstLine="708"/>
        <w:contextualSpacing/>
        <w:jc w:val="both"/>
        <w:rPr>
          <w:rFonts w:eastAsia="Times New Roman" w:cs="Times New Roman"/>
          <w:szCs w:val="28"/>
          <w:lang w:eastAsia="ru-RU"/>
        </w:rPr>
      </w:pPr>
      <w:r w:rsidRPr="00C42B8F">
        <w:rPr>
          <w:rFonts w:eastAsia="Times New Roman" w:cs="Times New Roman"/>
          <w:szCs w:val="28"/>
          <w:lang w:eastAsia="ru-RU"/>
        </w:rPr>
        <w:t>1.</w:t>
      </w:r>
      <w:r>
        <w:rPr>
          <w:rFonts w:eastAsia="Times New Roman" w:cs="Times New Roman"/>
          <w:szCs w:val="28"/>
          <w:lang w:eastAsia="ru-RU"/>
        </w:rPr>
        <w:t>5</w:t>
      </w:r>
      <w:r w:rsidRPr="00C42B8F">
        <w:rPr>
          <w:rFonts w:eastAsia="Times New Roman" w:cs="Times New Roman"/>
          <w:szCs w:val="28"/>
          <w:lang w:eastAsia="ru-RU"/>
        </w:rPr>
        <w:t xml:space="preserve">. Положение не регулирует вопросы согласования переустройства и (или) перепланировки помещений в случаях капитального ремонта или реконструкции зданий в целом, в том числе при пробивке в несущей стене </w:t>
      </w:r>
      <w:r w:rsidRPr="00C42B8F">
        <w:rPr>
          <w:rFonts w:eastAsia="Times New Roman" w:cs="Times New Roman"/>
          <w:szCs w:val="28"/>
          <w:lang w:eastAsia="ru-RU"/>
        </w:rPr>
        <w:lastRenderedPageBreak/>
        <w:t>дополнительного входа в помещение с устройством крыльца или лестницы.</w:t>
      </w:r>
    </w:p>
    <w:p w:rsidR="00C42B8F" w:rsidRPr="00C42B8F" w:rsidRDefault="00C42B8F" w:rsidP="00F84D2E">
      <w:pPr>
        <w:widowControl w:val="0"/>
        <w:autoSpaceDE w:val="0"/>
        <w:autoSpaceDN w:val="0"/>
        <w:ind w:firstLine="708"/>
        <w:contextualSpacing/>
        <w:jc w:val="both"/>
        <w:rPr>
          <w:rFonts w:eastAsia="Times New Roman" w:cs="Times New Roman"/>
          <w:szCs w:val="28"/>
          <w:lang w:eastAsia="ru-RU"/>
        </w:rPr>
      </w:pPr>
      <w:r w:rsidRPr="00C42B8F">
        <w:rPr>
          <w:rFonts w:eastAsia="Times New Roman" w:cs="Times New Roman"/>
          <w:szCs w:val="28"/>
          <w:lang w:eastAsia="ru-RU"/>
        </w:rPr>
        <w:t>1.</w:t>
      </w:r>
      <w:r>
        <w:rPr>
          <w:rFonts w:eastAsia="Times New Roman" w:cs="Times New Roman"/>
          <w:szCs w:val="28"/>
          <w:lang w:eastAsia="ru-RU"/>
        </w:rPr>
        <w:t>6</w:t>
      </w:r>
      <w:r w:rsidRPr="00C42B8F">
        <w:rPr>
          <w:rFonts w:eastAsia="Times New Roman" w:cs="Times New Roman"/>
          <w:szCs w:val="28"/>
          <w:lang w:eastAsia="ru-RU"/>
        </w:rPr>
        <w:t>. Для целей регулирования настоящего Положения перечень мероприятий по переустройству и (или) перепланировке помещений включает в себя следующие виды работ:</w:t>
      </w:r>
    </w:p>
    <w:p w:rsidR="00C42B8F" w:rsidRPr="00C42B8F" w:rsidRDefault="00C42B8F" w:rsidP="00F84D2E">
      <w:pPr>
        <w:widowControl w:val="0"/>
        <w:autoSpaceDE w:val="0"/>
        <w:autoSpaceDN w:val="0"/>
        <w:ind w:firstLine="708"/>
        <w:contextualSpacing/>
        <w:jc w:val="both"/>
        <w:rPr>
          <w:rFonts w:eastAsia="Times New Roman" w:cs="Times New Roman"/>
          <w:szCs w:val="28"/>
          <w:lang w:eastAsia="ru-RU"/>
        </w:rPr>
      </w:pPr>
      <w:r>
        <w:rPr>
          <w:rFonts w:eastAsia="Times New Roman" w:cs="Times New Roman"/>
          <w:szCs w:val="28"/>
          <w:lang w:eastAsia="ru-RU"/>
        </w:rPr>
        <w:t>а)</w:t>
      </w:r>
      <w:r w:rsidRPr="00C42B8F">
        <w:rPr>
          <w:rFonts w:eastAsia="Times New Roman" w:cs="Times New Roman"/>
          <w:szCs w:val="28"/>
          <w:lang w:eastAsia="ru-RU"/>
        </w:rPr>
        <w:t xml:space="preserve"> перестановка сантехнических приборов в существующих габаритах туалетов, ванных комнат, кухонь;</w:t>
      </w:r>
    </w:p>
    <w:p w:rsidR="00C42B8F" w:rsidRPr="00C42B8F" w:rsidRDefault="00C42B8F" w:rsidP="00F84D2E">
      <w:pPr>
        <w:widowControl w:val="0"/>
        <w:autoSpaceDE w:val="0"/>
        <w:autoSpaceDN w:val="0"/>
        <w:ind w:firstLine="708"/>
        <w:contextualSpacing/>
        <w:jc w:val="both"/>
        <w:rPr>
          <w:rFonts w:eastAsia="Times New Roman" w:cs="Times New Roman"/>
          <w:szCs w:val="28"/>
          <w:lang w:eastAsia="ru-RU"/>
        </w:rPr>
      </w:pPr>
      <w:r>
        <w:rPr>
          <w:rFonts w:eastAsia="Times New Roman" w:cs="Times New Roman"/>
          <w:szCs w:val="28"/>
          <w:lang w:eastAsia="ru-RU"/>
        </w:rPr>
        <w:t xml:space="preserve">б) </w:t>
      </w:r>
      <w:r w:rsidRPr="00C42B8F">
        <w:rPr>
          <w:rFonts w:eastAsia="Times New Roman" w:cs="Times New Roman"/>
          <w:szCs w:val="28"/>
          <w:lang w:eastAsia="ru-RU"/>
        </w:rPr>
        <w:t xml:space="preserve"> устройство (перенос) туалетов, ванных комнат, кухонь;</w:t>
      </w:r>
    </w:p>
    <w:p w:rsidR="00C42B8F" w:rsidRPr="00C42B8F" w:rsidRDefault="00C42B8F" w:rsidP="00F84D2E">
      <w:pPr>
        <w:widowControl w:val="0"/>
        <w:autoSpaceDE w:val="0"/>
        <w:autoSpaceDN w:val="0"/>
        <w:ind w:firstLine="708"/>
        <w:contextualSpacing/>
        <w:jc w:val="both"/>
        <w:rPr>
          <w:rFonts w:eastAsia="Times New Roman" w:cs="Times New Roman"/>
          <w:szCs w:val="28"/>
          <w:lang w:eastAsia="ru-RU"/>
        </w:rPr>
      </w:pPr>
      <w:r>
        <w:rPr>
          <w:rFonts w:eastAsia="Times New Roman" w:cs="Times New Roman"/>
          <w:szCs w:val="28"/>
          <w:lang w:eastAsia="ru-RU"/>
        </w:rPr>
        <w:t xml:space="preserve">в) </w:t>
      </w:r>
      <w:r w:rsidRPr="00C42B8F">
        <w:rPr>
          <w:rFonts w:eastAsia="Times New Roman" w:cs="Times New Roman"/>
          <w:szCs w:val="28"/>
          <w:lang w:eastAsia="ru-RU"/>
        </w:rPr>
        <w:t xml:space="preserve"> перестановка нагревательных (отопительных) и газовых приборов;</w:t>
      </w:r>
    </w:p>
    <w:p w:rsidR="00C42B8F" w:rsidRPr="00C42B8F" w:rsidRDefault="00C42B8F" w:rsidP="00F84D2E">
      <w:pPr>
        <w:widowControl w:val="0"/>
        <w:autoSpaceDE w:val="0"/>
        <w:autoSpaceDN w:val="0"/>
        <w:ind w:firstLine="708"/>
        <w:contextualSpacing/>
        <w:jc w:val="both"/>
        <w:rPr>
          <w:rFonts w:eastAsia="Times New Roman" w:cs="Times New Roman"/>
          <w:szCs w:val="28"/>
          <w:lang w:eastAsia="ru-RU"/>
        </w:rPr>
      </w:pPr>
      <w:r>
        <w:rPr>
          <w:rFonts w:eastAsia="Times New Roman" w:cs="Times New Roman"/>
          <w:szCs w:val="28"/>
          <w:lang w:eastAsia="ru-RU"/>
        </w:rPr>
        <w:t>г)</w:t>
      </w:r>
      <w:r w:rsidRPr="00C42B8F">
        <w:rPr>
          <w:rFonts w:eastAsia="Times New Roman" w:cs="Times New Roman"/>
          <w:szCs w:val="28"/>
          <w:lang w:eastAsia="ru-RU"/>
        </w:rPr>
        <w:t xml:space="preserve"> установка бытовых электроплит взамен газовых плит или кухонных очагов;</w:t>
      </w:r>
    </w:p>
    <w:p w:rsidR="00C42B8F" w:rsidRPr="00C42B8F" w:rsidRDefault="00C42B8F" w:rsidP="00F84D2E">
      <w:pPr>
        <w:widowControl w:val="0"/>
        <w:autoSpaceDE w:val="0"/>
        <w:autoSpaceDN w:val="0"/>
        <w:ind w:firstLine="708"/>
        <w:contextualSpacing/>
        <w:jc w:val="both"/>
        <w:rPr>
          <w:rFonts w:eastAsia="Times New Roman" w:cs="Times New Roman"/>
          <w:szCs w:val="28"/>
          <w:lang w:eastAsia="ru-RU"/>
        </w:rPr>
      </w:pPr>
      <w:r>
        <w:rPr>
          <w:rFonts w:eastAsia="Times New Roman" w:cs="Times New Roman"/>
          <w:szCs w:val="28"/>
          <w:lang w:eastAsia="ru-RU"/>
        </w:rPr>
        <w:t>д)</w:t>
      </w:r>
      <w:r w:rsidRPr="00C42B8F">
        <w:rPr>
          <w:rFonts w:eastAsia="Times New Roman" w:cs="Times New Roman"/>
          <w:szCs w:val="28"/>
          <w:lang w:eastAsia="ru-RU"/>
        </w:rPr>
        <w:t xml:space="preserve"> замена и (или) установка дополнительного оборудования (инженерного, технологического) с увеличением </w:t>
      </w:r>
      <w:proofErr w:type="spellStart"/>
      <w:r w:rsidRPr="00C42B8F">
        <w:rPr>
          <w:rFonts w:eastAsia="Times New Roman" w:cs="Times New Roman"/>
          <w:szCs w:val="28"/>
          <w:lang w:eastAsia="ru-RU"/>
        </w:rPr>
        <w:t>энерго</w:t>
      </w:r>
      <w:proofErr w:type="spellEnd"/>
      <w:r w:rsidRPr="00C42B8F">
        <w:rPr>
          <w:rFonts w:eastAsia="Times New Roman" w:cs="Times New Roman"/>
          <w:szCs w:val="28"/>
          <w:lang w:eastAsia="ru-RU"/>
        </w:rPr>
        <w:t>-, водопотребления и (или) с заменой существующих или прокладкой дополнительных подводящих сетей (в том числе устройство полов с подогревом от общедомовых систем водоснабжения и отопления);</w:t>
      </w:r>
    </w:p>
    <w:p w:rsidR="00C42B8F" w:rsidRPr="00C42B8F" w:rsidRDefault="00C42B8F" w:rsidP="00F84D2E">
      <w:pPr>
        <w:widowControl w:val="0"/>
        <w:autoSpaceDE w:val="0"/>
        <w:autoSpaceDN w:val="0"/>
        <w:ind w:firstLine="708"/>
        <w:contextualSpacing/>
        <w:jc w:val="both"/>
        <w:rPr>
          <w:rFonts w:eastAsia="Times New Roman" w:cs="Times New Roman"/>
          <w:szCs w:val="28"/>
          <w:lang w:eastAsia="ru-RU"/>
        </w:rPr>
      </w:pPr>
      <w:r>
        <w:rPr>
          <w:rFonts w:eastAsia="Times New Roman" w:cs="Times New Roman"/>
          <w:szCs w:val="28"/>
          <w:lang w:eastAsia="ru-RU"/>
        </w:rPr>
        <w:t>е)</w:t>
      </w:r>
      <w:r w:rsidRPr="00C42B8F">
        <w:rPr>
          <w:rFonts w:eastAsia="Times New Roman" w:cs="Times New Roman"/>
          <w:szCs w:val="28"/>
          <w:lang w:eastAsia="ru-RU"/>
        </w:rPr>
        <w:t xml:space="preserve"> разборка (полная, частичная) ненесущих перегородок (исключая </w:t>
      </w:r>
      <w:proofErr w:type="gramStart"/>
      <w:r w:rsidRPr="00C42B8F">
        <w:rPr>
          <w:rFonts w:eastAsia="Times New Roman" w:cs="Times New Roman"/>
          <w:szCs w:val="28"/>
          <w:lang w:eastAsia="ru-RU"/>
        </w:rPr>
        <w:t>межквартирные</w:t>
      </w:r>
      <w:proofErr w:type="gramEnd"/>
      <w:r w:rsidRPr="00C42B8F">
        <w:rPr>
          <w:rFonts w:eastAsia="Times New Roman" w:cs="Times New Roman"/>
          <w:szCs w:val="28"/>
          <w:lang w:eastAsia="ru-RU"/>
        </w:rPr>
        <w:t>);</w:t>
      </w:r>
    </w:p>
    <w:p w:rsidR="00C42B8F" w:rsidRPr="00C42B8F" w:rsidRDefault="00C42B8F" w:rsidP="00F84D2E">
      <w:pPr>
        <w:widowControl w:val="0"/>
        <w:autoSpaceDE w:val="0"/>
        <w:autoSpaceDN w:val="0"/>
        <w:ind w:firstLine="708"/>
        <w:contextualSpacing/>
        <w:jc w:val="both"/>
        <w:rPr>
          <w:rFonts w:eastAsia="Times New Roman" w:cs="Times New Roman"/>
          <w:szCs w:val="28"/>
          <w:lang w:eastAsia="ru-RU"/>
        </w:rPr>
      </w:pPr>
      <w:r>
        <w:rPr>
          <w:rFonts w:eastAsia="Times New Roman" w:cs="Times New Roman"/>
          <w:szCs w:val="28"/>
          <w:lang w:eastAsia="ru-RU"/>
        </w:rPr>
        <w:t>ж)</w:t>
      </w:r>
      <w:r w:rsidRPr="00C42B8F">
        <w:rPr>
          <w:rFonts w:eastAsia="Times New Roman" w:cs="Times New Roman"/>
          <w:szCs w:val="28"/>
          <w:lang w:eastAsia="ru-RU"/>
        </w:rPr>
        <w:t xml:space="preserve"> устройство проемов в ненесущих перегородках (исключая </w:t>
      </w:r>
      <w:proofErr w:type="gramStart"/>
      <w:r w:rsidRPr="00C42B8F">
        <w:rPr>
          <w:rFonts w:eastAsia="Times New Roman" w:cs="Times New Roman"/>
          <w:szCs w:val="28"/>
          <w:lang w:eastAsia="ru-RU"/>
        </w:rPr>
        <w:t>межквартирные</w:t>
      </w:r>
      <w:proofErr w:type="gramEnd"/>
      <w:r w:rsidRPr="00C42B8F">
        <w:rPr>
          <w:rFonts w:eastAsia="Times New Roman" w:cs="Times New Roman"/>
          <w:szCs w:val="28"/>
          <w:lang w:eastAsia="ru-RU"/>
        </w:rPr>
        <w:t>);</w:t>
      </w:r>
    </w:p>
    <w:p w:rsidR="00C42B8F" w:rsidRPr="00C42B8F" w:rsidRDefault="00C42B8F" w:rsidP="00F84D2E">
      <w:pPr>
        <w:widowControl w:val="0"/>
        <w:autoSpaceDE w:val="0"/>
        <w:autoSpaceDN w:val="0"/>
        <w:ind w:firstLine="708"/>
        <w:contextualSpacing/>
        <w:jc w:val="both"/>
        <w:rPr>
          <w:rFonts w:eastAsia="Times New Roman" w:cs="Times New Roman"/>
          <w:szCs w:val="28"/>
          <w:lang w:eastAsia="ru-RU"/>
        </w:rPr>
      </w:pPr>
      <w:r>
        <w:rPr>
          <w:rFonts w:eastAsia="Times New Roman" w:cs="Times New Roman"/>
          <w:szCs w:val="28"/>
          <w:lang w:eastAsia="ru-RU"/>
        </w:rPr>
        <w:t>з)</w:t>
      </w:r>
      <w:r w:rsidRPr="00C42B8F">
        <w:rPr>
          <w:rFonts w:eastAsia="Times New Roman" w:cs="Times New Roman"/>
          <w:szCs w:val="28"/>
          <w:lang w:eastAsia="ru-RU"/>
        </w:rPr>
        <w:t xml:space="preserve"> устройство проемов в ненесущих стенах и межквартирных перегородках (при объединении помещений по горизонтали);</w:t>
      </w:r>
    </w:p>
    <w:p w:rsidR="00C42B8F" w:rsidRPr="00C42B8F" w:rsidRDefault="00C42B8F" w:rsidP="00F84D2E">
      <w:pPr>
        <w:widowControl w:val="0"/>
        <w:autoSpaceDE w:val="0"/>
        <w:autoSpaceDN w:val="0"/>
        <w:ind w:firstLine="708"/>
        <w:contextualSpacing/>
        <w:jc w:val="both"/>
        <w:rPr>
          <w:rFonts w:eastAsia="Times New Roman" w:cs="Times New Roman"/>
          <w:szCs w:val="28"/>
          <w:lang w:eastAsia="ru-RU"/>
        </w:rPr>
      </w:pPr>
      <w:r>
        <w:rPr>
          <w:rFonts w:eastAsia="Times New Roman" w:cs="Times New Roman"/>
          <w:szCs w:val="28"/>
          <w:lang w:eastAsia="ru-RU"/>
        </w:rPr>
        <w:t>и)</w:t>
      </w:r>
      <w:r w:rsidRPr="00C42B8F">
        <w:rPr>
          <w:rFonts w:eastAsia="Times New Roman" w:cs="Times New Roman"/>
          <w:szCs w:val="28"/>
          <w:lang w:eastAsia="ru-RU"/>
        </w:rPr>
        <w:t xml:space="preserve"> заделка дверных проемов в перегородках и несущих стенах;</w:t>
      </w:r>
    </w:p>
    <w:p w:rsidR="00C42B8F" w:rsidRPr="00C42B8F" w:rsidRDefault="00C42B8F" w:rsidP="00F84D2E">
      <w:pPr>
        <w:widowControl w:val="0"/>
        <w:autoSpaceDE w:val="0"/>
        <w:autoSpaceDN w:val="0"/>
        <w:ind w:firstLine="708"/>
        <w:contextualSpacing/>
        <w:jc w:val="both"/>
        <w:rPr>
          <w:rFonts w:eastAsia="Times New Roman" w:cs="Times New Roman"/>
          <w:szCs w:val="28"/>
          <w:lang w:eastAsia="ru-RU"/>
        </w:rPr>
      </w:pPr>
      <w:r>
        <w:rPr>
          <w:rFonts w:eastAsia="Times New Roman" w:cs="Times New Roman"/>
          <w:szCs w:val="28"/>
          <w:lang w:eastAsia="ru-RU"/>
        </w:rPr>
        <w:t xml:space="preserve">к) </w:t>
      </w:r>
      <w:r w:rsidRPr="00C42B8F">
        <w:rPr>
          <w:rFonts w:eastAsia="Times New Roman" w:cs="Times New Roman"/>
          <w:szCs w:val="28"/>
          <w:lang w:eastAsia="ru-RU"/>
        </w:rPr>
        <w:t xml:space="preserve"> устройство перегородок без увеличения нагрузок на перекрытия;</w:t>
      </w:r>
    </w:p>
    <w:p w:rsidR="00C42B8F" w:rsidRPr="00C42B8F" w:rsidRDefault="00C42B8F" w:rsidP="00F84D2E">
      <w:pPr>
        <w:widowControl w:val="0"/>
        <w:autoSpaceDE w:val="0"/>
        <w:autoSpaceDN w:val="0"/>
        <w:ind w:firstLine="708"/>
        <w:contextualSpacing/>
        <w:jc w:val="both"/>
        <w:rPr>
          <w:rFonts w:eastAsia="Times New Roman" w:cs="Times New Roman"/>
          <w:szCs w:val="28"/>
          <w:lang w:eastAsia="ru-RU"/>
        </w:rPr>
      </w:pPr>
      <w:r>
        <w:rPr>
          <w:rFonts w:eastAsia="Times New Roman" w:cs="Times New Roman"/>
          <w:szCs w:val="28"/>
          <w:lang w:eastAsia="ru-RU"/>
        </w:rPr>
        <w:t>л)</w:t>
      </w:r>
      <w:r w:rsidRPr="00C42B8F">
        <w:rPr>
          <w:rFonts w:eastAsia="Times New Roman" w:cs="Times New Roman"/>
          <w:szCs w:val="28"/>
          <w:lang w:eastAsia="ru-RU"/>
        </w:rPr>
        <w:t xml:space="preserve"> изменение конструкции полов (с увеличением нагрузок);</w:t>
      </w:r>
    </w:p>
    <w:p w:rsidR="00C42B8F" w:rsidRPr="00C42B8F" w:rsidRDefault="00C42B8F" w:rsidP="00F84D2E">
      <w:pPr>
        <w:widowControl w:val="0"/>
        <w:autoSpaceDE w:val="0"/>
        <w:autoSpaceDN w:val="0"/>
        <w:ind w:firstLine="708"/>
        <w:contextualSpacing/>
        <w:jc w:val="both"/>
        <w:rPr>
          <w:rFonts w:eastAsia="Times New Roman" w:cs="Times New Roman"/>
          <w:szCs w:val="28"/>
          <w:lang w:eastAsia="ru-RU"/>
        </w:rPr>
      </w:pPr>
      <w:r>
        <w:rPr>
          <w:rFonts w:eastAsia="Times New Roman" w:cs="Times New Roman"/>
          <w:szCs w:val="28"/>
          <w:lang w:eastAsia="ru-RU"/>
        </w:rPr>
        <w:t>м)</w:t>
      </w:r>
      <w:r w:rsidRPr="00C42B8F">
        <w:rPr>
          <w:rFonts w:eastAsia="Times New Roman" w:cs="Times New Roman"/>
          <w:szCs w:val="28"/>
          <w:lang w:eastAsia="ru-RU"/>
        </w:rPr>
        <w:t xml:space="preserve"> ликвидация или изменение формы тамбуров без увеличения их внешних габаритов;</w:t>
      </w:r>
    </w:p>
    <w:p w:rsidR="00C42B8F" w:rsidRPr="00C42B8F" w:rsidRDefault="00C42B8F" w:rsidP="00F84D2E">
      <w:pPr>
        <w:widowControl w:val="0"/>
        <w:autoSpaceDE w:val="0"/>
        <w:autoSpaceDN w:val="0"/>
        <w:ind w:firstLine="708"/>
        <w:contextualSpacing/>
        <w:jc w:val="both"/>
        <w:rPr>
          <w:rFonts w:eastAsia="Times New Roman" w:cs="Times New Roman"/>
          <w:szCs w:val="28"/>
          <w:lang w:eastAsia="ru-RU"/>
        </w:rPr>
      </w:pPr>
      <w:r>
        <w:rPr>
          <w:rFonts w:eastAsia="Times New Roman" w:cs="Times New Roman"/>
          <w:szCs w:val="28"/>
          <w:lang w:eastAsia="ru-RU"/>
        </w:rPr>
        <w:t>н)</w:t>
      </w:r>
      <w:r w:rsidRPr="00C42B8F">
        <w:rPr>
          <w:rFonts w:eastAsia="Times New Roman" w:cs="Times New Roman"/>
          <w:szCs w:val="28"/>
          <w:lang w:eastAsia="ru-RU"/>
        </w:rPr>
        <w:t xml:space="preserve"> устройство балконов</w:t>
      </w:r>
      <w:r w:rsidR="00477DDC">
        <w:rPr>
          <w:rFonts w:eastAsia="Times New Roman" w:cs="Times New Roman"/>
          <w:szCs w:val="28"/>
          <w:lang w:eastAsia="ru-RU"/>
        </w:rPr>
        <w:t>, лоджий</w:t>
      </w:r>
      <w:r w:rsidRPr="00C42B8F">
        <w:rPr>
          <w:rFonts w:eastAsia="Times New Roman" w:cs="Times New Roman"/>
          <w:szCs w:val="28"/>
          <w:lang w:eastAsia="ru-RU"/>
        </w:rPr>
        <w:t>;</w:t>
      </w:r>
    </w:p>
    <w:p w:rsidR="00C42B8F" w:rsidRDefault="00C42B8F" w:rsidP="00F84D2E">
      <w:pPr>
        <w:widowControl w:val="0"/>
        <w:autoSpaceDE w:val="0"/>
        <w:autoSpaceDN w:val="0"/>
        <w:ind w:firstLine="708"/>
        <w:contextualSpacing/>
        <w:jc w:val="both"/>
        <w:rPr>
          <w:rFonts w:eastAsia="Times New Roman" w:cs="Times New Roman"/>
          <w:szCs w:val="28"/>
          <w:lang w:eastAsia="ru-RU"/>
        </w:rPr>
      </w:pPr>
      <w:r>
        <w:rPr>
          <w:rFonts w:eastAsia="Times New Roman" w:cs="Times New Roman"/>
          <w:szCs w:val="28"/>
          <w:lang w:eastAsia="ru-RU"/>
        </w:rPr>
        <w:t>о)</w:t>
      </w:r>
      <w:r w:rsidRPr="00C42B8F">
        <w:rPr>
          <w:rFonts w:eastAsia="Times New Roman" w:cs="Times New Roman"/>
          <w:szCs w:val="28"/>
          <w:lang w:eastAsia="ru-RU"/>
        </w:rPr>
        <w:t xml:space="preserve"> изменение формы существующих лестниц (крылец), в т</w:t>
      </w:r>
      <w:r>
        <w:rPr>
          <w:rFonts w:eastAsia="Times New Roman" w:cs="Times New Roman"/>
          <w:szCs w:val="28"/>
          <w:lang w:eastAsia="ru-RU"/>
        </w:rPr>
        <w:t>ом числе с устройством пандусов.</w:t>
      </w:r>
    </w:p>
    <w:p w:rsidR="00573B87" w:rsidRPr="00573B87" w:rsidRDefault="00573B87" w:rsidP="00F84D2E">
      <w:pPr>
        <w:widowControl w:val="0"/>
        <w:autoSpaceDE w:val="0"/>
        <w:autoSpaceDN w:val="0"/>
        <w:ind w:firstLine="708"/>
        <w:contextualSpacing/>
        <w:jc w:val="both"/>
        <w:rPr>
          <w:rFonts w:eastAsia="Times New Roman" w:cs="Times New Roman"/>
          <w:szCs w:val="28"/>
          <w:lang w:eastAsia="ru-RU"/>
        </w:rPr>
      </w:pPr>
      <w:r w:rsidRPr="00573B87">
        <w:rPr>
          <w:rFonts w:eastAsia="Times New Roman" w:cs="Times New Roman"/>
          <w:szCs w:val="28"/>
          <w:lang w:eastAsia="ru-RU"/>
        </w:rPr>
        <w:t>1.</w:t>
      </w:r>
      <w:r>
        <w:rPr>
          <w:rFonts w:eastAsia="Times New Roman" w:cs="Times New Roman"/>
          <w:szCs w:val="28"/>
          <w:lang w:eastAsia="ru-RU"/>
        </w:rPr>
        <w:t>7</w:t>
      </w:r>
      <w:r w:rsidRPr="00573B87">
        <w:rPr>
          <w:rFonts w:eastAsia="Times New Roman" w:cs="Times New Roman"/>
          <w:szCs w:val="28"/>
          <w:lang w:eastAsia="ru-RU"/>
        </w:rPr>
        <w:t>. К видам мероприятий (работ), выполняемых без оформления проектной и разрешительной документации, относятся:</w:t>
      </w:r>
    </w:p>
    <w:p w:rsidR="00573B87" w:rsidRPr="00573B87" w:rsidRDefault="00573B87" w:rsidP="00F84D2E">
      <w:pPr>
        <w:widowControl w:val="0"/>
        <w:autoSpaceDE w:val="0"/>
        <w:autoSpaceDN w:val="0"/>
        <w:ind w:firstLine="708"/>
        <w:contextualSpacing/>
        <w:jc w:val="both"/>
        <w:rPr>
          <w:rFonts w:eastAsia="Times New Roman" w:cs="Times New Roman"/>
          <w:szCs w:val="28"/>
          <w:lang w:eastAsia="ru-RU"/>
        </w:rPr>
      </w:pPr>
      <w:r w:rsidRPr="00573B87">
        <w:rPr>
          <w:rFonts w:eastAsia="Times New Roman" w:cs="Times New Roman"/>
          <w:szCs w:val="28"/>
          <w:lang w:eastAsia="ru-RU"/>
        </w:rPr>
        <w:t>- устройство антресолей;</w:t>
      </w:r>
    </w:p>
    <w:p w:rsidR="00573B87" w:rsidRPr="00573B87" w:rsidRDefault="00573B87" w:rsidP="00F84D2E">
      <w:pPr>
        <w:widowControl w:val="0"/>
        <w:autoSpaceDE w:val="0"/>
        <w:autoSpaceDN w:val="0"/>
        <w:ind w:firstLine="708"/>
        <w:contextualSpacing/>
        <w:jc w:val="both"/>
        <w:rPr>
          <w:rFonts w:eastAsia="Times New Roman" w:cs="Times New Roman"/>
          <w:szCs w:val="28"/>
          <w:lang w:eastAsia="ru-RU"/>
        </w:rPr>
      </w:pPr>
      <w:r w:rsidRPr="00573B87">
        <w:rPr>
          <w:rFonts w:eastAsia="Times New Roman" w:cs="Times New Roman"/>
          <w:szCs w:val="28"/>
          <w:lang w:eastAsia="ru-RU"/>
        </w:rPr>
        <w:t>- устройство новых встроенных шкафов из легких материалов и демонтаж имеющихся, если шкафы не являются межквартирными;</w:t>
      </w:r>
    </w:p>
    <w:p w:rsidR="00573B87" w:rsidRPr="00573B87" w:rsidRDefault="00573B87" w:rsidP="00F84D2E">
      <w:pPr>
        <w:widowControl w:val="0"/>
        <w:autoSpaceDE w:val="0"/>
        <w:autoSpaceDN w:val="0"/>
        <w:ind w:firstLine="708"/>
        <w:contextualSpacing/>
        <w:jc w:val="both"/>
        <w:rPr>
          <w:rFonts w:eastAsia="Times New Roman" w:cs="Times New Roman"/>
          <w:szCs w:val="28"/>
          <w:lang w:eastAsia="ru-RU"/>
        </w:rPr>
      </w:pPr>
      <w:r w:rsidRPr="00573B87">
        <w:rPr>
          <w:rFonts w:eastAsia="Times New Roman" w:cs="Times New Roman"/>
          <w:szCs w:val="28"/>
          <w:lang w:eastAsia="ru-RU"/>
        </w:rPr>
        <w:t>- замена окон и балконных дверей с сохранением габаритов дверных и оконных проемов;</w:t>
      </w:r>
    </w:p>
    <w:p w:rsidR="00573B87" w:rsidRPr="00573B87" w:rsidRDefault="00573B87" w:rsidP="00F84D2E">
      <w:pPr>
        <w:widowControl w:val="0"/>
        <w:autoSpaceDE w:val="0"/>
        <w:autoSpaceDN w:val="0"/>
        <w:ind w:firstLine="708"/>
        <w:contextualSpacing/>
        <w:jc w:val="both"/>
        <w:rPr>
          <w:rFonts w:eastAsia="Times New Roman" w:cs="Times New Roman"/>
          <w:szCs w:val="28"/>
          <w:lang w:eastAsia="ru-RU"/>
        </w:rPr>
      </w:pPr>
      <w:r w:rsidRPr="00573B87">
        <w:rPr>
          <w:rFonts w:eastAsia="Times New Roman" w:cs="Times New Roman"/>
          <w:szCs w:val="28"/>
          <w:lang w:eastAsia="ru-RU"/>
        </w:rPr>
        <w:t>- снос или устройство перегородки между ванной и туалетом;</w:t>
      </w:r>
    </w:p>
    <w:p w:rsidR="00573B87" w:rsidRPr="00573B87" w:rsidRDefault="00573B87" w:rsidP="00F84D2E">
      <w:pPr>
        <w:widowControl w:val="0"/>
        <w:autoSpaceDE w:val="0"/>
        <w:autoSpaceDN w:val="0"/>
        <w:ind w:firstLine="708"/>
        <w:contextualSpacing/>
        <w:jc w:val="both"/>
        <w:rPr>
          <w:rFonts w:eastAsia="Times New Roman" w:cs="Times New Roman"/>
          <w:szCs w:val="28"/>
          <w:lang w:eastAsia="ru-RU"/>
        </w:rPr>
      </w:pPr>
      <w:r w:rsidRPr="00573B87">
        <w:rPr>
          <w:rFonts w:eastAsia="Times New Roman" w:cs="Times New Roman"/>
          <w:szCs w:val="28"/>
          <w:lang w:eastAsia="ru-RU"/>
        </w:rPr>
        <w:t>- снос перегородки между кухней и кладовой при условии отсутствия вентиляционного канала;</w:t>
      </w:r>
    </w:p>
    <w:p w:rsidR="00573B87" w:rsidRPr="00573B87" w:rsidRDefault="00573B87" w:rsidP="00F84D2E">
      <w:pPr>
        <w:widowControl w:val="0"/>
        <w:autoSpaceDE w:val="0"/>
        <w:autoSpaceDN w:val="0"/>
        <w:ind w:firstLine="708"/>
        <w:contextualSpacing/>
        <w:jc w:val="both"/>
        <w:rPr>
          <w:rFonts w:eastAsia="Times New Roman" w:cs="Times New Roman"/>
          <w:szCs w:val="28"/>
          <w:lang w:eastAsia="ru-RU"/>
        </w:rPr>
      </w:pPr>
      <w:r w:rsidRPr="00573B87">
        <w:rPr>
          <w:rFonts w:eastAsia="Times New Roman" w:cs="Times New Roman"/>
          <w:szCs w:val="28"/>
          <w:lang w:eastAsia="ru-RU"/>
        </w:rPr>
        <w:t>- ремонт (косметический) помещений, в том числе с заменой наружных столярных элементов без изменения рисунка и цвета;</w:t>
      </w:r>
    </w:p>
    <w:p w:rsidR="00573B87" w:rsidRPr="00573B87" w:rsidRDefault="00573B87" w:rsidP="00F84D2E">
      <w:pPr>
        <w:widowControl w:val="0"/>
        <w:autoSpaceDE w:val="0"/>
        <w:autoSpaceDN w:val="0"/>
        <w:ind w:firstLine="708"/>
        <w:contextualSpacing/>
        <w:jc w:val="both"/>
        <w:rPr>
          <w:rFonts w:eastAsia="Times New Roman" w:cs="Times New Roman"/>
          <w:szCs w:val="28"/>
          <w:lang w:eastAsia="ru-RU"/>
        </w:rPr>
      </w:pPr>
      <w:proofErr w:type="gramStart"/>
      <w:r w:rsidRPr="00573B87">
        <w:rPr>
          <w:rFonts w:eastAsia="Times New Roman" w:cs="Times New Roman"/>
          <w:szCs w:val="28"/>
          <w:lang w:eastAsia="ru-RU"/>
        </w:rPr>
        <w:t>- замена (без перестановки) инженерного оборудования аналогичным по параметрам и техническому устройству;</w:t>
      </w:r>
      <w:proofErr w:type="gramEnd"/>
    </w:p>
    <w:p w:rsidR="00573B87" w:rsidRPr="00573B87" w:rsidRDefault="00573B87" w:rsidP="00F84D2E">
      <w:pPr>
        <w:widowControl w:val="0"/>
        <w:autoSpaceDE w:val="0"/>
        <w:autoSpaceDN w:val="0"/>
        <w:ind w:firstLine="708"/>
        <w:contextualSpacing/>
        <w:jc w:val="both"/>
        <w:rPr>
          <w:rFonts w:eastAsia="Times New Roman" w:cs="Times New Roman"/>
          <w:szCs w:val="28"/>
          <w:lang w:eastAsia="ru-RU"/>
        </w:rPr>
      </w:pPr>
      <w:r w:rsidRPr="00573B87">
        <w:rPr>
          <w:rFonts w:eastAsia="Times New Roman" w:cs="Times New Roman"/>
          <w:szCs w:val="28"/>
          <w:lang w:eastAsia="ru-RU"/>
        </w:rPr>
        <w:t>- снос или замена отопительного очага.</w:t>
      </w:r>
    </w:p>
    <w:p w:rsidR="00573B87" w:rsidRPr="00573B87" w:rsidRDefault="00573B87" w:rsidP="00F84D2E">
      <w:pPr>
        <w:widowControl w:val="0"/>
        <w:autoSpaceDE w:val="0"/>
        <w:autoSpaceDN w:val="0"/>
        <w:ind w:firstLine="708"/>
        <w:contextualSpacing/>
        <w:jc w:val="both"/>
        <w:rPr>
          <w:rFonts w:eastAsia="Times New Roman" w:cs="Times New Roman"/>
          <w:szCs w:val="28"/>
          <w:lang w:eastAsia="ru-RU"/>
        </w:rPr>
      </w:pPr>
      <w:r w:rsidRPr="00573B87">
        <w:rPr>
          <w:rFonts w:eastAsia="Times New Roman" w:cs="Times New Roman"/>
          <w:szCs w:val="28"/>
          <w:lang w:eastAsia="ru-RU"/>
        </w:rPr>
        <w:t>1.</w:t>
      </w:r>
      <w:r>
        <w:rPr>
          <w:rFonts w:eastAsia="Times New Roman" w:cs="Times New Roman"/>
          <w:szCs w:val="28"/>
          <w:lang w:eastAsia="ru-RU"/>
        </w:rPr>
        <w:t>8</w:t>
      </w:r>
      <w:r w:rsidRPr="00573B87">
        <w:rPr>
          <w:rFonts w:eastAsia="Times New Roman" w:cs="Times New Roman"/>
          <w:szCs w:val="28"/>
          <w:lang w:eastAsia="ru-RU"/>
        </w:rPr>
        <w:t xml:space="preserve">. Переустройство и (или) перепланировка не допускаются в случае </w:t>
      </w:r>
      <w:r w:rsidRPr="00573B87">
        <w:rPr>
          <w:rFonts w:eastAsia="Times New Roman" w:cs="Times New Roman"/>
          <w:szCs w:val="28"/>
          <w:lang w:eastAsia="ru-RU"/>
        </w:rPr>
        <w:lastRenderedPageBreak/>
        <w:t>нарушения строительных, санитарных и противопожарных норм и правил. В частности не допускается переустройство помещений, при котором:</w:t>
      </w:r>
    </w:p>
    <w:p w:rsidR="00573B87" w:rsidRPr="00573B87" w:rsidRDefault="00573B87" w:rsidP="00F84D2E">
      <w:pPr>
        <w:widowControl w:val="0"/>
        <w:autoSpaceDE w:val="0"/>
        <w:autoSpaceDN w:val="0"/>
        <w:ind w:firstLine="708"/>
        <w:contextualSpacing/>
        <w:jc w:val="both"/>
        <w:rPr>
          <w:rFonts w:eastAsia="Times New Roman" w:cs="Times New Roman"/>
          <w:szCs w:val="28"/>
          <w:lang w:eastAsia="ru-RU"/>
        </w:rPr>
      </w:pPr>
      <w:r w:rsidRPr="00573B87">
        <w:rPr>
          <w:rFonts w:eastAsia="Times New Roman" w:cs="Times New Roman"/>
          <w:szCs w:val="28"/>
          <w:lang w:eastAsia="ru-RU"/>
        </w:rPr>
        <w:t>- ухудшаются условия эксплуатации дома и проживания граждан, в том числе затрудняется доступ к инженерным коммуникациям и отключающим устройствам;</w:t>
      </w:r>
    </w:p>
    <w:p w:rsidR="00573B87" w:rsidRPr="00573B87" w:rsidRDefault="00573B87" w:rsidP="00F84D2E">
      <w:pPr>
        <w:widowControl w:val="0"/>
        <w:autoSpaceDE w:val="0"/>
        <w:autoSpaceDN w:val="0"/>
        <w:ind w:firstLine="708"/>
        <w:contextualSpacing/>
        <w:jc w:val="both"/>
        <w:rPr>
          <w:rFonts w:eastAsia="Times New Roman" w:cs="Times New Roman"/>
          <w:szCs w:val="28"/>
          <w:lang w:eastAsia="ru-RU"/>
        </w:rPr>
      </w:pPr>
      <w:r w:rsidRPr="00573B87">
        <w:rPr>
          <w:rFonts w:eastAsia="Times New Roman" w:cs="Times New Roman"/>
          <w:szCs w:val="28"/>
          <w:lang w:eastAsia="ru-RU"/>
        </w:rPr>
        <w:t>- нарушается прочность, устойчивость несущих конструкций здания или может произойти их разрушение;</w:t>
      </w:r>
    </w:p>
    <w:p w:rsidR="00573B87" w:rsidRPr="00573B87" w:rsidRDefault="00573B87" w:rsidP="00F84D2E">
      <w:pPr>
        <w:widowControl w:val="0"/>
        <w:autoSpaceDE w:val="0"/>
        <w:autoSpaceDN w:val="0"/>
        <w:ind w:firstLine="708"/>
        <w:contextualSpacing/>
        <w:jc w:val="both"/>
        <w:rPr>
          <w:rFonts w:eastAsia="Times New Roman" w:cs="Times New Roman"/>
          <w:szCs w:val="28"/>
          <w:lang w:eastAsia="ru-RU"/>
        </w:rPr>
      </w:pPr>
      <w:r w:rsidRPr="00573B87">
        <w:rPr>
          <w:rFonts w:eastAsia="Times New Roman" w:cs="Times New Roman"/>
          <w:szCs w:val="28"/>
          <w:lang w:eastAsia="ru-RU"/>
        </w:rPr>
        <w:t>- устанавливаются отключающие или регулирующие устройства на общедомовых (общеквартирных) инженерных сетях, если пользование ими оказывает влияние на потребление ресурсов в смежных помещениях;</w:t>
      </w:r>
    </w:p>
    <w:p w:rsidR="00573B87" w:rsidRPr="00573B87" w:rsidRDefault="00573B87" w:rsidP="00F84D2E">
      <w:pPr>
        <w:widowControl w:val="0"/>
        <w:autoSpaceDE w:val="0"/>
        <w:autoSpaceDN w:val="0"/>
        <w:ind w:firstLine="708"/>
        <w:contextualSpacing/>
        <w:jc w:val="both"/>
        <w:rPr>
          <w:rFonts w:eastAsia="Times New Roman" w:cs="Times New Roman"/>
          <w:szCs w:val="28"/>
          <w:lang w:eastAsia="ru-RU"/>
        </w:rPr>
      </w:pPr>
      <w:r w:rsidRPr="00573B87">
        <w:rPr>
          <w:rFonts w:eastAsia="Times New Roman" w:cs="Times New Roman"/>
          <w:szCs w:val="28"/>
          <w:lang w:eastAsia="ru-RU"/>
        </w:rPr>
        <w:t>- увеличиваются нагрузки на несущие конструкции сверх допустимых по проекту (расчету по несущей способности, по деформациям)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 квартир;</w:t>
      </w:r>
    </w:p>
    <w:p w:rsidR="00573B87" w:rsidRPr="00573B87" w:rsidRDefault="00573B87" w:rsidP="00F84D2E">
      <w:pPr>
        <w:widowControl w:val="0"/>
        <w:autoSpaceDE w:val="0"/>
        <w:autoSpaceDN w:val="0"/>
        <w:ind w:firstLine="708"/>
        <w:contextualSpacing/>
        <w:jc w:val="both"/>
        <w:rPr>
          <w:rFonts w:eastAsia="Times New Roman" w:cs="Times New Roman"/>
          <w:szCs w:val="28"/>
          <w:lang w:eastAsia="ru-RU"/>
        </w:rPr>
      </w:pPr>
      <w:r w:rsidRPr="00573B87">
        <w:rPr>
          <w:rFonts w:eastAsia="Times New Roman" w:cs="Times New Roman"/>
          <w:szCs w:val="28"/>
          <w:lang w:eastAsia="ru-RU"/>
        </w:rPr>
        <w:t xml:space="preserve">- переустроенное помещение или смежные с ним помещения могут быть отнесены в установленном порядке к категории непригодных для проживания (кроме помещений, переводимых </w:t>
      </w:r>
      <w:proofErr w:type="gramStart"/>
      <w:r w:rsidRPr="00573B87">
        <w:rPr>
          <w:rFonts w:eastAsia="Times New Roman" w:cs="Times New Roman"/>
          <w:szCs w:val="28"/>
          <w:lang w:eastAsia="ru-RU"/>
        </w:rPr>
        <w:t>из</w:t>
      </w:r>
      <w:proofErr w:type="gramEnd"/>
      <w:r w:rsidRPr="00573B87">
        <w:rPr>
          <w:rFonts w:eastAsia="Times New Roman" w:cs="Times New Roman"/>
          <w:szCs w:val="28"/>
          <w:lang w:eastAsia="ru-RU"/>
        </w:rPr>
        <w:t xml:space="preserve"> жилых в нежилые);</w:t>
      </w:r>
    </w:p>
    <w:p w:rsidR="00065CC8" w:rsidRDefault="00573B87" w:rsidP="00F84D2E">
      <w:pPr>
        <w:widowControl w:val="0"/>
        <w:autoSpaceDE w:val="0"/>
        <w:autoSpaceDN w:val="0"/>
        <w:ind w:firstLine="708"/>
        <w:contextualSpacing/>
        <w:jc w:val="both"/>
        <w:rPr>
          <w:rFonts w:eastAsia="Times New Roman" w:cs="Times New Roman"/>
          <w:szCs w:val="28"/>
          <w:lang w:eastAsia="ru-RU"/>
        </w:rPr>
      </w:pPr>
      <w:r w:rsidRPr="00573B87">
        <w:rPr>
          <w:rFonts w:eastAsia="Times New Roman" w:cs="Times New Roman"/>
          <w:szCs w:val="28"/>
          <w:lang w:eastAsia="ru-RU"/>
        </w:rPr>
        <w:t>- предусматривается ликвидация, уменьшение сечения каналов естественной вентиляции.</w:t>
      </w:r>
    </w:p>
    <w:p w:rsidR="00573B87" w:rsidRPr="00573B87" w:rsidRDefault="00573B87" w:rsidP="00F84D2E">
      <w:pPr>
        <w:widowControl w:val="0"/>
        <w:autoSpaceDE w:val="0"/>
        <w:autoSpaceDN w:val="0"/>
        <w:ind w:firstLine="708"/>
        <w:contextualSpacing/>
        <w:jc w:val="both"/>
        <w:rPr>
          <w:rFonts w:eastAsia="Times New Roman" w:cs="Times New Roman"/>
          <w:szCs w:val="28"/>
          <w:lang w:eastAsia="ru-RU"/>
        </w:rPr>
      </w:pPr>
      <w:r w:rsidRPr="00573B87">
        <w:rPr>
          <w:rFonts w:eastAsia="Times New Roman" w:cs="Times New Roman"/>
          <w:szCs w:val="28"/>
          <w:lang w:eastAsia="ru-RU"/>
        </w:rPr>
        <w:t>1.</w:t>
      </w:r>
      <w:r>
        <w:rPr>
          <w:rFonts w:eastAsia="Times New Roman" w:cs="Times New Roman"/>
          <w:szCs w:val="28"/>
          <w:lang w:eastAsia="ru-RU"/>
        </w:rPr>
        <w:t>9</w:t>
      </w:r>
      <w:r w:rsidRPr="00573B87">
        <w:rPr>
          <w:rFonts w:eastAsia="Times New Roman" w:cs="Times New Roman"/>
          <w:szCs w:val="28"/>
          <w:lang w:eastAsia="ru-RU"/>
        </w:rPr>
        <w:t>. Переустройство и (или) перепланировка помещений, в том числе муниципальных, а также оформление всей разрешительной документации осуществляется за счет заявителя.</w:t>
      </w:r>
    </w:p>
    <w:p w:rsidR="00C42B8F" w:rsidRDefault="00573B87" w:rsidP="00F84D2E">
      <w:pPr>
        <w:widowControl w:val="0"/>
        <w:autoSpaceDE w:val="0"/>
        <w:autoSpaceDN w:val="0"/>
        <w:ind w:firstLine="708"/>
        <w:contextualSpacing/>
        <w:jc w:val="both"/>
        <w:rPr>
          <w:rFonts w:eastAsia="Times New Roman" w:cs="Times New Roman"/>
          <w:szCs w:val="28"/>
          <w:lang w:eastAsia="ru-RU"/>
        </w:rPr>
      </w:pPr>
      <w:r w:rsidRPr="00573B87">
        <w:rPr>
          <w:rFonts w:eastAsia="Times New Roman" w:cs="Times New Roman"/>
          <w:szCs w:val="28"/>
          <w:lang w:eastAsia="ru-RU"/>
        </w:rPr>
        <w:t>1.1</w:t>
      </w:r>
      <w:r>
        <w:rPr>
          <w:rFonts w:eastAsia="Times New Roman" w:cs="Times New Roman"/>
          <w:szCs w:val="28"/>
          <w:lang w:eastAsia="ru-RU"/>
        </w:rPr>
        <w:t>0</w:t>
      </w:r>
      <w:r w:rsidRPr="00573B87">
        <w:rPr>
          <w:rFonts w:eastAsia="Times New Roman" w:cs="Times New Roman"/>
          <w:szCs w:val="28"/>
          <w:lang w:eastAsia="ru-RU"/>
        </w:rPr>
        <w:t>. Переустройство и (или) перепланировка помещений, а также оформление всей разрешительной документации осуществляется по согласованию с собственником (лицом, осуществляющим полномочия собственника) многоквартирного дома либо уполномоченной им организацией в соответствии с действующим законодательством.</w:t>
      </w:r>
    </w:p>
    <w:p w:rsidR="00573B87" w:rsidRDefault="00573B87" w:rsidP="00F84D2E">
      <w:pPr>
        <w:widowControl w:val="0"/>
        <w:autoSpaceDE w:val="0"/>
        <w:autoSpaceDN w:val="0"/>
        <w:ind w:firstLine="708"/>
        <w:contextualSpacing/>
        <w:jc w:val="both"/>
        <w:rPr>
          <w:rFonts w:eastAsia="Times New Roman" w:cs="Times New Roman"/>
          <w:szCs w:val="28"/>
          <w:lang w:eastAsia="ru-RU"/>
        </w:rPr>
      </w:pPr>
      <w:r>
        <w:rPr>
          <w:rFonts w:eastAsia="Times New Roman" w:cs="Times New Roman"/>
          <w:szCs w:val="28"/>
          <w:lang w:eastAsia="ru-RU"/>
        </w:rPr>
        <w:t>1.11.</w:t>
      </w:r>
      <w:r w:rsidRPr="00573B87">
        <w:t xml:space="preserve"> </w:t>
      </w:r>
      <w:r w:rsidRPr="00573B87">
        <w:rPr>
          <w:rFonts w:eastAsia="Times New Roman" w:cs="Times New Roman"/>
          <w:szCs w:val="28"/>
          <w:lang w:eastAsia="ru-RU"/>
        </w:rPr>
        <w:t xml:space="preserve">Переустройство и (или) перепланировка муниципальных помещений, а также оформление всей разрешительной документации осуществляется по согласованию с </w:t>
      </w:r>
      <w:r>
        <w:rPr>
          <w:rFonts w:eastAsia="Times New Roman" w:cs="Times New Roman"/>
          <w:szCs w:val="28"/>
          <w:lang w:eastAsia="ru-RU"/>
        </w:rPr>
        <w:t>отделом архитектуры и градостроительства</w:t>
      </w:r>
      <w:r w:rsidR="00D60C94">
        <w:rPr>
          <w:rFonts w:eastAsia="Times New Roman" w:cs="Times New Roman"/>
          <w:szCs w:val="28"/>
          <w:lang w:eastAsia="ru-RU"/>
        </w:rPr>
        <w:t xml:space="preserve"> (далее-ОАГ)</w:t>
      </w:r>
      <w:r>
        <w:rPr>
          <w:rFonts w:eastAsia="Times New Roman" w:cs="Times New Roman"/>
          <w:szCs w:val="28"/>
          <w:lang w:eastAsia="ru-RU"/>
        </w:rPr>
        <w:t xml:space="preserve"> (для жилых помещений) и </w:t>
      </w:r>
      <w:r w:rsidRPr="00573B87">
        <w:rPr>
          <w:rFonts w:eastAsia="Times New Roman" w:cs="Times New Roman"/>
          <w:szCs w:val="28"/>
          <w:lang w:eastAsia="ru-RU"/>
        </w:rPr>
        <w:t>отдел</w:t>
      </w:r>
      <w:r w:rsidR="008C2D03">
        <w:rPr>
          <w:rFonts w:eastAsia="Times New Roman" w:cs="Times New Roman"/>
          <w:szCs w:val="28"/>
          <w:lang w:eastAsia="ru-RU"/>
        </w:rPr>
        <w:t>ом</w:t>
      </w:r>
      <w:r w:rsidRPr="00573B87">
        <w:rPr>
          <w:rFonts w:eastAsia="Times New Roman" w:cs="Times New Roman"/>
          <w:szCs w:val="28"/>
          <w:lang w:eastAsia="ru-RU"/>
        </w:rPr>
        <w:t xml:space="preserve"> по управ</w:t>
      </w:r>
      <w:r>
        <w:rPr>
          <w:rFonts w:eastAsia="Times New Roman" w:cs="Times New Roman"/>
          <w:szCs w:val="28"/>
          <w:lang w:eastAsia="ru-RU"/>
        </w:rPr>
        <w:t>лению имуществом</w:t>
      </w:r>
      <w:r w:rsidRPr="00573B87">
        <w:rPr>
          <w:rFonts w:eastAsia="Times New Roman" w:cs="Times New Roman"/>
          <w:szCs w:val="28"/>
          <w:lang w:eastAsia="ru-RU"/>
        </w:rPr>
        <w:t xml:space="preserve"> и земельным правоотношением администрации района (для нежилых помещений) либо уполномоченной ими организацией в соответствии с действующим законодательством.</w:t>
      </w:r>
    </w:p>
    <w:p w:rsidR="00573B87" w:rsidRPr="00015A97" w:rsidRDefault="00573B87" w:rsidP="00F84D2E">
      <w:pPr>
        <w:widowControl w:val="0"/>
        <w:autoSpaceDE w:val="0"/>
        <w:autoSpaceDN w:val="0"/>
        <w:ind w:firstLine="708"/>
        <w:contextualSpacing/>
        <w:jc w:val="both"/>
        <w:rPr>
          <w:rFonts w:eastAsia="Times New Roman" w:cs="Times New Roman"/>
          <w:szCs w:val="28"/>
          <w:lang w:eastAsia="ru-RU"/>
        </w:rPr>
      </w:pPr>
    </w:p>
    <w:p w:rsidR="00477DDC" w:rsidRPr="00477DDC" w:rsidRDefault="00A827BE" w:rsidP="00F84D2E">
      <w:pPr>
        <w:widowControl w:val="0"/>
        <w:autoSpaceDE w:val="0"/>
        <w:autoSpaceDN w:val="0"/>
        <w:jc w:val="center"/>
        <w:outlineLvl w:val="1"/>
        <w:rPr>
          <w:rFonts w:eastAsia="Times New Roman" w:cs="Times New Roman"/>
          <w:szCs w:val="28"/>
          <w:lang w:eastAsia="ru-RU"/>
        </w:rPr>
      </w:pPr>
      <w:r>
        <w:rPr>
          <w:rFonts w:eastAsia="Times New Roman" w:cs="Times New Roman"/>
          <w:szCs w:val="28"/>
          <w:lang w:eastAsia="ru-RU"/>
        </w:rPr>
        <w:t>2</w:t>
      </w:r>
      <w:r w:rsidR="00015A97" w:rsidRPr="00015A97">
        <w:rPr>
          <w:rFonts w:eastAsia="Times New Roman" w:cs="Times New Roman"/>
          <w:szCs w:val="28"/>
          <w:lang w:eastAsia="ru-RU"/>
        </w:rPr>
        <w:t>.</w:t>
      </w:r>
      <w:r w:rsidR="00477DDC" w:rsidRPr="00477DDC">
        <w:t xml:space="preserve"> </w:t>
      </w:r>
      <w:r w:rsidR="00477DDC" w:rsidRPr="00477DDC">
        <w:rPr>
          <w:rFonts w:eastAsia="Times New Roman" w:cs="Times New Roman"/>
          <w:szCs w:val="28"/>
          <w:lang w:eastAsia="ru-RU"/>
        </w:rPr>
        <w:t xml:space="preserve"> Порядок оформления и выдачи решения</w:t>
      </w:r>
    </w:p>
    <w:p w:rsidR="00477DDC" w:rsidRPr="00477DDC" w:rsidRDefault="00477DDC" w:rsidP="00F84D2E">
      <w:pPr>
        <w:widowControl w:val="0"/>
        <w:autoSpaceDE w:val="0"/>
        <w:autoSpaceDN w:val="0"/>
        <w:jc w:val="center"/>
        <w:outlineLvl w:val="1"/>
        <w:rPr>
          <w:rFonts w:eastAsia="Times New Roman" w:cs="Times New Roman"/>
          <w:szCs w:val="28"/>
          <w:lang w:eastAsia="ru-RU"/>
        </w:rPr>
      </w:pPr>
      <w:r w:rsidRPr="00477DDC">
        <w:rPr>
          <w:rFonts w:eastAsia="Times New Roman" w:cs="Times New Roman"/>
          <w:szCs w:val="28"/>
          <w:lang w:eastAsia="ru-RU"/>
        </w:rPr>
        <w:t>на переустройство и (или) перепланировку помещений</w:t>
      </w:r>
    </w:p>
    <w:p w:rsidR="00477DDC" w:rsidRPr="00477DDC" w:rsidRDefault="00477DDC" w:rsidP="00F84D2E">
      <w:pPr>
        <w:widowControl w:val="0"/>
        <w:autoSpaceDE w:val="0"/>
        <w:autoSpaceDN w:val="0"/>
        <w:jc w:val="center"/>
        <w:outlineLvl w:val="1"/>
        <w:rPr>
          <w:rFonts w:eastAsia="Times New Roman" w:cs="Times New Roman"/>
          <w:szCs w:val="28"/>
          <w:lang w:eastAsia="ru-RU"/>
        </w:rPr>
      </w:pPr>
    </w:p>
    <w:p w:rsidR="00477DDC" w:rsidRDefault="00477DDC" w:rsidP="00F84D2E">
      <w:pPr>
        <w:widowControl w:val="0"/>
        <w:autoSpaceDE w:val="0"/>
        <w:autoSpaceDN w:val="0"/>
        <w:jc w:val="both"/>
        <w:outlineLvl w:val="1"/>
        <w:rPr>
          <w:rFonts w:eastAsia="Times New Roman" w:cs="Times New Roman"/>
          <w:szCs w:val="28"/>
          <w:lang w:eastAsia="ru-RU"/>
        </w:rPr>
      </w:pPr>
      <w:r>
        <w:rPr>
          <w:rFonts w:eastAsia="Times New Roman" w:cs="Times New Roman"/>
          <w:szCs w:val="28"/>
          <w:lang w:eastAsia="ru-RU"/>
        </w:rPr>
        <w:t xml:space="preserve">         </w:t>
      </w:r>
      <w:r w:rsidRPr="00477DDC">
        <w:rPr>
          <w:rFonts w:eastAsia="Times New Roman" w:cs="Times New Roman"/>
          <w:szCs w:val="28"/>
          <w:lang w:eastAsia="ru-RU"/>
        </w:rPr>
        <w:t>2.1. Переустройство и (или) перепла</w:t>
      </w:r>
      <w:r>
        <w:rPr>
          <w:rFonts w:eastAsia="Times New Roman" w:cs="Times New Roman"/>
          <w:szCs w:val="28"/>
          <w:lang w:eastAsia="ru-RU"/>
        </w:rPr>
        <w:t xml:space="preserve">нировка помещения проводится по </w:t>
      </w:r>
      <w:r w:rsidRPr="00477DDC">
        <w:rPr>
          <w:rFonts w:eastAsia="Times New Roman" w:cs="Times New Roman"/>
          <w:szCs w:val="28"/>
          <w:lang w:eastAsia="ru-RU"/>
        </w:rPr>
        <w:t>решению отдел</w:t>
      </w:r>
      <w:r w:rsidR="00173DFC">
        <w:rPr>
          <w:rFonts w:eastAsia="Times New Roman" w:cs="Times New Roman"/>
          <w:szCs w:val="28"/>
          <w:lang w:eastAsia="ru-RU"/>
        </w:rPr>
        <w:t>а</w:t>
      </w:r>
      <w:r w:rsidRPr="00477DDC">
        <w:rPr>
          <w:rFonts w:eastAsia="Times New Roman" w:cs="Times New Roman"/>
          <w:szCs w:val="28"/>
          <w:lang w:eastAsia="ru-RU"/>
        </w:rPr>
        <w:t xml:space="preserve"> архитектуры и градостроительства администрации </w:t>
      </w:r>
      <w:r>
        <w:rPr>
          <w:rFonts w:eastAsia="Times New Roman" w:cs="Times New Roman"/>
          <w:szCs w:val="28"/>
          <w:lang w:eastAsia="ru-RU"/>
        </w:rPr>
        <w:t>района</w:t>
      </w:r>
      <w:r w:rsidRPr="00477DDC">
        <w:rPr>
          <w:rFonts w:eastAsia="Times New Roman" w:cs="Times New Roman"/>
          <w:szCs w:val="28"/>
          <w:lang w:eastAsia="ru-RU"/>
        </w:rPr>
        <w:t xml:space="preserve"> (далее - О</w:t>
      </w:r>
      <w:r>
        <w:rPr>
          <w:rFonts w:eastAsia="Times New Roman" w:cs="Times New Roman"/>
          <w:szCs w:val="28"/>
          <w:lang w:eastAsia="ru-RU"/>
        </w:rPr>
        <w:t>АГ</w:t>
      </w:r>
      <w:r w:rsidRPr="00477DDC">
        <w:rPr>
          <w:rFonts w:eastAsia="Times New Roman" w:cs="Times New Roman"/>
          <w:szCs w:val="28"/>
          <w:lang w:eastAsia="ru-RU"/>
        </w:rPr>
        <w:t xml:space="preserve">) о согласовании переустройства и (или) перепланировки помещения (далее - Решение). Форма Решения утверждена Постановлением Правительства Российской Федерации от 28.04.2005 N 266 "Об утверждении формы заявления о переустройстве и (или) перепланировке жилого </w:t>
      </w:r>
      <w:r w:rsidRPr="00477DDC">
        <w:rPr>
          <w:rFonts w:eastAsia="Times New Roman" w:cs="Times New Roman"/>
          <w:szCs w:val="28"/>
          <w:lang w:eastAsia="ru-RU"/>
        </w:rPr>
        <w:lastRenderedPageBreak/>
        <w:t>помещения и формы документа, подтверждающего принятие решения о согласовании переустройства и (или) перепланировки жилого помещения".</w:t>
      </w:r>
    </w:p>
    <w:p w:rsidR="00477DDC" w:rsidRPr="00477DDC" w:rsidRDefault="00477DDC" w:rsidP="00F84D2E">
      <w:pPr>
        <w:widowControl w:val="0"/>
        <w:autoSpaceDE w:val="0"/>
        <w:autoSpaceDN w:val="0"/>
        <w:jc w:val="both"/>
        <w:outlineLvl w:val="1"/>
        <w:rPr>
          <w:rFonts w:eastAsia="Calibri" w:cs="Times New Roman"/>
          <w:szCs w:val="24"/>
        </w:rPr>
      </w:pPr>
      <w:r>
        <w:rPr>
          <w:rFonts w:eastAsia="Times New Roman" w:cs="Times New Roman"/>
          <w:szCs w:val="28"/>
          <w:lang w:eastAsia="ru-RU"/>
        </w:rPr>
        <w:t xml:space="preserve">           </w:t>
      </w:r>
      <w:r w:rsidRPr="00477DDC">
        <w:rPr>
          <w:rFonts w:eastAsia="Calibri" w:cs="Times New Roman"/>
          <w:szCs w:val="24"/>
        </w:rPr>
        <w:t xml:space="preserve">2.2. Для получения Решения собственник помещения (уполномоченное им лицо), наниматель жилого помещения по согласованию с </w:t>
      </w:r>
      <w:proofErr w:type="spellStart"/>
      <w:r w:rsidRPr="00477DDC">
        <w:rPr>
          <w:rFonts w:eastAsia="Calibri" w:cs="Times New Roman"/>
          <w:szCs w:val="24"/>
        </w:rPr>
        <w:t>наймодателем</w:t>
      </w:r>
      <w:proofErr w:type="spellEnd"/>
      <w:r w:rsidRPr="00477DDC">
        <w:rPr>
          <w:rFonts w:eastAsia="Calibri" w:cs="Times New Roman"/>
          <w:szCs w:val="24"/>
        </w:rPr>
        <w:t>, а также другое заинтересованное лицо (далее - Заявитель) представляет следующие документы:</w:t>
      </w:r>
      <w:r w:rsidR="00506A05" w:rsidRPr="00506A05">
        <w:t xml:space="preserve"> </w:t>
      </w:r>
      <w:proofErr w:type="gramStart"/>
      <w:r w:rsidR="00506A05" w:rsidRPr="00506A05">
        <w:rPr>
          <w:rFonts w:eastAsia="Calibri" w:cs="Times New Roman"/>
          <w:szCs w:val="24"/>
        </w:rPr>
        <w:t xml:space="preserve">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w:t>
      </w:r>
      <w:proofErr w:type="spellStart"/>
      <w:r w:rsidR="00506A05" w:rsidRPr="00506A05">
        <w:rPr>
          <w:rFonts w:eastAsia="Calibri" w:cs="Times New Roman"/>
          <w:szCs w:val="24"/>
        </w:rPr>
        <w:t>перепланируемого</w:t>
      </w:r>
      <w:proofErr w:type="spellEnd"/>
      <w:r w:rsidR="00506A05" w:rsidRPr="00506A05">
        <w:rPr>
          <w:rFonts w:eastAsia="Calibri" w:cs="Times New Roman"/>
          <w:szCs w:val="24"/>
        </w:rPr>
        <w:t xml:space="preserve">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roofErr w:type="gramEnd"/>
    </w:p>
    <w:p w:rsidR="00477DDC" w:rsidRPr="00477DDC" w:rsidRDefault="00477DDC" w:rsidP="00F84D2E">
      <w:pPr>
        <w:widowControl w:val="0"/>
        <w:autoSpaceDE w:val="0"/>
        <w:autoSpaceDN w:val="0"/>
        <w:jc w:val="both"/>
        <w:outlineLvl w:val="1"/>
        <w:rPr>
          <w:rFonts w:eastAsia="Calibri" w:cs="Times New Roman"/>
          <w:szCs w:val="24"/>
        </w:rPr>
      </w:pPr>
      <w:r>
        <w:rPr>
          <w:rFonts w:eastAsia="Calibri" w:cs="Times New Roman"/>
          <w:szCs w:val="24"/>
        </w:rPr>
        <w:t xml:space="preserve">         </w:t>
      </w:r>
      <w:r w:rsidR="002B23B6">
        <w:rPr>
          <w:rFonts w:eastAsia="Calibri" w:cs="Times New Roman"/>
          <w:szCs w:val="24"/>
        </w:rPr>
        <w:t>1)</w:t>
      </w:r>
      <w:r w:rsidRPr="00477DDC">
        <w:rPr>
          <w:rFonts w:eastAsia="Calibri" w:cs="Times New Roman"/>
          <w:szCs w:val="24"/>
        </w:rPr>
        <w:t xml:space="preserve"> заявление о переустройстве и (или) перепланировке помещения;</w:t>
      </w:r>
    </w:p>
    <w:p w:rsidR="00477DDC" w:rsidRPr="00477DDC" w:rsidRDefault="00477DDC" w:rsidP="00F84D2E">
      <w:pPr>
        <w:widowControl w:val="0"/>
        <w:autoSpaceDE w:val="0"/>
        <w:autoSpaceDN w:val="0"/>
        <w:jc w:val="both"/>
        <w:outlineLvl w:val="1"/>
        <w:rPr>
          <w:rFonts w:eastAsia="Calibri" w:cs="Times New Roman"/>
          <w:szCs w:val="24"/>
        </w:rPr>
      </w:pPr>
      <w:r>
        <w:rPr>
          <w:rFonts w:eastAsia="Calibri" w:cs="Times New Roman"/>
          <w:szCs w:val="24"/>
        </w:rPr>
        <w:t xml:space="preserve">         </w:t>
      </w:r>
      <w:r w:rsidR="002B23B6">
        <w:rPr>
          <w:rFonts w:eastAsia="Calibri" w:cs="Times New Roman"/>
          <w:szCs w:val="24"/>
        </w:rPr>
        <w:t>2)</w:t>
      </w:r>
      <w:r w:rsidRPr="00477DDC">
        <w:rPr>
          <w:rFonts w:eastAsia="Calibri" w:cs="Times New Roman"/>
          <w:szCs w:val="24"/>
        </w:rPr>
        <w:t xml:space="preserve"> </w:t>
      </w:r>
      <w:r w:rsidR="005D3AE6" w:rsidRPr="005D3AE6">
        <w:rPr>
          <w:rFonts w:eastAsia="Calibri" w:cs="Times New Roman"/>
          <w:szCs w:val="24"/>
        </w:rPr>
        <w:t xml:space="preserve">правоустанавливающие документы на переустраиваемое и (или) </w:t>
      </w:r>
      <w:proofErr w:type="spellStart"/>
      <w:r w:rsidR="005D3AE6" w:rsidRPr="005D3AE6">
        <w:rPr>
          <w:rFonts w:eastAsia="Calibri" w:cs="Times New Roman"/>
          <w:szCs w:val="24"/>
        </w:rPr>
        <w:t>перепланируемое</w:t>
      </w:r>
      <w:proofErr w:type="spellEnd"/>
      <w:r w:rsidR="005D3AE6" w:rsidRPr="005D3AE6">
        <w:rPr>
          <w:rFonts w:eastAsia="Calibri" w:cs="Times New Roman"/>
          <w:szCs w:val="24"/>
        </w:rPr>
        <w:t xml:space="preserve"> жилое помещение (подлинники или засвидетельствованные в нотариальном порядке копии), в случае, если право на него не зарегистрировано в Едином государственном реестре недвижимости</w:t>
      </w:r>
      <w:r w:rsidRPr="00477DDC">
        <w:rPr>
          <w:rFonts w:eastAsia="Calibri" w:cs="Times New Roman"/>
          <w:szCs w:val="24"/>
        </w:rPr>
        <w:t>, 1 экземпляр ксерокопий;</w:t>
      </w:r>
    </w:p>
    <w:p w:rsidR="00477DDC" w:rsidRPr="00477DDC" w:rsidRDefault="00477DDC" w:rsidP="00F84D2E">
      <w:pPr>
        <w:widowControl w:val="0"/>
        <w:autoSpaceDE w:val="0"/>
        <w:autoSpaceDN w:val="0"/>
        <w:jc w:val="both"/>
        <w:outlineLvl w:val="1"/>
        <w:rPr>
          <w:rFonts w:eastAsia="Calibri" w:cs="Times New Roman"/>
          <w:szCs w:val="24"/>
        </w:rPr>
      </w:pPr>
      <w:r>
        <w:rPr>
          <w:rFonts w:eastAsia="Calibri" w:cs="Times New Roman"/>
          <w:szCs w:val="24"/>
        </w:rPr>
        <w:t xml:space="preserve">        </w:t>
      </w:r>
      <w:r w:rsidR="002B23B6">
        <w:rPr>
          <w:rFonts w:eastAsia="Calibri" w:cs="Times New Roman"/>
          <w:szCs w:val="24"/>
        </w:rPr>
        <w:t>3)</w:t>
      </w:r>
      <w:r w:rsidRPr="00477DDC">
        <w:rPr>
          <w:rFonts w:eastAsia="Calibri" w:cs="Times New Roman"/>
          <w:szCs w:val="24"/>
        </w:rPr>
        <w:t xml:space="preserve"> подготовленный и оформленный в установленном порядке проект предполагаемого переустройства и (или) перепланировки помещения (при пробивке проемов в несущих стенах многоквартирных домов в состав проекта должны быть включены сведения, обеспечивающие выполнение требований безопасности здания, в том числе требований механической, пожарной безопасности, требований безопасных для человека условий проживания и пребывания);</w:t>
      </w:r>
    </w:p>
    <w:p w:rsidR="00477DDC" w:rsidRPr="00477DDC" w:rsidRDefault="00477DDC" w:rsidP="00F84D2E">
      <w:pPr>
        <w:widowControl w:val="0"/>
        <w:autoSpaceDE w:val="0"/>
        <w:autoSpaceDN w:val="0"/>
        <w:jc w:val="both"/>
        <w:outlineLvl w:val="1"/>
        <w:rPr>
          <w:rFonts w:eastAsia="Calibri" w:cs="Times New Roman"/>
          <w:szCs w:val="24"/>
        </w:rPr>
      </w:pPr>
      <w:r>
        <w:rPr>
          <w:rFonts w:eastAsia="Calibri" w:cs="Times New Roman"/>
          <w:szCs w:val="24"/>
        </w:rPr>
        <w:t xml:space="preserve">        </w:t>
      </w:r>
      <w:r w:rsidR="002B23B6">
        <w:rPr>
          <w:rFonts w:eastAsia="Calibri" w:cs="Times New Roman"/>
          <w:szCs w:val="24"/>
        </w:rPr>
        <w:t>4)</w:t>
      </w:r>
      <w:r w:rsidRPr="00477DDC">
        <w:rPr>
          <w:rFonts w:eastAsia="Calibri" w:cs="Times New Roman"/>
          <w:szCs w:val="24"/>
        </w:rPr>
        <w:t xml:space="preserve"> для жилых помещений - письменное согласие всех членов семьи нанимателя (в том числе временно отсутствующих членов семьи нанимателя), занимающих переустраиваемое и (или) </w:t>
      </w:r>
      <w:proofErr w:type="spellStart"/>
      <w:r w:rsidRPr="00477DDC">
        <w:rPr>
          <w:rFonts w:eastAsia="Calibri" w:cs="Times New Roman"/>
          <w:szCs w:val="24"/>
        </w:rPr>
        <w:t>перепланируемое</w:t>
      </w:r>
      <w:proofErr w:type="spellEnd"/>
      <w:r w:rsidRPr="00477DDC">
        <w:rPr>
          <w:rFonts w:eastAsia="Calibri" w:cs="Times New Roman"/>
          <w:szCs w:val="24"/>
        </w:rPr>
        <w:t xml:space="preserve"> жилое помещение на основании договора социального найма;</w:t>
      </w:r>
    </w:p>
    <w:p w:rsidR="00477DDC" w:rsidRPr="00477DDC" w:rsidRDefault="00477DDC" w:rsidP="00F84D2E">
      <w:pPr>
        <w:widowControl w:val="0"/>
        <w:autoSpaceDE w:val="0"/>
        <w:autoSpaceDN w:val="0"/>
        <w:jc w:val="both"/>
        <w:outlineLvl w:val="1"/>
        <w:rPr>
          <w:rFonts w:eastAsia="Calibri" w:cs="Times New Roman"/>
          <w:szCs w:val="24"/>
        </w:rPr>
      </w:pPr>
      <w:r>
        <w:rPr>
          <w:rFonts w:eastAsia="Calibri" w:cs="Times New Roman"/>
          <w:szCs w:val="24"/>
        </w:rPr>
        <w:t xml:space="preserve">          </w:t>
      </w:r>
      <w:r w:rsidR="002B23B6">
        <w:rPr>
          <w:rFonts w:eastAsia="Calibri" w:cs="Times New Roman"/>
          <w:szCs w:val="24"/>
        </w:rPr>
        <w:t>5)</w:t>
      </w:r>
      <w:r w:rsidRPr="00477DDC">
        <w:rPr>
          <w:rFonts w:eastAsia="Calibri" w:cs="Times New Roman"/>
          <w:szCs w:val="24"/>
        </w:rPr>
        <w:t xml:space="preserve"> заключение органа по охране памятников архитектуры, истории и культуры о допустимости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015A97" w:rsidRPr="00015A97" w:rsidRDefault="00477DDC" w:rsidP="00F84D2E">
      <w:pPr>
        <w:widowControl w:val="0"/>
        <w:autoSpaceDE w:val="0"/>
        <w:autoSpaceDN w:val="0"/>
        <w:jc w:val="both"/>
        <w:outlineLvl w:val="1"/>
        <w:rPr>
          <w:rFonts w:eastAsia="Calibri" w:cs="Times New Roman"/>
          <w:szCs w:val="24"/>
        </w:rPr>
      </w:pPr>
      <w:r>
        <w:rPr>
          <w:rFonts w:eastAsia="Calibri" w:cs="Times New Roman"/>
          <w:szCs w:val="24"/>
        </w:rPr>
        <w:t xml:space="preserve">        </w:t>
      </w:r>
      <w:r w:rsidR="002B23B6">
        <w:rPr>
          <w:rFonts w:eastAsia="Calibri" w:cs="Times New Roman"/>
          <w:szCs w:val="24"/>
        </w:rPr>
        <w:t xml:space="preserve"> 6)</w:t>
      </w:r>
      <w:r w:rsidRPr="00477DDC">
        <w:rPr>
          <w:rFonts w:eastAsia="Calibri" w:cs="Times New Roman"/>
          <w:szCs w:val="24"/>
        </w:rPr>
        <w:t xml:space="preserve"> технический паспорт переустраиваемого и (или) </w:t>
      </w:r>
      <w:proofErr w:type="spellStart"/>
      <w:r w:rsidRPr="00477DDC">
        <w:rPr>
          <w:rFonts w:eastAsia="Calibri" w:cs="Times New Roman"/>
          <w:szCs w:val="24"/>
        </w:rPr>
        <w:t>перепланируемого</w:t>
      </w:r>
      <w:proofErr w:type="spellEnd"/>
      <w:r w:rsidRPr="00477DDC">
        <w:rPr>
          <w:rFonts w:eastAsia="Calibri" w:cs="Times New Roman"/>
          <w:szCs w:val="24"/>
        </w:rPr>
        <w:t xml:space="preserve"> помещения;</w:t>
      </w:r>
    </w:p>
    <w:p w:rsidR="002B23B6" w:rsidRPr="002B23B6" w:rsidRDefault="002B23B6" w:rsidP="00F84D2E">
      <w:pPr>
        <w:widowControl w:val="0"/>
        <w:autoSpaceDE w:val="0"/>
        <w:autoSpaceDN w:val="0"/>
        <w:jc w:val="both"/>
        <w:outlineLvl w:val="1"/>
        <w:rPr>
          <w:rFonts w:eastAsia="Calibri" w:cs="Times New Roman"/>
          <w:szCs w:val="28"/>
        </w:rPr>
      </w:pPr>
      <w:r>
        <w:rPr>
          <w:rFonts w:eastAsia="Calibri" w:cs="Times New Roman"/>
          <w:szCs w:val="28"/>
        </w:rPr>
        <w:t xml:space="preserve">         </w:t>
      </w:r>
      <w:proofErr w:type="gramStart"/>
      <w:r>
        <w:rPr>
          <w:rFonts w:eastAsia="Calibri" w:cs="Times New Roman"/>
          <w:szCs w:val="28"/>
        </w:rPr>
        <w:t>7)</w:t>
      </w:r>
      <w:r w:rsidRPr="002B23B6">
        <w:rPr>
          <w:rFonts w:eastAsia="Calibri" w:cs="Times New Roman"/>
          <w:szCs w:val="28"/>
        </w:rPr>
        <w:t xml:space="preserve"> письменное согласие всех собственников иных помещений в многоквартирном доме в соответствии с требованиями согласно </w:t>
      </w:r>
      <w:r w:rsidR="00794515">
        <w:rPr>
          <w:rFonts w:eastAsia="Calibri" w:cs="Times New Roman"/>
          <w:szCs w:val="28"/>
        </w:rPr>
        <w:t>главы 3</w:t>
      </w:r>
      <w:r w:rsidRPr="002B23B6">
        <w:rPr>
          <w:rFonts w:eastAsia="Calibri" w:cs="Times New Roman"/>
          <w:szCs w:val="28"/>
        </w:rPr>
        <w:t xml:space="preserve"> настояще</w:t>
      </w:r>
      <w:r w:rsidR="00794515">
        <w:rPr>
          <w:rFonts w:eastAsia="Calibri" w:cs="Times New Roman"/>
          <w:szCs w:val="28"/>
        </w:rPr>
        <w:t>го</w:t>
      </w:r>
      <w:r w:rsidRPr="002B23B6">
        <w:rPr>
          <w:rFonts w:eastAsia="Calibri" w:cs="Times New Roman"/>
          <w:szCs w:val="28"/>
        </w:rPr>
        <w:t xml:space="preserve"> постановлени</w:t>
      </w:r>
      <w:r w:rsidR="00794515">
        <w:rPr>
          <w:rFonts w:eastAsia="Calibri" w:cs="Times New Roman"/>
          <w:szCs w:val="28"/>
        </w:rPr>
        <w:t>я</w:t>
      </w:r>
      <w:r w:rsidRPr="002B23B6">
        <w:rPr>
          <w:rFonts w:eastAsia="Calibri" w:cs="Times New Roman"/>
          <w:szCs w:val="28"/>
        </w:rPr>
        <w:t xml:space="preserve"> в случае, если переустройство и (или) перепланировка помещения связаны с уменьшением (присоединением к нему) части общего имущества собственников помещений в многоквартирном доме, с приложением справки товарищества собственников жилья, управляющей компании, жилищного кооператива или иного жилищного специализированного потребительского кооператива об общем количестве</w:t>
      </w:r>
      <w:proofErr w:type="gramEnd"/>
      <w:r w:rsidRPr="002B23B6">
        <w:rPr>
          <w:rFonts w:eastAsia="Calibri" w:cs="Times New Roman"/>
          <w:szCs w:val="28"/>
        </w:rPr>
        <w:t xml:space="preserve"> квартир в многоквартирном жилом доме и общем количестве </w:t>
      </w:r>
      <w:r w:rsidRPr="002B23B6">
        <w:rPr>
          <w:rFonts w:eastAsia="Calibri" w:cs="Times New Roman"/>
          <w:szCs w:val="28"/>
        </w:rPr>
        <w:lastRenderedPageBreak/>
        <w:t>собственников помещений в таком доме;</w:t>
      </w:r>
    </w:p>
    <w:p w:rsidR="002B23B6" w:rsidRPr="002B23B6" w:rsidRDefault="002B23B6" w:rsidP="00F84D2E">
      <w:pPr>
        <w:widowControl w:val="0"/>
        <w:autoSpaceDE w:val="0"/>
        <w:autoSpaceDN w:val="0"/>
        <w:jc w:val="both"/>
        <w:outlineLvl w:val="1"/>
        <w:rPr>
          <w:rFonts w:eastAsia="Calibri" w:cs="Times New Roman"/>
          <w:szCs w:val="28"/>
        </w:rPr>
      </w:pPr>
      <w:r>
        <w:rPr>
          <w:rFonts w:eastAsia="Calibri" w:cs="Times New Roman"/>
          <w:szCs w:val="28"/>
        </w:rPr>
        <w:t xml:space="preserve">           8)</w:t>
      </w:r>
      <w:r w:rsidRPr="002B23B6">
        <w:rPr>
          <w:rFonts w:eastAsia="Calibri" w:cs="Times New Roman"/>
          <w:szCs w:val="28"/>
        </w:rPr>
        <w:t xml:space="preserve"> решение общего собрания собственников помещений в многоквартирном доме о согласовании переустройства и (или) перепланировки в случае, если переустройство и (или) перепланировка затрагивает общее имущество в многоквартирном доме (за исключением случаев присоединения части общего имущества, уменьшения общего имущества в многоквартирном доме). Решение предоставляется в виде протокола общего собрания или выписки из протокола. Решение общего собрания собственников помещений в многоквартирном доме принимается в порядке, установленном главой 6 Жилищного кодекса Российской Федерации. Протокол общего собрания собственников помещений должен содержать сведения о собственниках (фамилия, инициалы), участвовавших в собрании, и принадлежащих им помещениях.</w:t>
      </w:r>
    </w:p>
    <w:p w:rsidR="00D80A9A" w:rsidRDefault="00D80A9A" w:rsidP="00F84D2E">
      <w:pPr>
        <w:widowControl w:val="0"/>
        <w:autoSpaceDE w:val="0"/>
        <w:autoSpaceDN w:val="0"/>
        <w:jc w:val="both"/>
        <w:outlineLvl w:val="1"/>
        <w:rPr>
          <w:rFonts w:eastAsia="Calibri" w:cs="Times New Roman"/>
          <w:szCs w:val="28"/>
        </w:rPr>
      </w:pPr>
      <w:r>
        <w:rPr>
          <w:rFonts w:eastAsia="Calibri" w:cs="Times New Roman"/>
          <w:szCs w:val="28"/>
        </w:rPr>
        <w:t xml:space="preserve">        </w:t>
      </w:r>
      <w:r w:rsidR="002B23B6" w:rsidRPr="002B23B6">
        <w:rPr>
          <w:rFonts w:eastAsia="Calibri" w:cs="Times New Roman"/>
          <w:szCs w:val="28"/>
        </w:rPr>
        <w:t xml:space="preserve">Заявитель вправе не представлять документы, предусмотренные </w:t>
      </w:r>
      <w:proofErr w:type="spellStart"/>
      <w:r w:rsidR="002B23B6">
        <w:rPr>
          <w:rFonts w:eastAsia="Calibri" w:cs="Times New Roman"/>
          <w:szCs w:val="28"/>
        </w:rPr>
        <w:t>пп</w:t>
      </w:r>
      <w:proofErr w:type="spellEnd"/>
      <w:r w:rsidR="002B23B6">
        <w:rPr>
          <w:rFonts w:eastAsia="Calibri" w:cs="Times New Roman"/>
          <w:szCs w:val="28"/>
        </w:rPr>
        <w:t>. 6, 7</w:t>
      </w:r>
      <w:r w:rsidR="002B23B6" w:rsidRPr="002B23B6">
        <w:rPr>
          <w:rFonts w:eastAsia="Calibri" w:cs="Times New Roman"/>
          <w:szCs w:val="28"/>
        </w:rPr>
        <w:t xml:space="preserve"> </w:t>
      </w:r>
      <w:r>
        <w:rPr>
          <w:rFonts w:eastAsia="Calibri" w:cs="Times New Roman"/>
          <w:szCs w:val="28"/>
        </w:rPr>
        <w:t>настоящего пункта</w:t>
      </w:r>
      <w:r w:rsidR="002B23B6" w:rsidRPr="002B23B6">
        <w:rPr>
          <w:rFonts w:eastAsia="Calibri" w:cs="Times New Roman"/>
          <w:szCs w:val="28"/>
        </w:rPr>
        <w:t xml:space="preserve">, а также в случае, если право на </w:t>
      </w:r>
      <w:proofErr w:type="spellStart"/>
      <w:r w:rsidR="002B23B6" w:rsidRPr="002B23B6">
        <w:rPr>
          <w:rFonts w:eastAsia="Calibri" w:cs="Times New Roman"/>
          <w:szCs w:val="28"/>
        </w:rPr>
        <w:t>перепланируемое</w:t>
      </w:r>
      <w:proofErr w:type="spellEnd"/>
      <w:r w:rsidR="002B23B6" w:rsidRPr="002B23B6">
        <w:rPr>
          <w:rFonts w:eastAsia="Calibri" w:cs="Times New Roman"/>
          <w:szCs w:val="28"/>
        </w:rPr>
        <w:t xml:space="preserve"> помещение зарегистрировано в </w:t>
      </w:r>
      <w:r w:rsidR="00516984" w:rsidRPr="00516984">
        <w:rPr>
          <w:rFonts w:eastAsia="Calibri" w:cs="Times New Roman"/>
          <w:szCs w:val="28"/>
        </w:rPr>
        <w:t>Едином государственном реестре недвижимости</w:t>
      </w:r>
      <w:r w:rsidR="002B23B6" w:rsidRPr="002B23B6">
        <w:rPr>
          <w:rFonts w:eastAsia="Calibri" w:cs="Times New Roman"/>
          <w:szCs w:val="28"/>
        </w:rPr>
        <w:t xml:space="preserve"> и сделок с ним, документы, предусмотренные </w:t>
      </w:r>
      <w:proofErr w:type="spellStart"/>
      <w:r w:rsidR="002B23B6" w:rsidRPr="002B23B6">
        <w:rPr>
          <w:rFonts w:eastAsia="Calibri" w:cs="Times New Roman"/>
          <w:szCs w:val="28"/>
        </w:rPr>
        <w:t>пп</w:t>
      </w:r>
      <w:proofErr w:type="spellEnd"/>
      <w:r w:rsidR="002B23B6" w:rsidRPr="002B23B6">
        <w:rPr>
          <w:rFonts w:eastAsia="Calibri" w:cs="Times New Roman"/>
          <w:szCs w:val="28"/>
        </w:rPr>
        <w:t xml:space="preserve">. </w:t>
      </w:r>
      <w:r w:rsidR="002B23B6">
        <w:rPr>
          <w:rFonts w:eastAsia="Calibri" w:cs="Times New Roman"/>
          <w:szCs w:val="28"/>
        </w:rPr>
        <w:t>2</w:t>
      </w:r>
      <w:r w:rsidR="002B23B6" w:rsidRPr="002B23B6">
        <w:rPr>
          <w:rFonts w:eastAsia="Calibri" w:cs="Times New Roman"/>
          <w:szCs w:val="28"/>
        </w:rPr>
        <w:t xml:space="preserve"> </w:t>
      </w:r>
      <w:r w:rsidRPr="00D80A9A">
        <w:rPr>
          <w:rFonts w:eastAsia="Calibri" w:cs="Times New Roman"/>
          <w:szCs w:val="28"/>
        </w:rPr>
        <w:t>настоящего пункта</w:t>
      </w:r>
      <w:r w:rsidR="002B23B6" w:rsidRPr="002B23B6">
        <w:rPr>
          <w:rFonts w:eastAsia="Calibri" w:cs="Times New Roman"/>
          <w:szCs w:val="28"/>
        </w:rPr>
        <w:t>. Для рассмотрения заявления о переустройстве и (или) перепланировке помещения О</w:t>
      </w:r>
      <w:r w:rsidR="002B23B6">
        <w:rPr>
          <w:rFonts w:eastAsia="Calibri" w:cs="Times New Roman"/>
          <w:szCs w:val="28"/>
        </w:rPr>
        <w:t>АГ</w:t>
      </w:r>
      <w:r w:rsidR="002B23B6" w:rsidRPr="002B23B6">
        <w:rPr>
          <w:rFonts w:eastAsia="Calibri" w:cs="Times New Roman"/>
          <w:szCs w:val="28"/>
        </w:rPr>
        <w:t xml:space="preserve"> запрашивает вышеуказанные документы (их копии или содержащиеся в них сведения), если они не были представлены заявителем по собственной инициативе, </w:t>
      </w:r>
      <w:r w:rsidRPr="00D80A9A">
        <w:rPr>
          <w:rFonts w:eastAsia="Calibri" w:cs="Times New Roman"/>
          <w:szCs w:val="28"/>
        </w:rPr>
        <w:t>используя каналы межведомственного информационного взаимодействия.</w:t>
      </w:r>
    </w:p>
    <w:p w:rsidR="00D80A9A" w:rsidRPr="00D80A9A" w:rsidRDefault="00D80A9A" w:rsidP="00F84D2E">
      <w:pPr>
        <w:widowControl w:val="0"/>
        <w:autoSpaceDE w:val="0"/>
        <w:autoSpaceDN w:val="0"/>
        <w:jc w:val="both"/>
        <w:outlineLvl w:val="1"/>
        <w:rPr>
          <w:rFonts w:eastAsia="Times New Roman" w:cs="Times New Roman"/>
          <w:szCs w:val="28"/>
          <w:lang w:eastAsia="ru-RU"/>
        </w:rPr>
      </w:pPr>
      <w:r>
        <w:rPr>
          <w:rFonts w:eastAsia="Times New Roman" w:cs="Times New Roman"/>
          <w:szCs w:val="28"/>
          <w:lang w:eastAsia="ru-RU"/>
        </w:rPr>
        <w:t xml:space="preserve">            </w:t>
      </w:r>
      <w:r w:rsidRPr="00D80A9A">
        <w:rPr>
          <w:rFonts w:eastAsia="Times New Roman" w:cs="Times New Roman"/>
          <w:szCs w:val="28"/>
          <w:lang w:eastAsia="ru-RU"/>
        </w:rPr>
        <w:t>2.3. Указанные в пункте 2.2 настоящего Положения документы принимаются в Муниципально</w:t>
      </w:r>
      <w:r>
        <w:rPr>
          <w:rFonts w:eastAsia="Times New Roman" w:cs="Times New Roman"/>
          <w:szCs w:val="28"/>
          <w:lang w:eastAsia="ru-RU"/>
        </w:rPr>
        <w:t>м автономном учреждении</w:t>
      </w:r>
      <w:r w:rsidRPr="00D80A9A">
        <w:rPr>
          <w:rFonts w:eastAsia="Times New Roman" w:cs="Times New Roman"/>
          <w:szCs w:val="28"/>
          <w:lang w:eastAsia="ru-RU"/>
        </w:rPr>
        <w:t xml:space="preserve"> «</w:t>
      </w:r>
      <w:proofErr w:type="spellStart"/>
      <w:r w:rsidRPr="00D80A9A">
        <w:rPr>
          <w:rFonts w:eastAsia="Times New Roman" w:cs="Times New Roman"/>
          <w:szCs w:val="28"/>
          <w:lang w:eastAsia="ru-RU"/>
        </w:rPr>
        <w:t>Тюльганский</w:t>
      </w:r>
      <w:proofErr w:type="spellEnd"/>
      <w:r w:rsidRPr="00D80A9A">
        <w:rPr>
          <w:rFonts w:eastAsia="Times New Roman" w:cs="Times New Roman"/>
          <w:szCs w:val="28"/>
          <w:lang w:eastAsia="ru-RU"/>
        </w:rPr>
        <w:t xml:space="preserve"> многофункциональный центр по оказанию государственных и муниципальных услуг», (далее – МФЦ), и передаются на рассмотрение в О</w:t>
      </w:r>
      <w:r>
        <w:rPr>
          <w:rFonts w:eastAsia="Times New Roman" w:cs="Times New Roman"/>
          <w:szCs w:val="28"/>
          <w:lang w:eastAsia="ru-RU"/>
        </w:rPr>
        <w:t>АГ</w:t>
      </w:r>
      <w:r w:rsidRPr="00D80A9A">
        <w:rPr>
          <w:rFonts w:eastAsia="Times New Roman" w:cs="Times New Roman"/>
          <w:szCs w:val="28"/>
          <w:lang w:eastAsia="ru-RU"/>
        </w:rPr>
        <w:t>, за исключением случая, указанного в подпункте 2.3.1 настоящего Положения. Заявителю выдается расписка в получении документов с указанием их перечня и даты получения.</w:t>
      </w:r>
    </w:p>
    <w:p w:rsidR="00D80A9A" w:rsidRPr="00EB0156" w:rsidRDefault="00D60C94" w:rsidP="00F84D2E">
      <w:pPr>
        <w:widowControl w:val="0"/>
        <w:autoSpaceDE w:val="0"/>
        <w:autoSpaceDN w:val="0"/>
        <w:jc w:val="both"/>
        <w:outlineLvl w:val="1"/>
        <w:rPr>
          <w:rFonts w:eastAsia="Times New Roman" w:cs="Times New Roman"/>
          <w:szCs w:val="28"/>
          <w:highlight w:val="yellow"/>
          <w:lang w:eastAsia="ru-RU"/>
        </w:rPr>
      </w:pPr>
      <w:r>
        <w:rPr>
          <w:rFonts w:eastAsia="Times New Roman" w:cs="Times New Roman"/>
          <w:szCs w:val="28"/>
          <w:lang w:eastAsia="ru-RU"/>
        </w:rPr>
        <w:t xml:space="preserve">            </w:t>
      </w:r>
      <w:r w:rsidR="00D80A9A" w:rsidRPr="00D60C94">
        <w:rPr>
          <w:rFonts w:eastAsia="Times New Roman" w:cs="Times New Roman"/>
          <w:szCs w:val="28"/>
          <w:lang w:eastAsia="ru-RU"/>
        </w:rPr>
        <w:t xml:space="preserve">2.3.1. Заявление о перепланировке и (или) переустройстве муниципальных помещений и документы, указанные в п. 2.2, передаются на рассмотрение в </w:t>
      </w:r>
      <w:r w:rsidR="00173DFC" w:rsidRPr="00173DFC">
        <w:rPr>
          <w:rFonts w:eastAsia="Times New Roman" w:cs="Times New Roman"/>
          <w:szCs w:val="28"/>
          <w:lang w:eastAsia="ru-RU"/>
        </w:rPr>
        <w:t>ОАГ</w:t>
      </w:r>
      <w:r w:rsidR="00173DFC">
        <w:rPr>
          <w:rFonts w:eastAsia="Times New Roman" w:cs="Times New Roman"/>
          <w:szCs w:val="28"/>
          <w:lang w:eastAsia="ru-RU"/>
        </w:rPr>
        <w:t xml:space="preserve">. При рассмотрении заявлений в отношении </w:t>
      </w:r>
      <w:r w:rsidR="00173DFC" w:rsidRPr="00173DFC">
        <w:rPr>
          <w:rFonts w:eastAsia="Times New Roman" w:cs="Times New Roman"/>
          <w:szCs w:val="28"/>
          <w:lang w:eastAsia="ru-RU"/>
        </w:rPr>
        <w:t xml:space="preserve">нежилых помещений </w:t>
      </w:r>
      <w:r w:rsidR="00173DFC">
        <w:rPr>
          <w:rFonts w:eastAsia="Times New Roman" w:cs="Times New Roman"/>
          <w:szCs w:val="28"/>
          <w:lang w:eastAsia="ru-RU"/>
        </w:rPr>
        <w:t xml:space="preserve">привлекаются специалисты </w:t>
      </w:r>
      <w:r w:rsidRPr="00D60C94">
        <w:rPr>
          <w:rFonts w:eastAsia="Times New Roman" w:cs="Times New Roman"/>
          <w:szCs w:val="28"/>
          <w:lang w:eastAsia="ru-RU"/>
        </w:rPr>
        <w:t>отдел</w:t>
      </w:r>
      <w:r w:rsidR="00173DFC">
        <w:rPr>
          <w:rFonts w:eastAsia="Times New Roman" w:cs="Times New Roman"/>
          <w:szCs w:val="28"/>
          <w:lang w:eastAsia="ru-RU"/>
        </w:rPr>
        <w:t>а</w:t>
      </w:r>
      <w:r w:rsidRPr="00D60C94">
        <w:rPr>
          <w:rFonts w:eastAsia="Times New Roman" w:cs="Times New Roman"/>
          <w:szCs w:val="28"/>
          <w:lang w:eastAsia="ru-RU"/>
        </w:rPr>
        <w:t xml:space="preserve"> по управлению имуще</w:t>
      </w:r>
      <w:r w:rsidR="00173DFC">
        <w:rPr>
          <w:rFonts w:eastAsia="Times New Roman" w:cs="Times New Roman"/>
          <w:szCs w:val="28"/>
          <w:lang w:eastAsia="ru-RU"/>
        </w:rPr>
        <w:t>ством и земельным правоотношения</w:t>
      </w:r>
      <w:r w:rsidRPr="00D60C94">
        <w:rPr>
          <w:rFonts w:eastAsia="Times New Roman" w:cs="Times New Roman"/>
          <w:szCs w:val="28"/>
          <w:lang w:eastAsia="ru-RU"/>
        </w:rPr>
        <w:t>м администрации</w:t>
      </w:r>
      <w:r>
        <w:rPr>
          <w:rFonts w:eastAsia="Times New Roman" w:cs="Times New Roman"/>
          <w:szCs w:val="28"/>
          <w:lang w:eastAsia="ru-RU"/>
        </w:rPr>
        <w:t xml:space="preserve"> района</w:t>
      </w:r>
      <w:r w:rsidR="00173DFC">
        <w:rPr>
          <w:rFonts w:eastAsia="Times New Roman" w:cs="Times New Roman"/>
          <w:szCs w:val="28"/>
          <w:lang w:eastAsia="ru-RU"/>
        </w:rPr>
        <w:t>.</w:t>
      </w:r>
    </w:p>
    <w:p w:rsidR="00EB0156" w:rsidRDefault="00D60C94" w:rsidP="00F84D2E">
      <w:pPr>
        <w:widowControl w:val="0"/>
        <w:autoSpaceDE w:val="0"/>
        <w:autoSpaceDN w:val="0"/>
        <w:jc w:val="both"/>
        <w:outlineLvl w:val="1"/>
        <w:rPr>
          <w:rFonts w:eastAsia="Times New Roman" w:cs="Times New Roman"/>
          <w:szCs w:val="28"/>
          <w:lang w:eastAsia="ru-RU"/>
        </w:rPr>
      </w:pPr>
      <w:r>
        <w:rPr>
          <w:rFonts w:eastAsia="Times New Roman" w:cs="Times New Roman"/>
          <w:szCs w:val="28"/>
          <w:lang w:eastAsia="ru-RU"/>
        </w:rPr>
        <w:t xml:space="preserve">           </w:t>
      </w:r>
      <w:r w:rsidR="00EB0156" w:rsidRPr="00EB0156">
        <w:rPr>
          <w:rFonts w:eastAsia="Times New Roman" w:cs="Times New Roman"/>
          <w:szCs w:val="28"/>
          <w:lang w:eastAsia="ru-RU"/>
        </w:rPr>
        <w:t>2.</w:t>
      </w:r>
      <w:r w:rsidR="00EB0156">
        <w:rPr>
          <w:rFonts w:eastAsia="Times New Roman" w:cs="Times New Roman"/>
          <w:szCs w:val="28"/>
          <w:lang w:eastAsia="ru-RU"/>
        </w:rPr>
        <w:t>4</w:t>
      </w:r>
      <w:r w:rsidR="00EB0156" w:rsidRPr="00EB0156">
        <w:rPr>
          <w:rFonts w:eastAsia="Times New Roman" w:cs="Times New Roman"/>
          <w:szCs w:val="28"/>
          <w:lang w:eastAsia="ru-RU"/>
        </w:rPr>
        <w:t>. Решение о согласовании или об отказе в согласовании переустройства и (или) перепланировки помещения должно быть принято по результатам рассмотрения заявления и представленных документов не позднее чем через сорок пять дней с момента принятия документов в МФЦ.</w:t>
      </w:r>
    </w:p>
    <w:p w:rsidR="00EB0156" w:rsidRPr="00EB0156" w:rsidRDefault="00D60C94" w:rsidP="00F84D2E">
      <w:pPr>
        <w:widowControl w:val="0"/>
        <w:autoSpaceDE w:val="0"/>
        <w:autoSpaceDN w:val="0"/>
        <w:jc w:val="both"/>
        <w:outlineLvl w:val="1"/>
        <w:rPr>
          <w:rFonts w:eastAsia="Times New Roman" w:cs="Times New Roman"/>
          <w:szCs w:val="28"/>
          <w:lang w:eastAsia="ru-RU"/>
        </w:rPr>
      </w:pPr>
      <w:r>
        <w:rPr>
          <w:rFonts w:eastAsia="Times New Roman" w:cs="Times New Roman"/>
          <w:szCs w:val="28"/>
          <w:lang w:eastAsia="ru-RU"/>
        </w:rPr>
        <w:t xml:space="preserve">            </w:t>
      </w:r>
      <w:r w:rsidR="00EB0156" w:rsidRPr="00EB0156">
        <w:rPr>
          <w:rFonts w:eastAsia="Times New Roman" w:cs="Times New Roman"/>
          <w:szCs w:val="28"/>
          <w:lang w:eastAsia="ru-RU"/>
        </w:rPr>
        <w:t>Решение о согласовании или об отказе в согласовании переустройства и (или) перепланировки выдается заявителю в МФЦ. Одновременно с выдачей Решения заявителю возвращаются подлинники правоустанавливающих документов на переустроенное и (или) перепланированное помещение.</w:t>
      </w:r>
    </w:p>
    <w:p w:rsidR="00EB0156" w:rsidRPr="00EB0156" w:rsidRDefault="00D60C94" w:rsidP="00F84D2E">
      <w:pPr>
        <w:widowControl w:val="0"/>
        <w:autoSpaceDE w:val="0"/>
        <w:autoSpaceDN w:val="0"/>
        <w:jc w:val="both"/>
        <w:outlineLvl w:val="1"/>
        <w:rPr>
          <w:rFonts w:eastAsia="Times New Roman" w:cs="Times New Roman"/>
          <w:szCs w:val="28"/>
          <w:lang w:eastAsia="ru-RU"/>
        </w:rPr>
      </w:pPr>
      <w:r>
        <w:rPr>
          <w:rFonts w:eastAsia="Times New Roman" w:cs="Times New Roman"/>
          <w:szCs w:val="28"/>
          <w:lang w:eastAsia="ru-RU"/>
        </w:rPr>
        <w:t xml:space="preserve">           </w:t>
      </w:r>
      <w:r w:rsidR="00EB0156" w:rsidRPr="00EB0156">
        <w:rPr>
          <w:rFonts w:eastAsia="Times New Roman" w:cs="Times New Roman"/>
          <w:szCs w:val="28"/>
          <w:lang w:eastAsia="ru-RU"/>
        </w:rPr>
        <w:t>2.</w:t>
      </w:r>
      <w:r w:rsidR="00EB0156">
        <w:rPr>
          <w:rFonts w:eastAsia="Times New Roman" w:cs="Times New Roman"/>
          <w:szCs w:val="28"/>
          <w:lang w:eastAsia="ru-RU"/>
        </w:rPr>
        <w:t>5</w:t>
      </w:r>
      <w:r w:rsidR="00EB0156" w:rsidRPr="00EB0156">
        <w:rPr>
          <w:rFonts w:eastAsia="Times New Roman" w:cs="Times New Roman"/>
          <w:szCs w:val="28"/>
          <w:lang w:eastAsia="ru-RU"/>
        </w:rPr>
        <w:t xml:space="preserve">. Решение о согласовании переустройства и (или) перепланировки помещений изготавливается </w:t>
      </w:r>
      <w:r>
        <w:rPr>
          <w:rFonts w:eastAsia="Times New Roman" w:cs="Times New Roman"/>
          <w:szCs w:val="28"/>
          <w:lang w:eastAsia="ru-RU"/>
        </w:rPr>
        <w:t xml:space="preserve">ОАГ </w:t>
      </w:r>
      <w:r w:rsidR="00EB0156" w:rsidRPr="00EB0156">
        <w:rPr>
          <w:rFonts w:eastAsia="Times New Roman" w:cs="Times New Roman"/>
          <w:szCs w:val="28"/>
          <w:lang w:eastAsia="ru-RU"/>
        </w:rPr>
        <w:t xml:space="preserve">в двух оригинальных экземплярах. </w:t>
      </w:r>
      <w:r w:rsidR="00EB0156" w:rsidRPr="00EB0156">
        <w:rPr>
          <w:rFonts w:eastAsia="Times New Roman" w:cs="Times New Roman"/>
          <w:szCs w:val="28"/>
          <w:lang w:eastAsia="ru-RU"/>
        </w:rPr>
        <w:lastRenderedPageBreak/>
        <w:t>Дополнительные экземпляры решения изготавливаются в виде копий, удостоверенных печатью О</w:t>
      </w:r>
      <w:r w:rsidR="00EB0156">
        <w:rPr>
          <w:rFonts w:eastAsia="Times New Roman" w:cs="Times New Roman"/>
          <w:szCs w:val="28"/>
          <w:lang w:eastAsia="ru-RU"/>
        </w:rPr>
        <w:t>АГ</w:t>
      </w:r>
      <w:r w:rsidR="00EB0156" w:rsidRPr="00EB0156">
        <w:rPr>
          <w:rFonts w:eastAsia="Times New Roman" w:cs="Times New Roman"/>
          <w:szCs w:val="28"/>
          <w:lang w:eastAsia="ru-RU"/>
        </w:rPr>
        <w:t>.</w:t>
      </w:r>
    </w:p>
    <w:p w:rsidR="00EB0156" w:rsidRPr="00EB0156" w:rsidRDefault="00D60C94" w:rsidP="00F84D2E">
      <w:pPr>
        <w:widowControl w:val="0"/>
        <w:autoSpaceDE w:val="0"/>
        <w:autoSpaceDN w:val="0"/>
        <w:jc w:val="both"/>
        <w:outlineLvl w:val="1"/>
        <w:rPr>
          <w:rFonts w:eastAsia="Times New Roman" w:cs="Times New Roman"/>
          <w:szCs w:val="28"/>
          <w:lang w:eastAsia="ru-RU"/>
        </w:rPr>
      </w:pPr>
      <w:r>
        <w:rPr>
          <w:rFonts w:eastAsia="Times New Roman" w:cs="Times New Roman"/>
          <w:szCs w:val="28"/>
          <w:lang w:eastAsia="ru-RU"/>
        </w:rPr>
        <w:t xml:space="preserve">             </w:t>
      </w:r>
      <w:r w:rsidR="00EB0156" w:rsidRPr="00EB0156">
        <w:rPr>
          <w:rFonts w:eastAsia="Times New Roman" w:cs="Times New Roman"/>
          <w:szCs w:val="28"/>
          <w:lang w:eastAsia="ru-RU"/>
        </w:rPr>
        <w:t>2.</w:t>
      </w:r>
      <w:r w:rsidR="00EB0156">
        <w:rPr>
          <w:rFonts w:eastAsia="Times New Roman" w:cs="Times New Roman"/>
          <w:szCs w:val="28"/>
          <w:lang w:eastAsia="ru-RU"/>
        </w:rPr>
        <w:t>6</w:t>
      </w:r>
      <w:r w:rsidR="00EB0156" w:rsidRPr="00EB0156">
        <w:rPr>
          <w:rFonts w:eastAsia="Times New Roman" w:cs="Times New Roman"/>
          <w:szCs w:val="28"/>
          <w:lang w:eastAsia="ru-RU"/>
        </w:rPr>
        <w:t>. Переустройство и (или) перепланировка помещения должны производиться с ограничениями, связанными с недопустимостью:</w:t>
      </w:r>
    </w:p>
    <w:p w:rsidR="00EB0156" w:rsidRPr="00EB0156" w:rsidRDefault="00EB0156" w:rsidP="00F84D2E">
      <w:pPr>
        <w:widowControl w:val="0"/>
        <w:autoSpaceDE w:val="0"/>
        <w:autoSpaceDN w:val="0"/>
        <w:jc w:val="both"/>
        <w:outlineLvl w:val="1"/>
        <w:rPr>
          <w:rFonts w:eastAsia="Times New Roman" w:cs="Times New Roman"/>
          <w:szCs w:val="28"/>
          <w:lang w:eastAsia="ru-RU"/>
        </w:rPr>
      </w:pPr>
      <w:r w:rsidRPr="00EB0156">
        <w:rPr>
          <w:rFonts w:eastAsia="Times New Roman" w:cs="Times New Roman"/>
          <w:szCs w:val="28"/>
          <w:lang w:eastAsia="ru-RU"/>
        </w:rPr>
        <w:t>- проведения в многоквартирных домах работ, сопряженных с шумом, в выходной день - воскресенье, и в праздничный (нерабочий) день, если следующий за ним день является рабочим;</w:t>
      </w:r>
    </w:p>
    <w:p w:rsidR="00EB0156" w:rsidRPr="00EB0156" w:rsidRDefault="00EB0156" w:rsidP="00F84D2E">
      <w:pPr>
        <w:widowControl w:val="0"/>
        <w:autoSpaceDE w:val="0"/>
        <w:autoSpaceDN w:val="0"/>
        <w:jc w:val="both"/>
        <w:outlineLvl w:val="1"/>
        <w:rPr>
          <w:rFonts w:eastAsia="Times New Roman" w:cs="Times New Roman"/>
          <w:szCs w:val="28"/>
          <w:lang w:eastAsia="ru-RU"/>
        </w:rPr>
      </w:pPr>
      <w:r w:rsidRPr="00EB0156">
        <w:rPr>
          <w:rFonts w:eastAsia="Times New Roman" w:cs="Times New Roman"/>
          <w:szCs w:val="28"/>
          <w:lang w:eastAsia="ru-RU"/>
        </w:rPr>
        <w:t>- начала работ в многоквартирных домах, сопряженных с шумом, ранее 09.00 и (или) завершения их позднее 21.00 в рабочие дни;</w:t>
      </w:r>
    </w:p>
    <w:p w:rsidR="00EB0156" w:rsidRPr="00EB0156" w:rsidRDefault="00EB0156" w:rsidP="00F84D2E">
      <w:pPr>
        <w:widowControl w:val="0"/>
        <w:autoSpaceDE w:val="0"/>
        <w:autoSpaceDN w:val="0"/>
        <w:jc w:val="both"/>
        <w:outlineLvl w:val="1"/>
        <w:rPr>
          <w:rFonts w:eastAsia="Times New Roman" w:cs="Times New Roman"/>
          <w:szCs w:val="28"/>
          <w:lang w:eastAsia="ru-RU"/>
        </w:rPr>
      </w:pPr>
      <w:r w:rsidRPr="00EB0156">
        <w:rPr>
          <w:rFonts w:eastAsia="Times New Roman" w:cs="Times New Roman"/>
          <w:szCs w:val="28"/>
          <w:lang w:eastAsia="ru-RU"/>
        </w:rPr>
        <w:t>- проведения работ без специальных мероприятий, исключающих причинение ущерба смежным помещениям;</w:t>
      </w:r>
    </w:p>
    <w:p w:rsidR="00EB0156" w:rsidRPr="00EB0156" w:rsidRDefault="00EB0156" w:rsidP="00F84D2E">
      <w:pPr>
        <w:widowControl w:val="0"/>
        <w:autoSpaceDE w:val="0"/>
        <w:autoSpaceDN w:val="0"/>
        <w:jc w:val="both"/>
        <w:outlineLvl w:val="1"/>
        <w:rPr>
          <w:rFonts w:eastAsia="Times New Roman" w:cs="Times New Roman"/>
          <w:szCs w:val="28"/>
          <w:lang w:eastAsia="ru-RU"/>
        </w:rPr>
      </w:pPr>
      <w:r w:rsidRPr="00EB0156">
        <w:rPr>
          <w:rFonts w:eastAsia="Times New Roman" w:cs="Times New Roman"/>
          <w:szCs w:val="28"/>
          <w:lang w:eastAsia="ru-RU"/>
        </w:rPr>
        <w:t>- загромождения эвакуационных путей и других мест общего пользования, в том числе строительным и иным мусором;</w:t>
      </w:r>
    </w:p>
    <w:p w:rsidR="00EB0156" w:rsidRPr="00EB0156" w:rsidRDefault="00EB0156" w:rsidP="00F84D2E">
      <w:pPr>
        <w:widowControl w:val="0"/>
        <w:autoSpaceDE w:val="0"/>
        <w:autoSpaceDN w:val="0"/>
        <w:jc w:val="both"/>
        <w:outlineLvl w:val="1"/>
        <w:rPr>
          <w:rFonts w:eastAsia="Times New Roman" w:cs="Times New Roman"/>
          <w:szCs w:val="28"/>
          <w:lang w:eastAsia="ru-RU"/>
        </w:rPr>
      </w:pPr>
      <w:r w:rsidRPr="00EB0156">
        <w:rPr>
          <w:rFonts w:eastAsia="Times New Roman" w:cs="Times New Roman"/>
          <w:szCs w:val="28"/>
          <w:lang w:eastAsia="ru-RU"/>
        </w:rPr>
        <w:t>- складирования строительных материалов и строительного мусора на придомовой территории;</w:t>
      </w:r>
    </w:p>
    <w:p w:rsidR="00EB0156" w:rsidRPr="00EB0156" w:rsidRDefault="00EB0156" w:rsidP="00F84D2E">
      <w:pPr>
        <w:widowControl w:val="0"/>
        <w:autoSpaceDE w:val="0"/>
        <w:autoSpaceDN w:val="0"/>
        <w:jc w:val="both"/>
        <w:outlineLvl w:val="1"/>
        <w:rPr>
          <w:rFonts w:eastAsia="Times New Roman" w:cs="Times New Roman"/>
          <w:szCs w:val="28"/>
          <w:lang w:eastAsia="ru-RU"/>
        </w:rPr>
      </w:pPr>
      <w:r w:rsidRPr="00EB0156">
        <w:rPr>
          <w:rFonts w:eastAsia="Times New Roman" w:cs="Times New Roman"/>
          <w:szCs w:val="28"/>
          <w:lang w:eastAsia="ru-RU"/>
        </w:rPr>
        <w:t>- отключения внутридомовых инженерных систем без предварительного согласования с организацией, осуществляющей управление многоквартирным домом.</w:t>
      </w:r>
    </w:p>
    <w:p w:rsidR="00EB0156" w:rsidRPr="00EB0156" w:rsidRDefault="00D60C94" w:rsidP="00F84D2E">
      <w:pPr>
        <w:widowControl w:val="0"/>
        <w:autoSpaceDE w:val="0"/>
        <w:autoSpaceDN w:val="0"/>
        <w:jc w:val="both"/>
        <w:outlineLvl w:val="1"/>
        <w:rPr>
          <w:rFonts w:eastAsia="Times New Roman" w:cs="Times New Roman"/>
          <w:szCs w:val="28"/>
          <w:lang w:eastAsia="ru-RU"/>
        </w:rPr>
      </w:pPr>
      <w:r>
        <w:rPr>
          <w:rFonts w:eastAsia="Times New Roman" w:cs="Times New Roman"/>
          <w:szCs w:val="28"/>
          <w:lang w:eastAsia="ru-RU"/>
        </w:rPr>
        <w:t xml:space="preserve">            </w:t>
      </w:r>
      <w:r w:rsidR="00EB0156" w:rsidRPr="00EB0156">
        <w:rPr>
          <w:rFonts w:eastAsia="Times New Roman" w:cs="Times New Roman"/>
          <w:szCs w:val="28"/>
          <w:lang w:eastAsia="ru-RU"/>
        </w:rPr>
        <w:t>2.</w:t>
      </w:r>
      <w:r w:rsidR="00EB0156">
        <w:rPr>
          <w:rFonts w:eastAsia="Times New Roman" w:cs="Times New Roman"/>
          <w:szCs w:val="28"/>
          <w:lang w:eastAsia="ru-RU"/>
        </w:rPr>
        <w:t>7</w:t>
      </w:r>
      <w:r w:rsidR="00EB0156" w:rsidRPr="00EB0156">
        <w:rPr>
          <w:rFonts w:eastAsia="Times New Roman" w:cs="Times New Roman"/>
          <w:szCs w:val="28"/>
          <w:lang w:eastAsia="ru-RU"/>
        </w:rPr>
        <w:t>. Решение о согласовании переустройства и (или) перепланировки помещения является основанием для проведения переустройства и (или) перепланировки помещения.</w:t>
      </w:r>
    </w:p>
    <w:p w:rsidR="00EB0156" w:rsidRPr="00EB0156" w:rsidRDefault="00D60C94" w:rsidP="00F84D2E">
      <w:pPr>
        <w:widowControl w:val="0"/>
        <w:autoSpaceDE w:val="0"/>
        <w:autoSpaceDN w:val="0"/>
        <w:jc w:val="both"/>
        <w:outlineLvl w:val="1"/>
        <w:rPr>
          <w:rFonts w:eastAsia="Times New Roman" w:cs="Times New Roman"/>
          <w:szCs w:val="28"/>
          <w:lang w:eastAsia="ru-RU"/>
        </w:rPr>
      </w:pPr>
      <w:r>
        <w:rPr>
          <w:rFonts w:eastAsia="Times New Roman" w:cs="Times New Roman"/>
          <w:szCs w:val="28"/>
          <w:lang w:eastAsia="ru-RU"/>
        </w:rPr>
        <w:t xml:space="preserve">            </w:t>
      </w:r>
      <w:r w:rsidR="00EB0156" w:rsidRPr="00EB0156">
        <w:rPr>
          <w:rFonts w:eastAsia="Times New Roman" w:cs="Times New Roman"/>
          <w:szCs w:val="28"/>
          <w:lang w:eastAsia="ru-RU"/>
        </w:rPr>
        <w:t>2.</w:t>
      </w:r>
      <w:r w:rsidR="00EB0156">
        <w:rPr>
          <w:rFonts w:eastAsia="Times New Roman" w:cs="Times New Roman"/>
          <w:szCs w:val="28"/>
          <w:lang w:eastAsia="ru-RU"/>
        </w:rPr>
        <w:t>8</w:t>
      </w:r>
      <w:r w:rsidR="00EB0156" w:rsidRPr="00EB0156">
        <w:rPr>
          <w:rFonts w:eastAsia="Times New Roman" w:cs="Times New Roman"/>
          <w:szCs w:val="28"/>
          <w:lang w:eastAsia="ru-RU"/>
        </w:rPr>
        <w:t>. Отказ в согласовании переустройства и (или) перепланировки помещения допускается в случае:</w:t>
      </w:r>
    </w:p>
    <w:p w:rsidR="00EB0156" w:rsidRPr="00EB0156" w:rsidRDefault="00EB0156" w:rsidP="00F84D2E">
      <w:pPr>
        <w:widowControl w:val="0"/>
        <w:autoSpaceDE w:val="0"/>
        <w:autoSpaceDN w:val="0"/>
        <w:jc w:val="both"/>
        <w:outlineLvl w:val="1"/>
        <w:rPr>
          <w:rFonts w:eastAsia="Times New Roman" w:cs="Times New Roman"/>
          <w:szCs w:val="28"/>
          <w:lang w:eastAsia="ru-RU"/>
        </w:rPr>
      </w:pPr>
      <w:r w:rsidRPr="00EB0156">
        <w:rPr>
          <w:rFonts w:eastAsia="Times New Roman" w:cs="Times New Roman"/>
          <w:szCs w:val="28"/>
          <w:lang w:eastAsia="ru-RU"/>
        </w:rPr>
        <w:t>- непредставления документов, указанных в п. 2.2 настоящего Положения, за исключением документов, предусмотренных абзацами третьим, шестым, седьмым пункта 2.2 настоящего Положения;</w:t>
      </w:r>
    </w:p>
    <w:p w:rsidR="00EB0156" w:rsidRPr="00EB0156" w:rsidRDefault="00EB0156" w:rsidP="00F84D2E">
      <w:pPr>
        <w:widowControl w:val="0"/>
        <w:autoSpaceDE w:val="0"/>
        <w:autoSpaceDN w:val="0"/>
        <w:jc w:val="both"/>
        <w:outlineLvl w:val="1"/>
        <w:rPr>
          <w:rFonts w:eastAsia="Times New Roman" w:cs="Times New Roman"/>
          <w:szCs w:val="28"/>
          <w:lang w:eastAsia="ru-RU"/>
        </w:rPr>
      </w:pPr>
      <w:proofErr w:type="gramStart"/>
      <w:r w:rsidRPr="00EB0156">
        <w:rPr>
          <w:rFonts w:eastAsia="Times New Roman" w:cs="Times New Roman"/>
          <w:szCs w:val="28"/>
          <w:lang w:eastAsia="ru-RU"/>
        </w:rPr>
        <w:t>- неполучения О</w:t>
      </w:r>
      <w:r>
        <w:rPr>
          <w:rFonts w:eastAsia="Times New Roman" w:cs="Times New Roman"/>
          <w:szCs w:val="28"/>
          <w:lang w:eastAsia="ru-RU"/>
        </w:rPr>
        <w:t>АГ</w:t>
      </w:r>
      <w:r w:rsidRPr="00EB0156">
        <w:rPr>
          <w:rFonts w:eastAsia="Times New Roman" w:cs="Times New Roman"/>
          <w:szCs w:val="28"/>
          <w:lang w:eastAsia="ru-RU"/>
        </w:rPr>
        <w:t xml:space="preserve"> в течение 15 рабочих дней со дня направления уведомления заявителю документов, предусмотренных абзацами третьим, шестым, седьмым пункта 2.2 настоящего Положения, если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получен ответ на межведомственный запрос, свидетельствующий об отсутствии документа и (или) информации, необходимых для проведения переустройства и (или) перепланировки помещения;</w:t>
      </w:r>
      <w:proofErr w:type="gramEnd"/>
    </w:p>
    <w:p w:rsidR="00EB0156" w:rsidRPr="00EB0156" w:rsidRDefault="00EB0156" w:rsidP="00F84D2E">
      <w:pPr>
        <w:widowControl w:val="0"/>
        <w:autoSpaceDE w:val="0"/>
        <w:autoSpaceDN w:val="0"/>
        <w:jc w:val="both"/>
        <w:outlineLvl w:val="1"/>
        <w:rPr>
          <w:rFonts w:eastAsia="Times New Roman" w:cs="Times New Roman"/>
          <w:szCs w:val="28"/>
          <w:lang w:eastAsia="ru-RU"/>
        </w:rPr>
      </w:pPr>
      <w:r w:rsidRPr="00EB0156">
        <w:rPr>
          <w:rFonts w:eastAsia="Times New Roman" w:cs="Times New Roman"/>
          <w:szCs w:val="28"/>
          <w:lang w:eastAsia="ru-RU"/>
        </w:rPr>
        <w:t>- несоответствия проекта переустройства и (или) перепланировки помещения требованиям законодательства.</w:t>
      </w:r>
    </w:p>
    <w:p w:rsidR="00EB0156" w:rsidRPr="00EB0156" w:rsidRDefault="00D60C94" w:rsidP="00F84D2E">
      <w:pPr>
        <w:widowControl w:val="0"/>
        <w:autoSpaceDE w:val="0"/>
        <w:autoSpaceDN w:val="0"/>
        <w:jc w:val="both"/>
        <w:outlineLvl w:val="1"/>
        <w:rPr>
          <w:rFonts w:eastAsia="Times New Roman" w:cs="Times New Roman"/>
          <w:szCs w:val="28"/>
          <w:lang w:eastAsia="ru-RU"/>
        </w:rPr>
      </w:pPr>
      <w:r>
        <w:rPr>
          <w:rFonts w:eastAsia="Times New Roman" w:cs="Times New Roman"/>
          <w:szCs w:val="28"/>
          <w:lang w:eastAsia="ru-RU"/>
        </w:rPr>
        <w:t xml:space="preserve">            2.9</w:t>
      </w:r>
      <w:r w:rsidR="00EB0156" w:rsidRPr="00EB0156">
        <w:rPr>
          <w:rFonts w:eastAsia="Times New Roman" w:cs="Times New Roman"/>
          <w:szCs w:val="28"/>
          <w:lang w:eastAsia="ru-RU"/>
        </w:rPr>
        <w:t>. Отказ в согласовании переустройства и (или) перепланировки помещения подготавливается О</w:t>
      </w:r>
      <w:r>
        <w:rPr>
          <w:rFonts w:eastAsia="Times New Roman" w:cs="Times New Roman"/>
          <w:szCs w:val="28"/>
          <w:lang w:eastAsia="ru-RU"/>
        </w:rPr>
        <w:t>АГ</w:t>
      </w:r>
      <w:r w:rsidR="00EB0156" w:rsidRPr="00EB0156">
        <w:rPr>
          <w:rFonts w:eastAsia="Times New Roman" w:cs="Times New Roman"/>
          <w:szCs w:val="28"/>
          <w:lang w:eastAsia="ru-RU"/>
        </w:rPr>
        <w:t xml:space="preserve"> в виде письменного сообщения за подписью главного архитектора </w:t>
      </w:r>
      <w:r>
        <w:rPr>
          <w:rFonts w:eastAsia="Times New Roman" w:cs="Times New Roman"/>
          <w:szCs w:val="28"/>
          <w:lang w:eastAsia="ru-RU"/>
        </w:rPr>
        <w:t>района</w:t>
      </w:r>
      <w:r w:rsidR="00EB0156" w:rsidRPr="00EB0156">
        <w:rPr>
          <w:rFonts w:eastAsia="Times New Roman" w:cs="Times New Roman"/>
          <w:szCs w:val="28"/>
          <w:lang w:eastAsia="ru-RU"/>
        </w:rPr>
        <w:t xml:space="preserve"> и должен содержать основания отказа с обязательной ссылкой на нарушения. Отказ выдается или направляется заявителю в течение трех рабочих дней со дня принятия такого решения и может быть обжалован заявителем в судебном порядке.</w:t>
      </w:r>
    </w:p>
    <w:p w:rsidR="00EB0156" w:rsidRDefault="00EB0156" w:rsidP="00F84D2E">
      <w:pPr>
        <w:widowControl w:val="0"/>
        <w:autoSpaceDE w:val="0"/>
        <w:autoSpaceDN w:val="0"/>
        <w:jc w:val="both"/>
        <w:outlineLvl w:val="1"/>
        <w:rPr>
          <w:rFonts w:eastAsia="Times New Roman" w:cs="Times New Roman"/>
          <w:szCs w:val="28"/>
          <w:lang w:eastAsia="ru-RU"/>
        </w:rPr>
      </w:pPr>
    </w:p>
    <w:p w:rsidR="00794515" w:rsidRDefault="0085786E" w:rsidP="00F84D2E">
      <w:pPr>
        <w:widowControl w:val="0"/>
        <w:autoSpaceDE w:val="0"/>
        <w:autoSpaceDN w:val="0"/>
        <w:adjustRightInd w:val="0"/>
        <w:jc w:val="center"/>
        <w:rPr>
          <w:rFonts w:eastAsiaTheme="minorEastAsia" w:cs="Times New Roman"/>
          <w:bCs/>
          <w:szCs w:val="28"/>
          <w:lang w:eastAsia="ru-RU"/>
        </w:rPr>
      </w:pPr>
      <w:r w:rsidRPr="0085786E">
        <w:rPr>
          <w:rFonts w:eastAsiaTheme="minorEastAsia" w:cs="Times New Roman"/>
          <w:bCs/>
          <w:szCs w:val="28"/>
          <w:lang w:eastAsia="ru-RU"/>
        </w:rPr>
        <w:t xml:space="preserve">3. Требования, предъявляемые к оформлению письменного согласия </w:t>
      </w:r>
    </w:p>
    <w:p w:rsidR="0085786E" w:rsidRPr="0085786E" w:rsidRDefault="0085786E" w:rsidP="00F84D2E">
      <w:pPr>
        <w:widowControl w:val="0"/>
        <w:autoSpaceDE w:val="0"/>
        <w:autoSpaceDN w:val="0"/>
        <w:adjustRightInd w:val="0"/>
        <w:jc w:val="center"/>
        <w:rPr>
          <w:rFonts w:eastAsiaTheme="minorEastAsia" w:cs="Times New Roman"/>
          <w:bCs/>
          <w:szCs w:val="28"/>
          <w:lang w:eastAsia="ru-RU"/>
        </w:rPr>
      </w:pPr>
      <w:r w:rsidRPr="0085786E">
        <w:rPr>
          <w:rFonts w:eastAsiaTheme="minorEastAsia" w:cs="Times New Roman"/>
          <w:bCs/>
          <w:szCs w:val="28"/>
          <w:lang w:eastAsia="ru-RU"/>
        </w:rPr>
        <w:lastRenderedPageBreak/>
        <w:t>всех собственников помещений в многоквартирном доме в случае,</w:t>
      </w:r>
    </w:p>
    <w:p w:rsidR="0085786E" w:rsidRPr="0085786E" w:rsidRDefault="0085786E" w:rsidP="00F84D2E">
      <w:pPr>
        <w:widowControl w:val="0"/>
        <w:autoSpaceDE w:val="0"/>
        <w:autoSpaceDN w:val="0"/>
        <w:adjustRightInd w:val="0"/>
        <w:jc w:val="center"/>
        <w:rPr>
          <w:rFonts w:eastAsiaTheme="minorEastAsia" w:cs="Times New Roman"/>
          <w:bCs/>
          <w:szCs w:val="28"/>
          <w:lang w:eastAsia="ru-RU"/>
        </w:rPr>
      </w:pPr>
      <w:r w:rsidRPr="0085786E">
        <w:rPr>
          <w:rFonts w:eastAsiaTheme="minorEastAsia" w:cs="Times New Roman"/>
          <w:bCs/>
          <w:szCs w:val="28"/>
          <w:lang w:eastAsia="ru-RU"/>
        </w:rPr>
        <w:t>если переустройство и (или) перепланировка помещения</w:t>
      </w:r>
    </w:p>
    <w:p w:rsidR="0085786E" w:rsidRPr="0085786E" w:rsidRDefault="0085786E" w:rsidP="00F84D2E">
      <w:pPr>
        <w:widowControl w:val="0"/>
        <w:autoSpaceDE w:val="0"/>
        <w:autoSpaceDN w:val="0"/>
        <w:adjustRightInd w:val="0"/>
        <w:jc w:val="center"/>
        <w:rPr>
          <w:rFonts w:eastAsiaTheme="minorEastAsia" w:cs="Times New Roman"/>
          <w:bCs/>
          <w:szCs w:val="28"/>
          <w:lang w:eastAsia="ru-RU"/>
        </w:rPr>
      </w:pPr>
      <w:r w:rsidRPr="0085786E">
        <w:rPr>
          <w:rFonts w:eastAsiaTheme="minorEastAsia" w:cs="Times New Roman"/>
          <w:bCs/>
          <w:szCs w:val="28"/>
          <w:lang w:eastAsia="ru-RU"/>
        </w:rPr>
        <w:t>связаны с уменьшением (присоединением к нему) части</w:t>
      </w:r>
      <w:r w:rsidR="00794515">
        <w:rPr>
          <w:rFonts w:eastAsiaTheme="minorEastAsia" w:cs="Times New Roman"/>
          <w:bCs/>
          <w:szCs w:val="28"/>
          <w:lang w:eastAsia="ru-RU"/>
        </w:rPr>
        <w:t xml:space="preserve"> </w:t>
      </w:r>
      <w:r w:rsidRPr="0085786E">
        <w:rPr>
          <w:rFonts w:eastAsiaTheme="minorEastAsia" w:cs="Times New Roman"/>
          <w:bCs/>
          <w:szCs w:val="28"/>
          <w:lang w:eastAsia="ru-RU"/>
        </w:rPr>
        <w:t>общего имущества собственников помещений</w:t>
      </w:r>
      <w:r w:rsidR="00794515">
        <w:rPr>
          <w:rFonts w:eastAsiaTheme="minorEastAsia" w:cs="Times New Roman"/>
          <w:bCs/>
          <w:szCs w:val="28"/>
          <w:lang w:eastAsia="ru-RU"/>
        </w:rPr>
        <w:t xml:space="preserve"> </w:t>
      </w:r>
      <w:r w:rsidRPr="0085786E">
        <w:rPr>
          <w:rFonts w:eastAsiaTheme="minorEastAsia" w:cs="Times New Roman"/>
          <w:bCs/>
          <w:szCs w:val="28"/>
          <w:lang w:eastAsia="ru-RU"/>
        </w:rPr>
        <w:t>в многоквартирном доме</w:t>
      </w:r>
    </w:p>
    <w:p w:rsidR="0085786E" w:rsidRPr="0085786E" w:rsidRDefault="0085786E" w:rsidP="00F84D2E">
      <w:pPr>
        <w:widowControl w:val="0"/>
        <w:autoSpaceDE w:val="0"/>
        <w:autoSpaceDN w:val="0"/>
        <w:adjustRightInd w:val="0"/>
        <w:jc w:val="center"/>
        <w:rPr>
          <w:rFonts w:eastAsiaTheme="minorEastAsia" w:cs="Times New Roman"/>
          <w:szCs w:val="28"/>
          <w:lang w:eastAsia="ru-RU"/>
        </w:rPr>
      </w:pPr>
    </w:p>
    <w:p w:rsidR="0085786E" w:rsidRPr="0085786E" w:rsidRDefault="0085786E" w:rsidP="00F84D2E">
      <w:pPr>
        <w:widowControl w:val="0"/>
        <w:autoSpaceDE w:val="0"/>
        <w:autoSpaceDN w:val="0"/>
        <w:adjustRightInd w:val="0"/>
        <w:ind w:firstLine="540"/>
        <w:jc w:val="both"/>
        <w:rPr>
          <w:rFonts w:eastAsiaTheme="minorEastAsia" w:cs="Times New Roman"/>
          <w:szCs w:val="28"/>
          <w:lang w:eastAsia="ru-RU"/>
        </w:rPr>
      </w:pPr>
      <w:r>
        <w:rPr>
          <w:rFonts w:eastAsiaTheme="minorEastAsia" w:cs="Times New Roman"/>
          <w:szCs w:val="28"/>
          <w:lang w:eastAsia="ru-RU"/>
        </w:rPr>
        <w:t>3.</w:t>
      </w:r>
      <w:r w:rsidRPr="0085786E">
        <w:rPr>
          <w:rFonts w:eastAsiaTheme="minorEastAsia" w:cs="Times New Roman"/>
          <w:szCs w:val="28"/>
          <w:lang w:eastAsia="ru-RU"/>
        </w:rPr>
        <w:t>1. Согласие должно быть оформлено персонально каждым собственником или его законным представителем.</w:t>
      </w:r>
    </w:p>
    <w:p w:rsidR="0085786E" w:rsidRPr="0085786E" w:rsidRDefault="0085786E" w:rsidP="00F84D2E">
      <w:pPr>
        <w:widowControl w:val="0"/>
        <w:autoSpaceDE w:val="0"/>
        <w:autoSpaceDN w:val="0"/>
        <w:adjustRightInd w:val="0"/>
        <w:ind w:firstLine="540"/>
        <w:jc w:val="both"/>
        <w:rPr>
          <w:rFonts w:eastAsiaTheme="minorEastAsia" w:cs="Times New Roman"/>
          <w:szCs w:val="28"/>
          <w:lang w:eastAsia="ru-RU"/>
        </w:rPr>
      </w:pPr>
      <w:r>
        <w:rPr>
          <w:rFonts w:eastAsiaTheme="minorEastAsia" w:cs="Times New Roman"/>
          <w:szCs w:val="28"/>
          <w:lang w:eastAsia="ru-RU"/>
        </w:rPr>
        <w:t>3.</w:t>
      </w:r>
      <w:r w:rsidRPr="0085786E">
        <w:rPr>
          <w:rFonts w:eastAsiaTheme="minorEastAsia" w:cs="Times New Roman"/>
          <w:szCs w:val="28"/>
          <w:lang w:eastAsia="ru-RU"/>
        </w:rPr>
        <w:t>2. Персональное согласие собственника на уменьшение (присоединение) общего имущества должно определять действительное волеизъявление собственника и содержать:</w:t>
      </w:r>
    </w:p>
    <w:p w:rsidR="0085786E" w:rsidRPr="0085786E" w:rsidRDefault="0085786E" w:rsidP="00F84D2E">
      <w:pPr>
        <w:widowControl w:val="0"/>
        <w:autoSpaceDE w:val="0"/>
        <w:autoSpaceDN w:val="0"/>
        <w:adjustRightInd w:val="0"/>
        <w:ind w:firstLine="540"/>
        <w:jc w:val="both"/>
        <w:rPr>
          <w:rFonts w:eastAsiaTheme="minorEastAsia" w:cs="Times New Roman"/>
          <w:szCs w:val="28"/>
          <w:lang w:eastAsia="ru-RU"/>
        </w:rPr>
      </w:pPr>
      <w:r>
        <w:rPr>
          <w:rFonts w:eastAsiaTheme="minorEastAsia" w:cs="Times New Roman"/>
          <w:szCs w:val="28"/>
          <w:lang w:eastAsia="ru-RU"/>
        </w:rPr>
        <w:t>3.</w:t>
      </w:r>
      <w:r w:rsidRPr="0085786E">
        <w:rPr>
          <w:rFonts w:eastAsiaTheme="minorEastAsia" w:cs="Times New Roman"/>
          <w:szCs w:val="28"/>
          <w:lang w:eastAsia="ru-RU"/>
        </w:rPr>
        <w:t>2.1. ФИО собственника помещения, который дает согласие на уменьшение (присоединение) общего имущества;</w:t>
      </w:r>
    </w:p>
    <w:p w:rsidR="0085786E" w:rsidRPr="0085786E" w:rsidRDefault="0085786E" w:rsidP="00F84D2E">
      <w:pPr>
        <w:widowControl w:val="0"/>
        <w:autoSpaceDE w:val="0"/>
        <w:autoSpaceDN w:val="0"/>
        <w:adjustRightInd w:val="0"/>
        <w:ind w:firstLine="540"/>
        <w:jc w:val="both"/>
        <w:rPr>
          <w:rFonts w:eastAsiaTheme="minorEastAsia" w:cs="Times New Roman"/>
          <w:szCs w:val="28"/>
          <w:lang w:eastAsia="ru-RU"/>
        </w:rPr>
      </w:pPr>
      <w:r>
        <w:rPr>
          <w:rFonts w:eastAsiaTheme="minorEastAsia" w:cs="Times New Roman"/>
          <w:szCs w:val="28"/>
          <w:lang w:eastAsia="ru-RU"/>
        </w:rPr>
        <w:t>3.</w:t>
      </w:r>
      <w:r w:rsidRPr="0085786E">
        <w:rPr>
          <w:rFonts w:eastAsiaTheme="minorEastAsia" w:cs="Times New Roman"/>
          <w:szCs w:val="28"/>
          <w:lang w:eastAsia="ru-RU"/>
        </w:rPr>
        <w:t>2.2. сведения о месте жительства собственника помещения, который дает согласие на уменьшение (присоединение) общего имущества;</w:t>
      </w:r>
    </w:p>
    <w:p w:rsidR="0085786E" w:rsidRPr="0085786E" w:rsidRDefault="0085786E" w:rsidP="00F84D2E">
      <w:pPr>
        <w:widowControl w:val="0"/>
        <w:autoSpaceDE w:val="0"/>
        <w:autoSpaceDN w:val="0"/>
        <w:adjustRightInd w:val="0"/>
        <w:ind w:firstLine="540"/>
        <w:jc w:val="both"/>
        <w:rPr>
          <w:rFonts w:eastAsiaTheme="minorEastAsia" w:cs="Times New Roman"/>
          <w:szCs w:val="28"/>
          <w:lang w:eastAsia="ru-RU"/>
        </w:rPr>
      </w:pPr>
      <w:r>
        <w:rPr>
          <w:rFonts w:eastAsiaTheme="minorEastAsia" w:cs="Times New Roman"/>
          <w:szCs w:val="28"/>
          <w:lang w:eastAsia="ru-RU"/>
        </w:rPr>
        <w:t>3.</w:t>
      </w:r>
      <w:r w:rsidRPr="0085786E">
        <w:rPr>
          <w:rFonts w:eastAsiaTheme="minorEastAsia" w:cs="Times New Roman"/>
          <w:szCs w:val="28"/>
          <w:lang w:eastAsia="ru-RU"/>
        </w:rPr>
        <w:t>2.3. контактный телефон для связи с собственником, который дает согласие на уменьшение (присоединение) общего имущества;</w:t>
      </w:r>
    </w:p>
    <w:p w:rsidR="0085786E" w:rsidRPr="0085786E" w:rsidRDefault="0085786E" w:rsidP="00F84D2E">
      <w:pPr>
        <w:widowControl w:val="0"/>
        <w:autoSpaceDE w:val="0"/>
        <w:autoSpaceDN w:val="0"/>
        <w:adjustRightInd w:val="0"/>
        <w:ind w:firstLine="540"/>
        <w:jc w:val="both"/>
        <w:rPr>
          <w:rFonts w:eastAsiaTheme="minorEastAsia" w:cs="Times New Roman"/>
          <w:szCs w:val="28"/>
          <w:lang w:eastAsia="ru-RU"/>
        </w:rPr>
      </w:pPr>
      <w:r>
        <w:rPr>
          <w:rFonts w:eastAsiaTheme="minorEastAsia" w:cs="Times New Roman"/>
          <w:szCs w:val="28"/>
          <w:lang w:eastAsia="ru-RU"/>
        </w:rPr>
        <w:t>3.</w:t>
      </w:r>
      <w:r w:rsidRPr="0085786E">
        <w:rPr>
          <w:rFonts w:eastAsiaTheme="minorEastAsia" w:cs="Times New Roman"/>
          <w:szCs w:val="28"/>
          <w:lang w:eastAsia="ru-RU"/>
        </w:rPr>
        <w:t>2.4. сведения о помещении (доли в праве на помещение), которое принадлежит лицу, дающему согласие на уменьшение (присоединение) общего имущества (адрес жилого дома, этаж, номер помещения);</w:t>
      </w:r>
    </w:p>
    <w:p w:rsidR="0085786E" w:rsidRPr="0085786E" w:rsidRDefault="0085786E" w:rsidP="00F84D2E">
      <w:pPr>
        <w:widowControl w:val="0"/>
        <w:autoSpaceDE w:val="0"/>
        <w:autoSpaceDN w:val="0"/>
        <w:adjustRightInd w:val="0"/>
        <w:ind w:firstLine="540"/>
        <w:jc w:val="both"/>
        <w:rPr>
          <w:rFonts w:eastAsiaTheme="minorEastAsia" w:cs="Times New Roman"/>
          <w:szCs w:val="28"/>
          <w:lang w:eastAsia="ru-RU"/>
        </w:rPr>
      </w:pPr>
      <w:r>
        <w:rPr>
          <w:rFonts w:eastAsiaTheme="minorEastAsia" w:cs="Times New Roman"/>
          <w:szCs w:val="28"/>
          <w:lang w:eastAsia="ru-RU"/>
        </w:rPr>
        <w:t>3.</w:t>
      </w:r>
      <w:r w:rsidRPr="0085786E">
        <w:rPr>
          <w:rFonts w:eastAsiaTheme="minorEastAsia" w:cs="Times New Roman"/>
          <w:szCs w:val="28"/>
          <w:lang w:eastAsia="ru-RU"/>
        </w:rPr>
        <w:t>2.5. сведения о документе, подтверждающем право собственности лица на помещение в соответствующем многоквартирном доме;</w:t>
      </w:r>
    </w:p>
    <w:p w:rsidR="0085786E" w:rsidRPr="0085786E" w:rsidRDefault="0085786E" w:rsidP="00F84D2E">
      <w:pPr>
        <w:widowControl w:val="0"/>
        <w:autoSpaceDE w:val="0"/>
        <w:autoSpaceDN w:val="0"/>
        <w:adjustRightInd w:val="0"/>
        <w:ind w:firstLine="540"/>
        <w:jc w:val="both"/>
        <w:rPr>
          <w:rFonts w:eastAsiaTheme="minorEastAsia" w:cs="Times New Roman"/>
          <w:szCs w:val="28"/>
          <w:lang w:eastAsia="ru-RU"/>
        </w:rPr>
      </w:pPr>
      <w:r>
        <w:rPr>
          <w:rFonts w:eastAsiaTheme="minorEastAsia" w:cs="Times New Roman"/>
          <w:szCs w:val="28"/>
          <w:lang w:eastAsia="ru-RU"/>
        </w:rPr>
        <w:t>3.</w:t>
      </w:r>
      <w:r w:rsidRPr="0085786E">
        <w:rPr>
          <w:rFonts w:eastAsiaTheme="minorEastAsia" w:cs="Times New Roman"/>
          <w:szCs w:val="28"/>
          <w:lang w:eastAsia="ru-RU"/>
        </w:rPr>
        <w:t>2.6. цель получения согласия: согласование переустройства и (или) перепланировки; принятие решения о переводе с перепланировкой и (или) переустройством с обязательным указанием на планируемое назначение объекта;</w:t>
      </w:r>
    </w:p>
    <w:p w:rsidR="0085786E" w:rsidRPr="0085786E" w:rsidRDefault="0085786E" w:rsidP="00F84D2E">
      <w:pPr>
        <w:widowControl w:val="0"/>
        <w:autoSpaceDE w:val="0"/>
        <w:autoSpaceDN w:val="0"/>
        <w:adjustRightInd w:val="0"/>
        <w:ind w:firstLine="540"/>
        <w:jc w:val="both"/>
        <w:rPr>
          <w:rFonts w:eastAsiaTheme="minorEastAsia" w:cs="Times New Roman"/>
          <w:szCs w:val="28"/>
          <w:lang w:eastAsia="ru-RU"/>
        </w:rPr>
      </w:pPr>
      <w:r>
        <w:rPr>
          <w:rFonts w:eastAsiaTheme="minorEastAsia" w:cs="Times New Roman"/>
          <w:szCs w:val="28"/>
          <w:lang w:eastAsia="ru-RU"/>
        </w:rPr>
        <w:t>3.</w:t>
      </w:r>
      <w:r w:rsidRPr="0085786E">
        <w:rPr>
          <w:rFonts w:eastAsiaTheme="minorEastAsia" w:cs="Times New Roman"/>
          <w:szCs w:val="28"/>
          <w:lang w:eastAsia="ru-RU"/>
        </w:rPr>
        <w:t>2.7. описание вида работ, в результате которых уменьшается (присоединяется) общее имущество многоквартирного жилого дома (например, демонтаж подоконной части наружной стены с занятием части земельного участка и другие);</w:t>
      </w:r>
    </w:p>
    <w:p w:rsidR="0085786E" w:rsidRPr="0085786E" w:rsidRDefault="0085786E" w:rsidP="00F84D2E">
      <w:pPr>
        <w:widowControl w:val="0"/>
        <w:autoSpaceDE w:val="0"/>
        <w:autoSpaceDN w:val="0"/>
        <w:adjustRightInd w:val="0"/>
        <w:ind w:firstLine="540"/>
        <w:jc w:val="both"/>
        <w:rPr>
          <w:rFonts w:eastAsiaTheme="minorEastAsia" w:cs="Times New Roman"/>
          <w:szCs w:val="28"/>
          <w:lang w:eastAsia="ru-RU"/>
        </w:rPr>
      </w:pPr>
      <w:r>
        <w:rPr>
          <w:rFonts w:eastAsiaTheme="minorEastAsia" w:cs="Times New Roman"/>
          <w:szCs w:val="28"/>
          <w:lang w:eastAsia="ru-RU"/>
        </w:rPr>
        <w:t>3.</w:t>
      </w:r>
      <w:r w:rsidRPr="0085786E">
        <w:rPr>
          <w:rFonts w:eastAsiaTheme="minorEastAsia" w:cs="Times New Roman"/>
          <w:szCs w:val="28"/>
          <w:lang w:eastAsia="ru-RU"/>
        </w:rPr>
        <w:t>2.8. сведения о согласии либо несогласии на уменьшение (присоединение) общего имущества многоквартирного жилого дома;</w:t>
      </w:r>
    </w:p>
    <w:p w:rsidR="0085786E" w:rsidRPr="0085786E" w:rsidRDefault="0085786E" w:rsidP="00F84D2E">
      <w:pPr>
        <w:widowControl w:val="0"/>
        <w:autoSpaceDE w:val="0"/>
        <w:autoSpaceDN w:val="0"/>
        <w:adjustRightInd w:val="0"/>
        <w:ind w:firstLine="540"/>
        <w:jc w:val="both"/>
        <w:rPr>
          <w:rFonts w:eastAsiaTheme="minorEastAsia" w:cs="Times New Roman"/>
          <w:szCs w:val="28"/>
          <w:lang w:eastAsia="ru-RU"/>
        </w:rPr>
      </w:pPr>
      <w:r>
        <w:rPr>
          <w:rFonts w:eastAsiaTheme="minorEastAsia" w:cs="Times New Roman"/>
          <w:szCs w:val="28"/>
          <w:lang w:eastAsia="ru-RU"/>
        </w:rPr>
        <w:t>3.</w:t>
      </w:r>
      <w:r w:rsidRPr="0085786E">
        <w:rPr>
          <w:rFonts w:eastAsiaTheme="minorEastAsia" w:cs="Times New Roman"/>
          <w:szCs w:val="28"/>
          <w:lang w:eastAsia="ru-RU"/>
        </w:rPr>
        <w:t>2.9. сведения о помещении (адрес жилого дома, этаж, номер помещения), в котором будут проводиться работы, влекущие уменьшение (присоединение) общего имущества многоквартирного дома;</w:t>
      </w:r>
    </w:p>
    <w:p w:rsidR="0085786E" w:rsidRPr="0085786E" w:rsidRDefault="0085786E" w:rsidP="00F84D2E">
      <w:pPr>
        <w:widowControl w:val="0"/>
        <w:autoSpaceDE w:val="0"/>
        <w:autoSpaceDN w:val="0"/>
        <w:adjustRightInd w:val="0"/>
        <w:ind w:firstLine="540"/>
        <w:jc w:val="both"/>
        <w:rPr>
          <w:rFonts w:eastAsiaTheme="minorEastAsia" w:cs="Times New Roman"/>
          <w:szCs w:val="28"/>
          <w:lang w:eastAsia="ru-RU"/>
        </w:rPr>
      </w:pPr>
      <w:r>
        <w:rPr>
          <w:rFonts w:eastAsiaTheme="minorEastAsia" w:cs="Times New Roman"/>
          <w:szCs w:val="28"/>
          <w:lang w:eastAsia="ru-RU"/>
        </w:rPr>
        <w:t>3.</w:t>
      </w:r>
      <w:r w:rsidRPr="0085786E">
        <w:rPr>
          <w:rFonts w:eastAsiaTheme="minorEastAsia" w:cs="Times New Roman"/>
          <w:szCs w:val="28"/>
          <w:lang w:eastAsia="ru-RU"/>
        </w:rPr>
        <w:t>2.10. ФИО лица, которому на законном праве принадлежит помещение, в котором будут проводиться работы, влекущие уменьшение (присоединение) общего имущества многоквартирного дома;</w:t>
      </w:r>
    </w:p>
    <w:p w:rsidR="0085786E" w:rsidRPr="0085786E" w:rsidRDefault="0085786E" w:rsidP="00F84D2E">
      <w:pPr>
        <w:widowControl w:val="0"/>
        <w:autoSpaceDE w:val="0"/>
        <w:autoSpaceDN w:val="0"/>
        <w:adjustRightInd w:val="0"/>
        <w:ind w:firstLine="540"/>
        <w:jc w:val="both"/>
        <w:rPr>
          <w:rFonts w:eastAsiaTheme="minorEastAsia" w:cs="Times New Roman"/>
          <w:szCs w:val="28"/>
          <w:lang w:eastAsia="ru-RU"/>
        </w:rPr>
      </w:pPr>
      <w:r>
        <w:rPr>
          <w:rFonts w:eastAsiaTheme="minorEastAsia" w:cs="Times New Roman"/>
          <w:szCs w:val="28"/>
          <w:lang w:eastAsia="ru-RU"/>
        </w:rPr>
        <w:t>3.</w:t>
      </w:r>
      <w:r w:rsidRPr="0085786E">
        <w:rPr>
          <w:rFonts w:eastAsiaTheme="minorEastAsia" w:cs="Times New Roman"/>
          <w:szCs w:val="28"/>
          <w:lang w:eastAsia="ru-RU"/>
        </w:rPr>
        <w:t>2.11. дата и подпись собственника помещения, который дает согласие на уменьшение (присоединение) общего имущества.</w:t>
      </w:r>
    </w:p>
    <w:p w:rsidR="0085786E" w:rsidRDefault="0085786E" w:rsidP="00F84D2E">
      <w:pPr>
        <w:widowControl w:val="0"/>
        <w:autoSpaceDE w:val="0"/>
        <w:autoSpaceDN w:val="0"/>
        <w:adjustRightInd w:val="0"/>
        <w:ind w:firstLine="540"/>
        <w:jc w:val="both"/>
        <w:rPr>
          <w:rFonts w:eastAsiaTheme="minorEastAsia" w:cs="Times New Roman"/>
          <w:szCs w:val="28"/>
          <w:lang w:eastAsia="ru-RU"/>
        </w:rPr>
      </w:pPr>
      <w:r w:rsidRPr="0085786E">
        <w:rPr>
          <w:rFonts w:eastAsiaTheme="minorEastAsia" w:cs="Times New Roman"/>
          <w:szCs w:val="28"/>
          <w:lang w:eastAsia="ru-RU"/>
        </w:rPr>
        <w:t xml:space="preserve">Согласие может быть выполнено собственником или его законным представителем в рукописном виде или с использованием средств электронно-вычислительной техники. В случае исполнения согласия с использованием средств электронно-вычислительной техники сведения, указанные в пунктах </w:t>
      </w:r>
      <w:r w:rsidR="00943694">
        <w:rPr>
          <w:rFonts w:eastAsiaTheme="minorEastAsia" w:cs="Times New Roman"/>
          <w:szCs w:val="28"/>
          <w:lang w:eastAsia="ru-RU"/>
        </w:rPr>
        <w:t>3.</w:t>
      </w:r>
      <w:r w:rsidRPr="0085786E">
        <w:rPr>
          <w:rFonts w:eastAsiaTheme="minorEastAsia" w:cs="Times New Roman"/>
          <w:szCs w:val="28"/>
          <w:lang w:eastAsia="ru-RU"/>
        </w:rPr>
        <w:t>2.1 -</w:t>
      </w:r>
      <w:r w:rsidR="00943694">
        <w:rPr>
          <w:rFonts w:eastAsiaTheme="minorEastAsia" w:cs="Times New Roman"/>
          <w:szCs w:val="28"/>
          <w:lang w:eastAsia="ru-RU"/>
        </w:rPr>
        <w:t>3.</w:t>
      </w:r>
      <w:r w:rsidRPr="0085786E">
        <w:rPr>
          <w:rFonts w:eastAsiaTheme="minorEastAsia" w:cs="Times New Roman"/>
          <w:szCs w:val="28"/>
          <w:lang w:eastAsia="ru-RU"/>
        </w:rPr>
        <w:t xml:space="preserve">2.5, </w:t>
      </w:r>
      <w:r w:rsidR="00943694">
        <w:rPr>
          <w:rFonts w:eastAsiaTheme="minorEastAsia" w:cs="Times New Roman"/>
          <w:szCs w:val="28"/>
          <w:lang w:eastAsia="ru-RU"/>
        </w:rPr>
        <w:t>3.</w:t>
      </w:r>
      <w:r w:rsidRPr="0085786E">
        <w:rPr>
          <w:rFonts w:eastAsiaTheme="minorEastAsia" w:cs="Times New Roman"/>
          <w:szCs w:val="28"/>
          <w:lang w:eastAsia="ru-RU"/>
        </w:rPr>
        <w:t xml:space="preserve">2.8, </w:t>
      </w:r>
      <w:r w:rsidR="00943694">
        <w:rPr>
          <w:rFonts w:eastAsiaTheme="minorEastAsia" w:cs="Times New Roman"/>
          <w:szCs w:val="28"/>
          <w:lang w:eastAsia="ru-RU"/>
        </w:rPr>
        <w:t>3.</w:t>
      </w:r>
      <w:r w:rsidRPr="0085786E">
        <w:rPr>
          <w:rFonts w:eastAsiaTheme="minorEastAsia" w:cs="Times New Roman"/>
          <w:szCs w:val="28"/>
          <w:lang w:eastAsia="ru-RU"/>
        </w:rPr>
        <w:t>2.1</w:t>
      </w:r>
      <w:r w:rsidR="00943694">
        <w:rPr>
          <w:rFonts w:eastAsiaTheme="minorEastAsia" w:cs="Times New Roman"/>
          <w:szCs w:val="28"/>
          <w:lang w:eastAsia="ru-RU"/>
        </w:rPr>
        <w:t>1</w:t>
      </w:r>
      <w:r w:rsidRPr="0085786E">
        <w:rPr>
          <w:rFonts w:eastAsiaTheme="minorEastAsia" w:cs="Times New Roman"/>
          <w:szCs w:val="28"/>
          <w:lang w:eastAsia="ru-RU"/>
        </w:rPr>
        <w:t>, должны быть заполнены собственником или его законным представителем самостоятельно от руки.</w:t>
      </w:r>
    </w:p>
    <w:p w:rsidR="00943694" w:rsidRPr="0085786E" w:rsidRDefault="00943694" w:rsidP="00F84D2E">
      <w:pPr>
        <w:widowControl w:val="0"/>
        <w:autoSpaceDE w:val="0"/>
        <w:autoSpaceDN w:val="0"/>
        <w:adjustRightInd w:val="0"/>
        <w:ind w:firstLine="540"/>
        <w:jc w:val="both"/>
        <w:rPr>
          <w:rFonts w:eastAsiaTheme="minorEastAsia" w:cs="Times New Roman"/>
          <w:szCs w:val="28"/>
          <w:lang w:eastAsia="ru-RU"/>
        </w:rPr>
      </w:pPr>
    </w:p>
    <w:p w:rsidR="00EB0156" w:rsidRPr="00EB0156" w:rsidRDefault="0085786E" w:rsidP="00F84D2E">
      <w:pPr>
        <w:widowControl w:val="0"/>
        <w:autoSpaceDE w:val="0"/>
        <w:autoSpaceDN w:val="0"/>
        <w:jc w:val="center"/>
        <w:outlineLvl w:val="1"/>
        <w:rPr>
          <w:rFonts w:eastAsia="Times New Roman" w:cs="Times New Roman"/>
          <w:szCs w:val="28"/>
          <w:lang w:eastAsia="ru-RU"/>
        </w:rPr>
      </w:pPr>
      <w:r>
        <w:rPr>
          <w:rFonts w:eastAsia="Times New Roman" w:cs="Times New Roman"/>
          <w:szCs w:val="28"/>
          <w:lang w:eastAsia="ru-RU"/>
        </w:rPr>
        <w:t>4</w:t>
      </w:r>
      <w:r w:rsidR="00EB0156" w:rsidRPr="00EB0156">
        <w:rPr>
          <w:rFonts w:eastAsia="Times New Roman" w:cs="Times New Roman"/>
          <w:szCs w:val="28"/>
          <w:lang w:eastAsia="ru-RU"/>
        </w:rPr>
        <w:t xml:space="preserve">. </w:t>
      </w:r>
      <w:proofErr w:type="gramStart"/>
      <w:r w:rsidR="00EB0156" w:rsidRPr="00EB0156">
        <w:rPr>
          <w:rFonts w:eastAsia="Times New Roman" w:cs="Times New Roman"/>
          <w:szCs w:val="28"/>
          <w:lang w:eastAsia="ru-RU"/>
        </w:rPr>
        <w:t>Контроль за</w:t>
      </w:r>
      <w:proofErr w:type="gramEnd"/>
      <w:r w:rsidR="00EB0156" w:rsidRPr="00EB0156">
        <w:rPr>
          <w:rFonts w:eastAsia="Times New Roman" w:cs="Times New Roman"/>
          <w:szCs w:val="28"/>
          <w:lang w:eastAsia="ru-RU"/>
        </w:rPr>
        <w:t xml:space="preserve"> проведением переустройства</w:t>
      </w:r>
    </w:p>
    <w:p w:rsidR="00EB0156" w:rsidRPr="00EB0156" w:rsidRDefault="00EB0156" w:rsidP="00F84D2E">
      <w:pPr>
        <w:widowControl w:val="0"/>
        <w:autoSpaceDE w:val="0"/>
        <w:autoSpaceDN w:val="0"/>
        <w:jc w:val="center"/>
        <w:outlineLvl w:val="1"/>
        <w:rPr>
          <w:rFonts w:eastAsia="Times New Roman" w:cs="Times New Roman"/>
          <w:szCs w:val="28"/>
          <w:lang w:eastAsia="ru-RU"/>
        </w:rPr>
      </w:pPr>
      <w:r w:rsidRPr="00EB0156">
        <w:rPr>
          <w:rFonts w:eastAsia="Times New Roman" w:cs="Times New Roman"/>
          <w:szCs w:val="28"/>
          <w:lang w:eastAsia="ru-RU"/>
        </w:rPr>
        <w:t>и (или) перепланировки помещений</w:t>
      </w:r>
    </w:p>
    <w:p w:rsidR="00EB0156" w:rsidRPr="00EB0156" w:rsidRDefault="00EB0156" w:rsidP="00F84D2E">
      <w:pPr>
        <w:widowControl w:val="0"/>
        <w:autoSpaceDE w:val="0"/>
        <w:autoSpaceDN w:val="0"/>
        <w:jc w:val="both"/>
        <w:outlineLvl w:val="1"/>
        <w:rPr>
          <w:rFonts w:eastAsia="Times New Roman" w:cs="Times New Roman"/>
          <w:szCs w:val="28"/>
          <w:lang w:eastAsia="ru-RU"/>
        </w:rPr>
      </w:pPr>
    </w:p>
    <w:p w:rsidR="00EB0156" w:rsidRPr="00EB0156" w:rsidRDefault="00943694" w:rsidP="00F84D2E">
      <w:pPr>
        <w:widowControl w:val="0"/>
        <w:autoSpaceDE w:val="0"/>
        <w:autoSpaceDN w:val="0"/>
        <w:jc w:val="both"/>
        <w:outlineLvl w:val="1"/>
        <w:rPr>
          <w:rFonts w:eastAsia="Times New Roman" w:cs="Times New Roman"/>
          <w:szCs w:val="28"/>
          <w:lang w:eastAsia="ru-RU"/>
        </w:rPr>
      </w:pPr>
      <w:r>
        <w:rPr>
          <w:rFonts w:eastAsia="Times New Roman" w:cs="Times New Roman"/>
          <w:szCs w:val="28"/>
          <w:lang w:eastAsia="ru-RU"/>
        </w:rPr>
        <w:t xml:space="preserve">              4</w:t>
      </w:r>
      <w:r w:rsidR="00EB0156" w:rsidRPr="00EB0156">
        <w:rPr>
          <w:rFonts w:eastAsia="Times New Roman" w:cs="Times New Roman"/>
          <w:szCs w:val="28"/>
          <w:lang w:eastAsia="ru-RU"/>
        </w:rPr>
        <w:t xml:space="preserve">.1. </w:t>
      </w:r>
      <w:proofErr w:type="gramStart"/>
      <w:r w:rsidR="00EB0156" w:rsidRPr="00EB0156">
        <w:rPr>
          <w:rFonts w:eastAsia="Times New Roman" w:cs="Times New Roman"/>
          <w:szCs w:val="28"/>
          <w:lang w:eastAsia="ru-RU"/>
        </w:rPr>
        <w:t>Контроль за</w:t>
      </w:r>
      <w:proofErr w:type="gramEnd"/>
      <w:r w:rsidR="00EB0156" w:rsidRPr="00EB0156">
        <w:rPr>
          <w:rFonts w:eastAsia="Times New Roman" w:cs="Times New Roman"/>
          <w:szCs w:val="28"/>
          <w:lang w:eastAsia="ru-RU"/>
        </w:rPr>
        <w:t xml:space="preserve"> проведением работ по переустройству и (или) перепланировке помещения в пределах своей компетенции осуществляют:</w:t>
      </w:r>
    </w:p>
    <w:p w:rsidR="00EB0156" w:rsidRPr="00EB0156" w:rsidRDefault="00EB0156" w:rsidP="00F84D2E">
      <w:pPr>
        <w:widowControl w:val="0"/>
        <w:autoSpaceDE w:val="0"/>
        <w:autoSpaceDN w:val="0"/>
        <w:jc w:val="both"/>
        <w:outlineLvl w:val="1"/>
        <w:rPr>
          <w:rFonts w:eastAsia="Times New Roman" w:cs="Times New Roman"/>
          <w:szCs w:val="28"/>
          <w:lang w:eastAsia="ru-RU"/>
        </w:rPr>
      </w:pPr>
      <w:r w:rsidRPr="00EB0156">
        <w:rPr>
          <w:rFonts w:eastAsia="Times New Roman" w:cs="Times New Roman"/>
          <w:szCs w:val="28"/>
          <w:lang w:eastAsia="ru-RU"/>
        </w:rPr>
        <w:t>- орган охраны объектов культурного наследия;</w:t>
      </w:r>
    </w:p>
    <w:p w:rsidR="00EB0156" w:rsidRPr="00EB0156" w:rsidRDefault="00EB0156" w:rsidP="00F84D2E">
      <w:pPr>
        <w:widowControl w:val="0"/>
        <w:autoSpaceDE w:val="0"/>
        <w:autoSpaceDN w:val="0"/>
        <w:jc w:val="both"/>
        <w:outlineLvl w:val="1"/>
        <w:rPr>
          <w:rFonts w:eastAsia="Times New Roman" w:cs="Times New Roman"/>
          <w:szCs w:val="28"/>
          <w:lang w:eastAsia="ru-RU"/>
        </w:rPr>
      </w:pPr>
      <w:r w:rsidRPr="00EB0156">
        <w:rPr>
          <w:rFonts w:eastAsia="Times New Roman" w:cs="Times New Roman"/>
          <w:szCs w:val="28"/>
          <w:lang w:eastAsia="ru-RU"/>
        </w:rPr>
        <w:t>- собственник объекта недвижимости, в состав которого входит помещение, или объединение собственников помещений в многоквартирном доме в интересах собственников.</w:t>
      </w:r>
    </w:p>
    <w:p w:rsidR="00EB0156" w:rsidRPr="00EB0156" w:rsidRDefault="00D60C94" w:rsidP="00F84D2E">
      <w:pPr>
        <w:widowControl w:val="0"/>
        <w:autoSpaceDE w:val="0"/>
        <w:autoSpaceDN w:val="0"/>
        <w:jc w:val="both"/>
        <w:outlineLvl w:val="1"/>
        <w:rPr>
          <w:rFonts w:eastAsia="Times New Roman" w:cs="Times New Roman"/>
          <w:szCs w:val="28"/>
          <w:lang w:eastAsia="ru-RU"/>
        </w:rPr>
      </w:pPr>
      <w:r>
        <w:rPr>
          <w:rFonts w:eastAsia="Times New Roman" w:cs="Times New Roman"/>
          <w:szCs w:val="28"/>
          <w:lang w:eastAsia="ru-RU"/>
        </w:rPr>
        <w:t xml:space="preserve">            </w:t>
      </w:r>
      <w:r w:rsidR="00172361">
        <w:rPr>
          <w:rFonts w:eastAsia="Times New Roman" w:cs="Times New Roman"/>
          <w:szCs w:val="28"/>
          <w:lang w:eastAsia="ru-RU"/>
        </w:rPr>
        <w:t>О</w:t>
      </w:r>
      <w:r w:rsidR="00172361" w:rsidRPr="00172361">
        <w:rPr>
          <w:rFonts w:eastAsia="Times New Roman" w:cs="Times New Roman"/>
          <w:szCs w:val="28"/>
          <w:lang w:eastAsia="ru-RU"/>
        </w:rPr>
        <w:t>рганизация, управляющая и/или эксплуатирующая многоквартирный дом,</w:t>
      </w:r>
      <w:r w:rsidR="00172361">
        <w:rPr>
          <w:rFonts w:eastAsia="Times New Roman" w:cs="Times New Roman"/>
          <w:szCs w:val="28"/>
          <w:lang w:eastAsia="ru-RU"/>
        </w:rPr>
        <w:t xml:space="preserve"> </w:t>
      </w:r>
      <w:r w:rsidR="00EB0156" w:rsidRPr="00EB0156">
        <w:rPr>
          <w:rFonts w:eastAsia="Times New Roman" w:cs="Times New Roman"/>
          <w:szCs w:val="28"/>
          <w:lang w:eastAsia="ru-RU"/>
        </w:rPr>
        <w:t xml:space="preserve">либо лицо, уполномоченное в соответствии с ч. 3 ст. 164 Жилищного кодекса РФ (далее - уполномоченное лицо), осуществляет </w:t>
      </w:r>
      <w:proofErr w:type="gramStart"/>
      <w:r w:rsidR="00EB0156" w:rsidRPr="00EB0156">
        <w:rPr>
          <w:rFonts w:eastAsia="Times New Roman" w:cs="Times New Roman"/>
          <w:szCs w:val="28"/>
          <w:lang w:eastAsia="ru-RU"/>
        </w:rPr>
        <w:t>контроль за</w:t>
      </w:r>
      <w:proofErr w:type="gramEnd"/>
      <w:r w:rsidR="00EB0156" w:rsidRPr="00EB0156">
        <w:rPr>
          <w:rFonts w:eastAsia="Times New Roman" w:cs="Times New Roman"/>
          <w:szCs w:val="28"/>
          <w:lang w:eastAsia="ru-RU"/>
        </w:rPr>
        <w:t xml:space="preserve"> проведением переустройства (перепланировки), в том числе регистрацию начала производства работ и контроль за соблюдением общей продолжительности, установленной разрешительными документами</w:t>
      </w:r>
      <w:r w:rsidR="00172361">
        <w:rPr>
          <w:rFonts w:eastAsia="Times New Roman" w:cs="Times New Roman"/>
          <w:szCs w:val="28"/>
          <w:lang w:eastAsia="ru-RU"/>
        </w:rPr>
        <w:t xml:space="preserve">. </w:t>
      </w:r>
    </w:p>
    <w:p w:rsidR="00EB0156" w:rsidRPr="00EB0156" w:rsidRDefault="00D60C94" w:rsidP="00F84D2E">
      <w:pPr>
        <w:widowControl w:val="0"/>
        <w:autoSpaceDE w:val="0"/>
        <w:autoSpaceDN w:val="0"/>
        <w:jc w:val="both"/>
        <w:outlineLvl w:val="1"/>
        <w:rPr>
          <w:rFonts w:eastAsia="Times New Roman" w:cs="Times New Roman"/>
          <w:szCs w:val="28"/>
          <w:lang w:eastAsia="ru-RU"/>
        </w:rPr>
      </w:pPr>
      <w:r>
        <w:rPr>
          <w:rFonts w:eastAsia="Times New Roman" w:cs="Times New Roman"/>
          <w:szCs w:val="28"/>
          <w:lang w:eastAsia="ru-RU"/>
        </w:rPr>
        <w:t xml:space="preserve">        </w:t>
      </w:r>
      <w:r w:rsidR="00943694">
        <w:rPr>
          <w:rFonts w:eastAsia="Times New Roman" w:cs="Times New Roman"/>
          <w:szCs w:val="28"/>
          <w:lang w:eastAsia="ru-RU"/>
        </w:rPr>
        <w:t>4</w:t>
      </w:r>
      <w:r w:rsidR="00EB0156" w:rsidRPr="00EB0156">
        <w:rPr>
          <w:rFonts w:eastAsia="Times New Roman" w:cs="Times New Roman"/>
          <w:szCs w:val="28"/>
          <w:lang w:eastAsia="ru-RU"/>
        </w:rPr>
        <w:t>.2. Органы государственного жилищного надзора осуществляют проверку наличия разрешительных документов на перевод жилых помещений в нежилые, а также на проведение переустройства и (или) перепланировки жилых и нежилых помещений в жилых домах.</w:t>
      </w:r>
    </w:p>
    <w:p w:rsidR="00EB0156" w:rsidRPr="00EB0156" w:rsidRDefault="00EB0156" w:rsidP="00F84D2E">
      <w:pPr>
        <w:widowControl w:val="0"/>
        <w:autoSpaceDE w:val="0"/>
        <w:autoSpaceDN w:val="0"/>
        <w:jc w:val="both"/>
        <w:outlineLvl w:val="1"/>
        <w:rPr>
          <w:rFonts w:eastAsia="Times New Roman" w:cs="Times New Roman"/>
          <w:szCs w:val="28"/>
          <w:lang w:eastAsia="ru-RU"/>
        </w:rPr>
      </w:pPr>
    </w:p>
    <w:p w:rsidR="00EB0156" w:rsidRPr="008C3694" w:rsidRDefault="0085786E" w:rsidP="00F84D2E">
      <w:pPr>
        <w:widowControl w:val="0"/>
        <w:autoSpaceDE w:val="0"/>
        <w:autoSpaceDN w:val="0"/>
        <w:jc w:val="center"/>
        <w:outlineLvl w:val="1"/>
        <w:rPr>
          <w:rFonts w:eastAsia="Times New Roman" w:cs="Times New Roman"/>
          <w:szCs w:val="28"/>
          <w:lang w:eastAsia="ru-RU"/>
        </w:rPr>
      </w:pPr>
      <w:r>
        <w:rPr>
          <w:rFonts w:eastAsia="Times New Roman" w:cs="Times New Roman"/>
          <w:szCs w:val="28"/>
          <w:lang w:eastAsia="ru-RU"/>
        </w:rPr>
        <w:t>5</w:t>
      </w:r>
      <w:r w:rsidR="00EB0156" w:rsidRPr="008C3694">
        <w:rPr>
          <w:rFonts w:eastAsia="Times New Roman" w:cs="Times New Roman"/>
          <w:szCs w:val="28"/>
          <w:lang w:eastAsia="ru-RU"/>
        </w:rPr>
        <w:t>. Приемка работ по завершению переустройства</w:t>
      </w:r>
    </w:p>
    <w:p w:rsidR="00EB0156" w:rsidRPr="00EB0156" w:rsidRDefault="00EB0156" w:rsidP="00F84D2E">
      <w:pPr>
        <w:widowControl w:val="0"/>
        <w:autoSpaceDE w:val="0"/>
        <w:autoSpaceDN w:val="0"/>
        <w:jc w:val="center"/>
        <w:outlineLvl w:val="1"/>
        <w:rPr>
          <w:rFonts w:eastAsia="Times New Roman" w:cs="Times New Roman"/>
          <w:szCs w:val="28"/>
          <w:lang w:eastAsia="ru-RU"/>
        </w:rPr>
      </w:pPr>
      <w:r w:rsidRPr="008C3694">
        <w:rPr>
          <w:rFonts w:eastAsia="Times New Roman" w:cs="Times New Roman"/>
          <w:szCs w:val="28"/>
          <w:lang w:eastAsia="ru-RU"/>
        </w:rPr>
        <w:t>и (или) перепланировки помещений</w:t>
      </w:r>
    </w:p>
    <w:p w:rsidR="00EB0156" w:rsidRPr="00EB0156" w:rsidRDefault="00EB0156" w:rsidP="00F84D2E">
      <w:pPr>
        <w:widowControl w:val="0"/>
        <w:autoSpaceDE w:val="0"/>
        <w:autoSpaceDN w:val="0"/>
        <w:jc w:val="both"/>
        <w:outlineLvl w:val="1"/>
        <w:rPr>
          <w:rFonts w:eastAsia="Times New Roman" w:cs="Times New Roman"/>
          <w:szCs w:val="28"/>
          <w:lang w:eastAsia="ru-RU"/>
        </w:rPr>
      </w:pPr>
    </w:p>
    <w:p w:rsidR="00EB0156" w:rsidRPr="00EB0156" w:rsidRDefault="00D60C94" w:rsidP="00F84D2E">
      <w:pPr>
        <w:widowControl w:val="0"/>
        <w:autoSpaceDE w:val="0"/>
        <w:autoSpaceDN w:val="0"/>
        <w:jc w:val="both"/>
        <w:outlineLvl w:val="1"/>
        <w:rPr>
          <w:rFonts w:eastAsia="Times New Roman" w:cs="Times New Roman"/>
          <w:szCs w:val="28"/>
          <w:lang w:eastAsia="ru-RU"/>
        </w:rPr>
      </w:pPr>
      <w:r>
        <w:rPr>
          <w:rFonts w:eastAsia="Times New Roman" w:cs="Times New Roman"/>
          <w:szCs w:val="28"/>
          <w:lang w:eastAsia="ru-RU"/>
        </w:rPr>
        <w:t xml:space="preserve">             </w:t>
      </w:r>
      <w:r w:rsidR="00943694">
        <w:rPr>
          <w:rFonts w:eastAsia="Times New Roman" w:cs="Times New Roman"/>
          <w:szCs w:val="28"/>
          <w:lang w:eastAsia="ru-RU"/>
        </w:rPr>
        <w:t>5</w:t>
      </w:r>
      <w:r w:rsidR="00EB0156" w:rsidRPr="00EB0156">
        <w:rPr>
          <w:rFonts w:eastAsia="Times New Roman" w:cs="Times New Roman"/>
          <w:szCs w:val="28"/>
          <w:lang w:eastAsia="ru-RU"/>
        </w:rPr>
        <w:t>.1. Завершение работ по переустройству и (или) перепланировке помещения подтверждается актом приемочной комиссии</w:t>
      </w:r>
      <w:r w:rsidR="0085786E">
        <w:rPr>
          <w:rFonts w:eastAsia="Times New Roman" w:cs="Times New Roman"/>
          <w:szCs w:val="28"/>
          <w:lang w:eastAsia="ru-RU"/>
        </w:rPr>
        <w:t xml:space="preserve"> (приложение № 1)</w:t>
      </w:r>
      <w:r w:rsidR="00EB0156" w:rsidRPr="00EB0156">
        <w:rPr>
          <w:rFonts w:eastAsia="Times New Roman" w:cs="Times New Roman"/>
          <w:szCs w:val="28"/>
          <w:lang w:eastAsia="ru-RU"/>
        </w:rPr>
        <w:t xml:space="preserve">, </w:t>
      </w:r>
      <w:r w:rsidR="00173DFC">
        <w:rPr>
          <w:rFonts w:eastAsia="Times New Roman" w:cs="Times New Roman"/>
          <w:szCs w:val="28"/>
          <w:lang w:eastAsia="ru-RU"/>
        </w:rPr>
        <w:t>председателем которой является главный архитектор</w:t>
      </w:r>
      <w:r w:rsidR="00173DFC" w:rsidRPr="00173DFC">
        <w:rPr>
          <w:rFonts w:eastAsia="Times New Roman" w:cs="Times New Roman"/>
          <w:szCs w:val="28"/>
          <w:lang w:eastAsia="ru-RU"/>
        </w:rPr>
        <w:t xml:space="preserve"> </w:t>
      </w:r>
      <w:r w:rsidR="008E0BD1" w:rsidRPr="008E0BD1">
        <w:rPr>
          <w:rFonts w:eastAsia="Times New Roman" w:cs="Times New Roman"/>
          <w:szCs w:val="28"/>
          <w:lang w:eastAsia="ru-RU"/>
        </w:rPr>
        <w:t>района</w:t>
      </w:r>
      <w:r w:rsidR="00EB0156" w:rsidRPr="00EB0156">
        <w:rPr>
          <w:rFonts w:eastAsia="Times New Roman" w:cs="Times New Roman"/>
          <w:szCs w:val="28"/>
          <w:lang w:eastAsia="ru-RU"/>
        </w:rPr>
        <w:t>. Акт приемочной комиссии утверждается председателем приемочной комиссии.</w:t>
      </w:r>
    </w:p>
    <w:p w:rsidR="00EB0156" w:rsidRPr="00EB0156" w:rsidRDefault="00D60C94" w:rsidP="00F84D2E">
      <w:pPr>
        <w:widowControl w:val="0"/>
        <w:autoSpaceDE w:val="0"/>
        <w:autoSpaceDN w:val="0"/>
        <w:jc w:val="both"/>
        <w:outlineLvl w:val="1"/>
        <w:rPr>
          <w:rFonts w:eastAsia="Times New Roman" w:cs="Times New Roman"/>
          <w:szCs w:val="28"/>
          <w:lang w:eastAsia="ru-RU"/>
        </w:rPr>
      </w:pPr>
      <w:r>
        <w:rPr>
          <w:rFonts w:eastAsia="Times New Roman" w:cs="Times New Roman"/>
          <w:szCs w:val="28"/>
          <w:lang w:eastAsia="ru-RU"/>
        </w:rPr>
        <w:t xml:space="preserve">           </w:t>
      </w:r>
      <w:r w:rsidR="00943694">
        <w:rPr>
          <w:rFonts w:eastAsia="Times New Roman" w:cs="Times New Roman"/>
          <w:szCs w:val="28"/>
          <w:lang w:eastAsia="ru-RU"/>
        </w:rPr>
        <w:t>5</w:t>
      </w:r>
      <w:r w:rsidR="00EB0156" w:rsidRPr="00EB0156">
        <w:rPr>
          <w:rFonts w:eastAsia="Times New Roman" w:cs="Times New Roman"/>
          <w:szCs w:val="28"/>
          <w:lang w:eastAsia="ru-RU"/>
        </w:rPr>
        <w:t>.2. Для получения акта приемочной комиссии Заявитель представляет следующие документы:</w:t>
      </w:r>
    </w:p>
    <w:p w:rsidR="00EB0156" w:rsidRPr="00EB0156" w:rsidRDefault="00EB0156" w:rsidP="00F84D2E">
      <w:pPr>
        <w:widowControl w:val="0"/>
        <w:autoSpaceDE w:val="0"/>
        <w:autoSpaceDN w:val="0"/>
        <w:jc w:val="both"/>
        <w:outlineLvl w:val="1"/>
        <w:rPr>
          <w:rFonts w:eastAsia="Times New Roman" w:cs="Times New Roman"/>
          <w:szCs w:val="28"/>
          <w:lang w:eastAsia="ru-RU"/>
        </w:rPr>
      </w:pPr>
      <w:r w:rsidRPr="00EB0156">
        <w:rPr>
          <w:rFonts w:eastAsia="Times New Roman" w:cs="Times New Roman"/>
          <w:szCs w:val="28"/>
          <w:lang w:eastAsia="ru-RU"/>
        </w:rPr>
        <w:t>- заявление;</w:t>
      </w:r>
    </w:p>
    <w:p w:rsidR="00EB0156" w:rsidRPr="00EB0156" w:rsidRDefault="00EB0156" w:rsidP="00F84D2E">
      <w:pPr>
        <w:widowControl w:val="0"/>
        <w:autoSpaceDE w:val="0"/>
        <w:autoSpaceDN w:val="0"/>
        <w:jc w:val="both"/>
        <w:outlineLvl w:val="1"/>
        <w:rPr>
          <w:rFonts w:eastAsia="Times New Roman" w:cs="Times New Roman"/>
          <w:szCs w:val="28"/>
          <w:lang w:eastAsia="ru-RU"/>
        </w:rPr>
      </w:pPr>
      <w:r w:rsidRPr="00EB0156">
        <w:rPr>
          <w:rFonts w:eastAsia="Times New Roman" w:cs="Times New Roman"/>
          <w:szCs w:val="28"/>
          <w:lang w:eastAsia="ru-RU"/>
        </w:rPr>
        <w:t>- правоустанавливающие документы на помещение;</w:t>
      </w:r>
    </w:p>
    <w:p w:rsidR="00EB0156" w:rsidRPr="00EB0156" w:rsidRDefault="00EB0156" w:rsidP="00F84D2E">
      <w:pPr>
        <w:widowControl w:val="0"/>
        <w:autoSpaceDE w:val="0"/>
        <w:autoSpaceDN w:val="0"/>
        <w:jc w:val="both"/>
        <w:outlineLvl w:val="1"/>
        <w:rPr>
          <w:rFonts w:eastAsia="Times New Roman" w:cs="Times New Roman"/>
          <w:szCs w:val="28"/>
          <w:lang w:eastAsia="ru-RU"/>
        </w:rPr>
      </w:pPr>
      <w:r w:rsidRPr="00EB0156">
        <w:rPr>
          <w:rFonts w:eastAsia="Times New Roman" w:cs="Times New Roman"/>
          <w:szCs w:val="28"/>
          <w:lang w:eastAsia="ru-RU"/>
        </w:rPr>
        <w:t>- решение о согласовании переустройства и (или) перепланировки помещения;</w:t>
      </w:r>
      <w:r w:rsidR="008E0BD1">
        <w:rPr>
          <w:rFonts w:eastAsia="Times New Roman" w:cs="Times New Roman"/>
          <w:szCs w:val="28"/>
          <w:lang w:eastAsia="ru-RU"/>
        </w:rPr>
        <w:t xml:space="preserve"> </w:t>
      </w:r>
    </w:p>
    <w:p w:rsidR="00EB0156" w:rsidRPr="00EB0156" w:rsidRDefault="00EB0156" w:rsidP="00F84D2E">
      <w:pPr>
        <w:widowControl w:val="0"/>
        <w:autoSpaceDE w:val="0"/>
        <w:autoSpaceDN w:val="0"/>
        <w:jc w:val="both"/>
        <w:outlineLvl w:val="1"/>
        <w:rPr>
          <w:rFonts w:eastAsia="Times New Roman" w:cs="Times New Roman"/>
          <w:szCs w:val="28"/>
          <w:lang w:eastAsia="ru-RU"/>
        </w:rPr>
      </w:pPr>
      <w:r w:rsidRPr="00EB0156">
        <w:rPr>
          <w:rFonts w:eastAsia="Times New Roman" w:cs="Times New Roman"/>
          <w:szCs w:val="28"/>
          <w:lang w:eastAsia="ru-RU"/>
        </w:rPr>
        <w:t>- проект переустройства и (или) перепланировки помещения;</w:t>
      </w:r>
    </w:p>
    <w:p w:rsidR="00EB0156" w:rsidRPr="00EB0156" w:rsidRDefault="00EB0156" w:rsidP="00F84D2E">
      <w:pPr>
        <w:widowControl w:val="0"/>
        <w:autoSpaceDE w:val="0"/>
        <w:autoSpaceDN w:val="0"/>
        <w:jc w:val="both"/>
        <w:outlineLvl w:val="1"/>
        <w:rPr>
          <w:rFonts w:eastAsia="Times New Roman" w:cs="Times New Roman"/>
          <w:szCs w:val="28"/>
          <w:lang w:eastAsia="ru-RU"/>
        </w:rPr>
      </w:pPr>
      <w:r w:rsidRPr="00EB0156">
        <w:rPr>
          <w:rFonts w:eastAsia="Times New Roman" w:cs="Times New Roman"/>
          <w:szCs w:val="28"/>
          <w:lang w:eastAsia="ru-RU"/>
        </w:rPr>
        <w:t>- техническое описание помещения после перепланировки и (или) переустройства;</w:t>
      </w:r>
    </w:p>
    <w:p w:rsidR="00EB0156" w:rsidRPr="00EB0156" w:rsidRDefault="00EB0156" w:rsidP="00F84D2E">
      <w:pPr>
        <w:widowControl w:val="0"/>
        <w:autoSpaceDE w:val="0"/>
        <w:autoSpaceDN w:val="0"/>
        <w:jc w:val="both"/>
        <w:outlineLvl w:val="1"/>
        <w:rPr>
          <w:rFonts w:eastAsia="Times New Roman" w:cs="Times New Roman"/>
          <w:szCs w:val="28"/>
          <w:lang w:eastAsia="ru-RU"/>
        </w:rPr>
      </w:pPr>
      <w:proofErr w:type="gramStart"/>
      <w:r w:rsidRPr="00EB0156">
        <w:rPr>
          <w:rFonts w:eastAsia="Times New Roman" w:cs="Times New Roman"/>
          <w:szCs w:val="28"/>
          <w:lang w:eastAsia="ru-RU"/>
        </w:rPr>
        <w:t>- акт на скрытые работы по устройству или усилению несущих конструкций по форме, установленной приказом Федеральной службы по экологическому, технологическому и атомному надзору от 26.12.2006 N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roofErr w:type="gramEnd"/>
    </w:p>
    <w:p w:rsidR="00EB0156" w:rsidRPr="00EB0156" w:rsidRDefault="00D60C94" w:rsidP="00F84D2E">
      <w:pPr>
        <w:widowControl w:val="0"/>
        <w:autoSpaceDE w:val="0"/>
        <w:autoSpaceDN w:val="0"/>
        <w:jc w:val="both"/>
        <w:outlineLvl w:val="1"/>
        <w:rPr>
          <w:rFonts w:eastAsia="Times New Roman" w:cs="Times New Roman"/>
          <w:szCs w:val="28"/>
          <w:lang w:eastAsia="ru-RU"/>
        </w:rPr>
      </w:pPr>
      <w:r>
        <w:rPr>
          <w:rFonts w:eastAsia="Times New Roman" w:cs="Times New Roman"/>
          <w:szCs w:val="28"/>
          <w:lang w:eastAsia="ru-RU"/>
        </w:rPr>
        <w:lastRenderedPageBreak/>
        <w:t xml:space="preserve">         </w:t>
      </w:r>
      <w:r w:rsidR="00943694">
        <w:rPr>
          <w:rFonts w:eastAsia="Times New Roman" w:cs="Times New Roman"/>
          <w:szCs w:val="28"/>
          <w:lang w:eastAsia="ru-RU"/>
        </w:rPr>
        <w:t>5.3. Указанные в п. 5</w:t>
      </w:r>
      <w:r w:rsidR="00EB0156" w:rsidRPr="00EB0156">
        <w:rPr>
          <w:rFonts w:eastAsia="Times New Roman" w:cs="Times New Roman"/>
          <w:szCs w:val="28"/>
          <w:lang w:eastAsia="ru-RU"/>
        </w:rPr>
        <w:t>.2 настоящего Положения документы принимаются в МФЦ и передаются на рассмотрение в О</w:t>
      </w:r>
      <w:r>
        <w:rPr>
          <w:rFonts w:eastAsia="Times New Roman" w:cs="Times New Roman"/>
          <w:szCs w:val="28"/>
          <w:lang w:eastAsia="ru-RU"/>
        </w:rPr>
        <w:t>АГ</w:t>
      </w:r>
      <w:r w:rsidR="00EB0156" w:rsidRPr="00EB0156">
        <w:rPr>
          <w:rFonts w:eastAsia="Times New Roman" w:cs="Times New Roman"/>
          <w:szCs w:val="28"/>
          <w:lang w:eastAsia="ru-RU"/>
        </w:rPr>
        <w:t>. Заявителю выдается расписка в получении документов с указанием их перечня и даты получения.</w:t>
      </w:r>
    </w:p>
    <w:p w:rsidR="00EB0156" w:rsidRPr="00EB0156" w:rsidRDefault="00D60C94" w:rsidP="00F84D2E">
      <w:pPr>
        <w:widowControl w:val="0"/>
        <w:autoSpaceDE w:val="0"/>
        <w:autoSpaceDN w:val="0"/>
        <w:jc w:val="both"/>
        <w:outlineLvl w:val="1"/>
        <w:rPr>
          <w:rFonts w:eastAsia="Times New Roman" w:cs="Times New Roman"/>
          <w:szCs w:val="28"/>
          <w:lang w:eastAsia="ru-RU"/>
        </w:rPr>
      </w:pPr>
      <w:r>
        <w:rPr>
          <w:rFonts w:eastAsia="Times New Roman" w:cs="Times New Roman"/>
          <w:szCs w:val="28"/>
          <w:lang w:eastAsia="ru-RU"/>
        </w:rPr>
        <w:t xml:space="preserve">        </w:t>
      </w:r>
      <w:r w:rsidR="00943694">
        <w:rPr>
          <w:rFonts w:eastAsia="Times New Roman" w:cs="Times New Roman"/>
          <w:szCs w:val="28"/>
          <w:lang w:eastAsia="ru-RU"/>
        </w:rPr>
        <w:t>5</w:t>
      </w:r>
      <w:r w:rsidR="00EB0156" w:rsidRPr="00EB0156">
        <w:rPr>
          <w:rFonts w:eastAsia="Times New Roman" w:cs="Times New Roman"/>
          <w:szCs w:val="28"/>
          <w:lang w:eastAsia="ru-RU"/>
        </w:rPr>
        <w:t>.4. Акт приемочной комиссии подготавливается и утверждается по результатам рассмотрения заявления, представленных документов и осмотра переустроенного и (или) перепланированного помещения не позднее чем через тридцать дней с момента принятия документов в МФЦ.</w:t>
      </w:r>
    </w:p>
    <w:p w:rsidR="00EB0156" w:rsidRPr="00EB0156" w:rsidRDefault="00EB0156" w:rsidP="00F84D2E">
      <w:pPr>
        <w:widowControl w:val="0"/>
        <w:autoSpaceDE w:val="0"/>
        <w:autoSpaceDN w:val="0"/>
        <w:jc w:val="both"/>
        <w:outlineLvl w:val="1"/>
        <w:rPr>
          <w:rFonts w:eastAsia="Times New Roman" w:cs="Times New Roman"/>
          <w:szCs w:val="28"/>
          <w:lang w:eastAsia="ru-RU"/>
        </w:rPr>
      </w:pPr>
      <w:r w:rsidRPr="00EB0156">
        <w:rPr>
          <w:rFonts w:eastAsia="Times New Roman" w:cs="Times New Roman"/>
          <w:szCs w:val="28"/>
          <w:lang w:eastAsia="ru-RU"/>
        </w:rPr>
        <w:t>Утвержденный акт приемочной комиссии выдается заявителю в МФЦ. Одновременно с выдачей акта заявителю возвращаются подлинники правоустанавливающих документов на переустроенное и (или) перепланированное помещение.</w:t>
      </w:r>
    </w:p>
    <w:p w:rsidR="00EB0156" w:rsidRPr="00EB0156" w:rsidRDefault="00A90480" w:rsidP="00F84D2E">
      <w:pPr>
        <w:widowControl w:val="0"/>
        <w:autoSpaceDE w:val="0"/>
        <w:autoSpaceDN w:val="0"/>
        <w:jc w:val="both"/>
        <w:outlineLvl w:val="1"/>
        <w:rPr>
          <w:rFonts w:eastAsia="Times New Roman" w:cs="Times New Roman"/>
          <w:szCs w:val="28"/>
          <w:lang w:eastAsia="ru-RU"/>
        </w:rPr>
      </w:pPr>
      <w:r>
        <w:rPr>
          <w:rFonts w:eastAsia="Times New Roman" w:cs="Times New Roman"/>
          <w:szCs w:val="28"/>
          <w:lang w:eastAsia="ru-RU"/>
        </w:rPr>
        <w:t xml:space="preserve">       </w:t>
      </w:r>
      <w:r w:rsidR="00943694">
        <w:rPr>
          <w:rFonts w:eastAsia="Times New Roman" w:cs="Times New Roman"/>
          <w:szCs w:val="28"/>
          <w:lang w:eastAsia="ru-RU"/>
        </w:rPr>
        <w:t>5</w:t>
      </w:r>
      <w:r w:rsidR="00EB0156" w:rsidRPr="00EB0156">
        <w:rPr>
          <w:rFonts w:eastAsia="Times New Roman" w:cs="Times New Roman"/>
          <w:szCs w:val="28"/>
          <w:lang w:eastAsia="ru-RU"/>
        </w:rPr>
        <w:t>.</w:t>
      </w:r>
      <w:r w:rsidR="00943694">
        <w:rPr>
          <w:rFonts w:eastAsia="Times New Roman" w:cs="Times New Roman"/>
          <w:szCs w:val="28"/>
          <w:lang w:eastAsia="ru-RU"/>
        </w:rPr>
        <w:t>5</w:t>
      </w:r>
      <w:r w:rsidR="00EB0156" w:rsidRPr="00EB0156">
        <w:rPr>
          <w:rFonts w:eastAsia="Times New Roman" w:cs="Times New Roman"/>
          <w:szCs w:val="28"/>
          <w:lang w:eastAsia="ru-RU"/>
        </w:rPr>
        <w:t>. В состав приемочной комиссии включаются представители:</w:t>
      </w:r>
    </w:p>
    <w:p w:rsidR="00EB0156" w:rsidRPr="00EB0156" w:rsidRDefault="00EB0156" w:rsidP="00F84D2E">
      <w:pPr>
        <w:widowControl w:val="0"/>
        <w:autoSpaceDE w:val="0"/>
        <w:autoSpaceDN w:val="0"/>
        <w:jc w:val="both"/>
        <w:outlineLvl w:val="1"/>
        <w:rPr>
          <w:rFonts w:eastAsia="Times New Roman" w:cs="Times New Roman"/>
          <w:szCs w:val="28"/>
          <w:lang w:eastAsia="ru-RU"/>
        </w:rPr>
      </w:pPr>
      <w:r w:rsidRPr="00EB0156">
        <w:rPr>
          <w:rFonts w:eastAsia="Times New Roman" w:cs="Times New Roman"/>
          <w:szCs w:val="28"/>
          <w:lang w:eastAsia="ru-RU"/>
        </w:rPr>
        <w:t>- заявителя (Заказчика);</w:t>
      </w:r>
    </w:p>
    <w:p w:rsidR="00EB0156" w:rsidRPr="00EB0156" w:rsidRDefault="00EB0156" w:rsidP="00F84D2E">
      <w:pPr>
        <w:widowControl w:val="0"/>
        <w:autoSpaceDE w:val="0"/>
        <w:autoSpaceDN w:val="0"/>
        <w:jc w:val="both"/>
        <w:outlineLvl w:val="1"/>
        <w:rPr>
          <w:rFonts w:eastAsia="Times New Roman" w:cs="Times New Roman"/>
          <w:szCs w:val="28"/>
          <w:lang w:eastAsia="ru-RU"/>
        </w:rPr>
      </w:pPr>
      <w:r w:rsidRPr="00EB0156">
        <w:rPr>
          <w:rFonts w:eastAsia="Times New Roman" w:cs="Times New Roman"/>
          <w:szCs w:val="28"/>
          <w:lang w:eastAsia="ru-RU"/>
        </w:rPr>
        <w:t>- эксплуатирующей организации либо уполномоченное лицо в случае нахождения помещения в многоквартирном доме;</w:t>
      </w:r>
    </w:p>
    <w:p w:rsidR="00EB0156" w:rsidRPr="00EB0156" w:rsidRDefault="00EB0156" w:rsidP="00F84D2E">
      <w:pPr>
        <w:widowControl w:val="0"/>
        <w:autoSpaceDE w:val="0"/>
        <w:autoSpaceDN w:val="0"/>
        <w:jc w:val="both"/>
        <w:outlineLvl w:val="1"/>
        <w:rPr>
          <w:rFonts w:eastAsia="Times New Roman" w:cs="Times New Roman"/>
          <w:szCs w:val="28"/>
          <w:lang w:eastAsia="ru-RU"/>
        </w:rPr>
      </w:pPr>
      <w:r w:rsidRPr="00EB0156">
        <w:rPr>
          <w:rFonts w:eastAsia="Times New Roman" w:cs="Times New Roman"/>
          <w:szCs w:val="28"/>
          <w:lang w:eastAsia="ru-RU"/>
        </w:rPr>
        <w:t>- генерального подрядчика (для нежилых помещений);</w:t>
      </w:r>
    </w:p>
    <w:p w:rsidR="00EB0156" w:rsidRDefault="00EB0156" w:rsidP="00F84D2E">
      <w:pPr>
        <w:widowControl w:val="0"/>
        <w:autoSpaceDE w:val="0"/>
        <w:autoSpaceDN w:val="0"/>
        <w:jc w:val="both"/>
        <w:outlineLvl w:val="1"/>
        <w:rPr>
          <w:rFonts w:eastAsia="Times New Roman" w:cs="Times New Roman"/>
          <w:szCs w:val="28"/>
          <w:lang w:eastAsia="ru-RU"/>
        </w:rPr>
      </w:pPr>
      <w:r w:rsidRPr="00EB0156">
        <w:rPr>
          <w:rFonts w:eastAsia="Times New Roman" w:cs="Times New Roman"/>
          <w:szCs w:val="28"/>
          <w:lang w:eastAsia="ru-RU"/>
        </w:rPr>
        <w:t>- генерального проектировщика (для нежилых помещений);</w:t>
      </w:r>
    </w:p>
    <w:p w:rsidR="00A529BC" w:rsidRPr="00EB0156" w:rsidRDefault="00A529BC" w:rsidP="00F84D2E">
      <w:pPr>
        <w:widowControl w:val="0"/>
        <w:autoSpaceDE w:val="0"/>
        <w:autoSpaceDN w:val="0"/>
        <w:jc w:val="both"/>
        <w:outlineLvl w:val="1"/>
        <w:rPr>
          <w:rFonts w:eastAsia="Times New Roman" w:cs="Times New Roman"/>
          <w:szCs w:val="28"/>
          <w:lang w:eastAsia="ru-RU"/>
        </w:rPr>
      </w:pPr>
      <w:r>
        <w:rPr>
          <w:rFonts w:eastAsia="Times New Roman" w:cs="Times New Roman"/>
          <w:szCs w:val="28"/>
          <w:lang w:eastAsia="ru-RU"/>
        </w:rPr>
        <w:t xml:space="preserve">- </w:t>
      </w:r>
      <w:r w:rsidRPr="00A529BC">
        <w:rPr>
          <w:rFonts w:eastAsia="Times New Roman" w:cs="Times New Roman"/>
          <w:szCs w:val="28"/>
          <w:lang w:eastAsia="ru-RU"/>
        </w:rPr>
        <w:t>комитета по вопросам газо-тепло-электроснабжения, строительства, транспорта и связи администрации района</w:t>
      </w:r>
      <w:r>
        <w:rPr>
          <w:rFonts w:eastAsia="Times New Roman" w:cs="Times New Roman"/>
          <w:szCs w:val="28"/>
          <w:lang w:eastAsia="ru-RU"/>
        </w:rPr>
        <w:t>;</w:t>
      </w:r>
    </w:p>
    <w:p w:rsidR="008C3694" w:rsidRDefault="00EB0156" w:rsidP="00F84D2E">
      <w:pPr>
        <w:widowControl w:val="0"/>
        <w:autoSpaceDE w:val="0"/>
        <w:autoSpaceDN w:val="0"/>
        <w:jc w:val="both"/>
        <w:outlineLvl w:val="1"/>
        <w:rPr>
          <w:rFonts w:eastAsia="Times New Roman" w:cs="Times New Roman"/>
          <w:szCs w:val="28"/>
          <w:lang w:eastAsia="ru-RU"/>
        </w:rPr>
      </w:pPr>
      <w:r w:rsidRPr="00EB0156">
        <w:rPr>
          <w:rFonts w:eastAsia="Times New Roman" w:cs="Times New Roman"/>
          <w:szCs w:val="28"/>
          <w:lang w:eastAsia="ru-RU"/>
        </w:rPr>
        <w:t xml:space="preserve">- </w:t>
      </w:r>
      <w:r w:rsidR="008C3694">
        <w:rPr>
          <w:rFonts w:eastAsia="Times New Roman" w:cs="Times New Roman"/>
          <w:szCs w:val="28"/>
          <w:lang w:eastAsia="ru-RU"/>
        </w:rPr>
        <w:t>отдел</w:t>
      </w:r>
      <w:r w:rsidR="008C3694" w:rsidRPr="008C3694">
        <w:rPr>
          <w:rFonts w:eastAsia="Times New Roman" w:cs="Times New Roman"/>
          <w:szCs w:val="28"/>
          <w:lang w:eastAsia="ru-RU"/>
        </w:rPr>
        <w:t xml:space="preserve"> по управлению имуществом и земельным правоотношени</w:t>
      </w:r>
      <w:r w:rsidR="008C3694">
        <w:rPr>
          <w:rFonts w:eastAsia="Times New Roman" w:cs="Times New Roman"/>
          <w:szCs w:val="28"/>
          <w:lang w:eastAsia="ru-RU"/>
        </w:rPr>
        <w:t>я</w:t>
      </w:r>
      <w:r w:rsidR="008C3694" w:rsidRPr="008C3694">
        <w:rPr>
          <w:rFonts w:eastAsia="Times New Roman" w:cs="Times New Roman"/>
          <w:szCs w:val="28"/>
          <w:lang w:eastAsia="ru-RU"/>
        </w:rPr>
        <w:t xml:space="preserve">м администрации района </w:t>
      </w:r>
      <w:r w:rsidRPr="00EB0156">
        <w:rPr>
          <w:rFonts w:eastAsia="Times New Roman" w:cs="Times New Roman"/>
          <w:szCs w:val="28"/>
          <w:lang w:eastAsia="ru-RU"/>
        </w:rPr>
        <w:t>(для нежилых помещений)</w:t>
      </w:r>
      <w:r w:rsidR="008C3694">
        <w:rPr>
          <w:rFonts w:eastAsia="Times New Roman" w:cs="Times New Roman"/>
          <w:szCs w:val="28"/>
          <w:lang w:eastAsia="ru-RU"/>
        </w:rPr>
        <w:t>;</w:t>
      </w:r>
    </w:p>
    <w:p w:rsidR="00EB0156" w:rsidRPr="00EB0156" w:rsidRDefault="008C3694" w:rsidP="00F84D2E">
      <w:pPr>
        <w:widowControl w:val="0"/>
        <w:autoSpaceDE w:val="0"/>
        <w:autoSpaceDN w:val="0"/>
        <w:jc w:val="both"/>
        <w:outlineLvl w:val="1"/>
        <w:rPr>
          <w:rFonts w:eastAsia="Times New Roman" w:cs="Times New Roman"/>
          <w:szCs w:val="28"/>
          <w:lang w:eastAsia="ru-RU"/>
        </w:rPr>
      </w:pPr>
      <w:r>
        <w:rPr>
          <w:rFonts w:eastAsia="Times New Roman" w:cs="Times New Roman"/>
          <w:szCs w:val="28"/>
          <w:lang w:eastAsia="ru-RU"/>
        </w:rPr>
        <w:t>- Государственное бюджетное учреждение</w:t>
      </w:r>
      <w:r w:rsidRPr="008C3694">
        <w:rPr>
          <w:rFonts w:eastAsia="Times New Roman" w:cs="Times New Roman"/>
          <w:szCs w:val="28"/>
          <w:lang w:eastAsia="ru-RU"/>
        </w:rPr>
        <w:t xml:space="preserve"> социального обслуживания «Комплексный центр социального обслуживания населения» в </w:t>
      </w:r>
      <w:proofErr w:type="spellStart"/>
      <w:r w:rsidRPr="008C3694">
        <w:rPr>
          <w:rFonts w:eastAsia="Times New Roman" w:cs="Times New Roman"/>
          <w:szCs w:val="28"/>
          <w:lang w:eastAsia="ru-RU"/>
        </w:rPr>
        <w:t>Тюльг</w:t>
      </w:r>
      <w:r>
        <w:rPr>
          <w:rFonts w:eastAsia="Times New Roman" w:cs="Times New Roman"/>
          <w:szCs w:val="28"/>
          <w:lang w:eastAsia="ru-RU"/>
        </w:rPr>
        <w:t>анском</w:t>
      </w:r>
      <w:proofErr w:type="spellEnd"/>
      <w:r>
        <w:rPr>
          <w:rFonts w:eastAsia="Times New Roman" w:cs="Times New Roman"/>
          <w:szCs w:val="28"/>
          <w:lang w:eastAsia="ru-RU"/>
        </w:rPr>
        <w:t xml:space="preserve"> районе (по согласованию).</w:t>
      </w:r>
    </w:p>
    <w:p w:rsidR="00EB0156" w:rsidRPr="00EB0156" w:rsidRDefault="00A90480" w:rsidP="00F84D2E">
      <w:pPr>
        <w:widowControl w:val="0"/>
        <w:autoSpaceDE w:val="0"/>
        <w:autoSpaceDN w:val="0"/>
        <w:jc w:val="both"/>
        <w:outlineLvl w:val="1"/>
        <w:rPr>
          <w:rFonts w:eastAsia="Times New Roman" w:cs="Times New Roman"/>
          <w:szCs w:val="28"/>
          <w:lang w:eastAsia="ru-RU"/>
        </w:rPr>
      </w:pPr>
      <w:r>
        <w:rPr>
          <w:rFonts w:eastAsia="Times New Roman" w:cs="Times New Roman"/>
          <w:szCs w:val="28"/>
          <w:lang w:eastAsia="ru-RU"/>
        </w:rPr>
        <w:t xml:space="preserve">      </w:t>
      </w:r>
      <w:r w:rsidR="00943694">
        <w:rPr>
          <w:rFonts w:eastAsia="Times New Roman" w:cs="Times New Roman"/>
          <w:szCs w:val="28"/>
          <w:lang w:eastAsia="ru-RU"/>
        </w:rPr>
        <w:t>5</w:t>
      </w:r>
      <w:r w:rsidR="00EB0156" w:rsidRPr="00EB0156">
        <w:rPr>
          <w:rFonts w:eastAsia="Times New Roman" w:cs="Times New Roman"/>
          <w:szCs w:val="28"/>
          <w:lang w:eastAsia="ru-RU"/>
        </w:rPr>
        <w:t>.</w:t>
      </w:r>
      <w:r w:rsidR="00943694">
        <w:rPr>
          <w:rFonts w:eastAsia="Times New Roman" w:cs="Times New Roman"/>
          <w:szCs w:val="28"/>
          <w:lang w:eastAsia="ru-RU"/>
        </w:rPr>
        <w:t>6</w:t>
      </w:r>
      <w:r w:rsidR="00EB0156" w:rsidRPr="00EB0156">
        <w:rPr>
          <w:rFonts w:eastAsia="Times New Roman" w:cs="Times New Roman"/>
          <w:szCs w:val="28"/>
          <w:lang w:eastAsia="ru-RU"/>
        </w:rPr>
        <w:t>. Заявители, осуществившие переустройство и (или) перепланировку помещений, в течение десяти дней после утверждения акта приемочной комиссии обращаются в организацию, уполномоченную на проведение технического учета зданий, для внесения изменений в технический паспорт помещения.</w:t>
      </w:r>
    </w:p>
    <w:p w:rsidR="00EB0156" w:rsidRPr="00EB0156" w:rsidRDefault="00EB0156" w:rsidP="00F84D2E">
      <w:pPr>
        <w:widowControl w:val="0"/>
        <w:autoSpaceDE w:val="0"/>
        <w:autoSpaceDN w:val="0"/>
        <w:jc w:val="both"/>
        <w:outlineLvl w:val="1"/>
        <w:rPr>
          <w:rFonts w:eastAsia="Times New Roman" w:cs="Times New Roman"/>
          <w:szCs w:val="28"/>
          <w:lang w:eastAsia="ru-RU"/>
        </w:rPr>
      </w:pPr>
    </w:p>
    <w:p w:rsidR="00EB0156" w:rsidRPr="00EB0156" w:rsidRDefault="0085786E" w:rsidP="00F84D2E">
      <w:pPr>
        <w:widowControl w:val="0"/>
        <w:autoSpaceDE w:val="0"/>
        <w:autoSpaceDN w:val="0"/>
        <w:jc w:val="center"/>
        <w:outlineLvl w:val="1"/>
        <w:rPr>
          <w:rFonts w:eastAsia="Times New Roman" w:cs="Times New Roman"/>
          <w:szCs w:val="28"/>
          <w:lang w:eastAsia="ru-RU"/>
        </w:rPr>
      </w:pPr>
      <w:r>
        <w:rPr>
          <w:rFonts w:eastAsia="Times New Roman" w:cs="Times New Roman"/>
          <w:szCs w:val="28"/>
          <w:lang w:eastAsia="ru-RU"/>
        </w:rPr>
        <w:t>6</w:t>
      </w:r>
      <w:r w:rsidR="00EB0156" w:rsidRPr="00EB0156">
        <w:rPr>
          <w:rFonts w:eastAsia="Times New Roman" w:cs="Times New Roman"/>
          <w:szCs w:val="28"/>
          <w:lang w:eastAsia="ru-RU"/>
        </w:rPr>
        <w:t>. Порядок приведения самовольно</w:t>
      </w:r>
    </w:p>
    <w:p w:rsidR="00EB0156" w:rsidRPr="00EB0156" w:rsidRDefault="00EB0156" w:rsidP="00F84D2E">
      <w:pPr>
        <w:widowControl w:val="0"/>
        <w:autoSpaceDE w:val="0"/>
        <w:autoSpaceDN w:val="0"/>
        <w:jc w:val="center"/>
        <w:outlineLvl w:val="1"/>
        <w:rPr>
          <w:rFonts w:eastAsia="Times New Roman" w:cs="Times New Roman"/>
          <w:szCs w:val="28"/>
          <w:lang w:eastAsia="ru-RU"/>
        </w:rPr>
      </w:pPr>
      <w:r w:rsidRPr="00EB0156">
        <w:rPr>
          <w:rFonts w:eastAsia="Times New Roman" w:cs="Times New Roman"/>
          <w:szCs w:val="28"/>
          <w:lang w:eastAsia="ru-RU"/>
        </w:rPr>
        <w:t>переустроенного и (или) перепланированного помещения</w:t>
      </w:r>
    </w:p>
    <w:p w:rsidR="00EB0156" w:rsidRPr="00EB0156" w:rsidRDefault="00EB0156" w:rsidP="00F84D2E">
      <w:pPr>
        <w:widowControl w:val="0"/>
        <w:autoSpaceDE w:val="0"/>
        <w:autoSpaceDN w:val="0"/>
        <w:jc w:val="center"/>
        <w:outlineLvl w:val="1"/>
        <w:rPr>
          <w:rFonts w:eastAsia="Times New Roman" w:cs="Times New Roman"/>
          <w:szCs w:val="28"/>
          <w:lang w:eastAsia="ru-RU"/>
        </w:rPr>
      </w:pPr>
      <w:r w:rsidRPr="00EB0156">
        <w:rPr>
          <w:rFonts w:eastAsia="Times New Roman" w:cs="Times New Roman"/>
          <w:szCs w:val="28"/>
          <w:lang w:eastAsia="ru-RU"/>
        </w:rPr>
        <w:t>в первоначальное состояние</w:t>
      </w:r>
    </w:p>
    <w:p w:rsidR="00EB0156" w:rsidRPr="00EB0156" w:rsidRDefault="00EB0156" w:rsidP="00F84D2E">
      <w:pPr>
        <w:widowControl w:val="0"/>
        <w:autoSpaceDE w:val="0"/>
        <w:autoSpaceDN w:val="0"/>
        <w:jc w:val="both"/>
        <w:outlineLvl w:val="1"/>
        <w:rPr>
          <w:rFonts w:eastAsia="Times New Roman" w:cs="Times New Roman"/>
          <w:szCs w:val="28"/>
          <w:lang w:eastAsia="ru-RU"/>
        </w:rPr>
      </w:pPr>
    </w:p>
    <w:p w:rsidR="00EB0156" w:rsidRPr="00EB0156" w:rsidRDefault="00943694" w:rsidP="00F84D2E">
      <w:pPr>
        <w:widowControl w:val="0"/>
        <w:autoSpaceDE w:val="0"/>
        <w:autoSpaceDN w:val="0"/>
        <w:ind w:firstLine="567"/>
        <w:jc w:val="both"/>
        <w:outlineLvl w:val="1"/>
        <w:rPr>
          <w:rFonts w:eastAsia="Times New Roman" w:cs="Times New Roman"/>
          <w:szCs w:val="28"/>
          <w:lang w:eastAsia="ru-RU"/>
        </w:rPr>
      </w:pPr>
      <w:r>
        <w:rPr>
          <w:rFonts w:eastAsia="Times New Roman" w:cs="Times New Roman"/>
          <w:szCs w:val="28"/>
          <w:lang w:eastAsia="ru-RU"/>
        </w:rPr>
        <w:t>6</w:t>
      </w:r>
      <w:r w:rsidR="00EB0156" w:rsidRPr="00EB0156">
        <w:rPr>
          <w:rFonts w:eastAsia="Times New Roman" w:cs="Times New Roman"/>
          <w:szCs w:val="28"/>
          <w:lang w:eastAsia="ru-RU"/>
        </w:rPr>
        <w:t>.1. Самовольное переустройство и (или) перепланировка помещений не допускается.</w:t>
      </w:r>
    </w:p>
    <w:p w:rsidR="00EB0156" w:rsidRPr="00EB0156" w:rsidRDefault="00943694" w:rsidP="00F84D2E">
      <w:pPr>
        <w:widowControl w:val="0"/>
        <w:autoSpaceDE w:val="0"/>
        <w:autoSpaceDN w:val="0"/>
        <w:ind w:firstLine="567"/>
        <w:jc w:val="both"/>
        <w:outlineLvl w:val="1"/>
        <w:rPr>
          <w:rFonts w:eastAsia="Times New Roman" w:cs="Times New Roman"/>
          <w:szCs w:val="28"/>
          <w:lang w:eastAsia="ru-RU"/>
        </w:rPr>
      </w:pPr>
      <w:r>
        <w:rPr>
          <w:rFonts w:eastAsia="Times New Roman" w:cs="Times New Roman"/>
          <w:szCs w:val="28"/>
          <w:lang w:eastAsia="ru-RU"/>
        </w:rPr>
        <w:t>6</w:t>
      </w:r>
      <w:r w:rsidR="00EB0156" w:rsidRPr="00EB0156">
        <w:rPr>
          <w:rFonts w:eastAsia="Times New Roman" w:cs="Times New Roman"/>
          <w:szCs w:val="28"/>
          <w:lang w:eastAsia="ru-RU"/>
        </w:rPr>
        <w:t>.2. Лицо, допустившее самовольное переустройство и (или) перепланировку помещения, несет ответственность, предусмотренную законодательством.</w:t>
      </w:r>
    </w:p>
    <w:p w:rsidR="004E5904" w:rsidRPr="004E5904" w:rsidRDefault="00943694" w:rsidP="00F84D2E">
      <w:pPr>
        <w:widowControl w:val="0"/>
        <w:autoSpaceDE w:val="0"/>
        <w:autoSpaceDN w:val="0"/>
        <w:ind w:firstLine="567"/>
        <w:jc w:val="both"/>
        <w:outlineLvl w:val="1"/>
        <w:rPr>
          <w:rFonts w:eastAsia="Times New Roman" w:cs="Times New Roman"/>
          <w:szCs w:val="28"/>
          <w:lang w:eastAsia="ru-RU"/>
        </w:rPr>
      </w:pPr>
      <w:r>
        <w:rPr>
          <w:rFonts w:eastAsia="Times New Roman" w:cs="Times New Roman"/>
          <w:szCs w:val="28"/>
          <w:lang w:eastAsia="ru-RU"/>
        </w:rPr>
        <w:t>6</w:t>
      </w:r>
      <w:r w:rsidR="00EB0156" w:rsidRPr="00EB0156">
        <w:rPr>
          <w:rFonts w:eastAsia="Times New Roman" w:cs="Times New Roman"/>
          <w:szCs w:val="28"/>
          <w:lang w:eastAsia="ru-RU"/>
        </w:rPr>
        <w:t xml:space="preserve">.3. </w:t>
      </w:r>
      <w:proofErr w:type="gramStart"/>
      <w:r w:rsidR="004E5904" w:rsidRPr="004E5904">
        <w:rPr>
          <w:rFonts w:eastAsia="Times New Roman" w:cs="Times New Roman"/>
          <w:szCs w:val="28"/>
          <w:lang w:eastAsia="ru-RU"/>
        </w:rPr>
        <w:t xml:space="preserve">Товарищество   собственников   жилья, собственники   помещений   в многоквартирном  доме  (в  случаях,  когда  осуществляется  непосредственное управление собственниками помещений многоквартирного дома), управляющая организация (в зависимости от выбранного способа управления) при выявлении самовольно переустроенного и (или) перепланированного жилого помещения в случаях, </w:t>
      </w:r>
      <w:r w:rsidR="004E5904" w:rsidRPr="004E5904">
        <w:rPr>
          <w:rFonts w:eastAsia="Times New Roman" w:cs="Times New Roman"/>
          <w:szCs w:val="28"/>
          <w:lang w:eastAsia="ru-RU"/>
        </w:rPr>
        <w:lastRenderedPageBreak/>
        <w:t>если этим нарушаются права и законные интересы граждан либо это созда</w:t>
      </w:r>
      <w:r w:rsidR="00F84D2E">
        <w:rPr>
          <w:rFonts w:eastAsia="Times New Roman" w:cs="Times New Roman"/>
          <w:szCs w:val="28"/>
          <w:lang w:eastAsia="ru-RU"/>
        </w:rPr>
        <w:t>ё</w:t>
      </w:r>
      <w:r w:rsidR="004E5904" w:rsidRPr="004E5904">
        <w:rPr>
          <w:rFonts w:eastAsia="Times New Roman" w:cs="Times New Roman"/>
          <w:szCs w:val="28"/>
          <w:lang w:eastAsia="ru-RU"/>
        </w:rPr>
        <w:t>т угрозу их жизни и здоровью:</w:t>
      </w:r>
      <w:proofErr w:type="gramEnd"/>
    </w:p>
    <w:p w:rsidR="004E5904" w:rsidRPr="004E5904" w:rsidRDefault="004E5904" w:rsidP="00F84D2E">
      <w:pPr>
        <w:widowControl w:val="0"/>
        <w:autoSpaceDE w:val="0"/>
        <w:autoSpaceDN w:val="0"/>
        <w:ind w:firstLine="567"/>
        <w:jc w:val="both"/>
        <w:outlineLvl w:val="1"/>
        <w:rPr>
          <w:rFonts w:eastAsia="Times New Roman" w:cs="Times New Roman"/>
          <w:szCs w:val="28"/>
          <w:lang w:eastAsia="ru-RU"/>
        </w:rPr>
      </w:pPr>
      <w:r w:rsidRPr="004E5904">
        <w:rPr>
          <w:rFonts w:eastAsia="Times New Roman" w:cs="Times New Roman"/>
          <w:szCs w:val="28"/>
          <w:lang w:eastAsia="ru-RU"/>
        </w:rPr>
        <w:t xml:space="preserve">1)  направляет  в  администрацию  </w:t>
      </w:r>
      <w:r>
        <w:rPr>
          <w:rFonts w:eastAsia="Times New Roman" w:cs="Times New Roman"/>
          <w:szCs w:val="28"/>
          <w:lang w:eastAsia="ru-RU"/>
        </w:rPr>
        <w:t xml:space="preserve">района </w:t>
      </w:r>
      <w:r w:rsidRPr="004E5904">
        <w:rPr>
          <w:rFonts w:eastAsia="Times New Roman" w:cs="Times New Roman"/>
          <w:szCs w:val="28"/>
          <w:lang w:eastAsia="ru-RU"/>
        </w:rPr>
        <w:t xml:space="preserve">(далее-администрация) письмо с  приложением  актов обследования жилых </w:t>
      </w:r>
      <w:proofErr w:type="gramStart"/>
      <w:r w:rsidRPr="004E5904">
        <w:rPr>
          <w:rFonts w:eastAsia="Times New Roman" w:cs="Times New Roman"/>
          <w:szCs w:val="28"/>
          <w:lang w:eastAsia="ru-RU"/>
        </w:rPr>
        <w:t>помещений</w:t>
      </w:r>
      <w:proofErr w:type="gramEnd"/>
      <w:r w:rsidRPr="004E5904">
        <w:rPr>
          <w:rFonts w:eastAsia="Times New Roman" w:cs="Times New Roman"/>
          <w:szCs w:val="28"/>
          <w:lang w:eastAsia="ru-RU"/>
        </w:rPr>
        <w:t xml:space="preserve"> по фактам выявленных нарушений самовольно перепланированного и (или) переустроенного жилого помещен</w:t>
      </w:r>
      <w:r>
        <w:rPr>
          <w:rFonts w:eastAsia="Times New Roman" w:cs="Times New Roman"/>
          <w:szCs w:val="28"/>
          <w:lang w:eastAsia="ru-RU"/>
        </w:rPr>
        <w:t>ия;</w:t>
      </w:r>
    </w:p>
    <w:p w:rsidR="004E5904" w:rsidRDefault="004E5904" w:rsidP="00F84D2E">
      <w:pPr>
        <w:widowControl w:val="0"/>
        <w:autoSpaceDE w:val="0"/>
        <w:autoSpaceDN w:val="0"/>
        <w:ind w:firstLine="567"/>
        <w:jc w:val="both"/>
        <w:outlineLvl w:val="1"/>
        <w:rPr>
          <w:rFonts w:eastAsia="Times New Roman" w:cs="Times New Roman"/>
          <w:szCs w:val="28"/>
          <w:lang w:eastAsia="ru-RU"/>
        </w:rPr>
      </w:pPr>
      <w:r w:rsidRPr="004E5904">
        <w:rPr>
          <w:rFonts w:eastAsia="Times New Roman" w:cs="Times New Roman"/>
          <w:szCs w:val="28"/>
          <w:lang w:eastAsia="ru-RU"/>
        </w:rPr>
        <w:t xml:space="preserve">2)  направляет  в  государственную  жилищную  инспекцию  </w:t>
      </w:r>
      <w:r>
        <w:rPr>
          <w:rFonts w:eastAsia="Times New Roman" w:cs="Times New Roman"/>
          <w:szCs w:val="28"/>
          <w:lang w:eastAsia="ru-RU"/>
        </w:rPr>
        <w:t>Оренбург</w:t>
      </w:r>
      <w:r w:rsidRPr="004E5904">
        <w:rPr>
          <w:rFonts w:eastAsia="Times New Roman" w:cs="Times New Roman"/>
          <w:szCs w:val="28"/>
          <w:lang w:eastAsia="ru-RU"/>
        </w:rPr>
        <w:t>ской  области информацию с приложением актов обследования жилых помещений по фактам выявленных  нарушений  для  принятия  мер  административного  воздействия  к лицам,  самовольно  переустроившим  и  (или)  осуществившим перепланировку жилого помещения.</w:t>
      </w:r>
      <w:r>
        <w:rPr>
          <w:rFonts w:eastAsia="Times New Roman" w:cs="Times New Roman"/>
          <w:szCs w:val="28"/>
          <w:lang w:eastAsia="ru-RU"/>
        </w:rPr>
        <w:t xml:space="preserve"> </w:t>
      </w:r>
    </w:p>
    <w:p w:rsidR="009B726A" w:rsidRPr="009B726A" w:rsidRDefault="00943694" w:rsidP="00F84D2E">
      <w:pPr>
        <w:widowControl w:val="0"/>
        <w:autoSpaceDE w:val="0"/>
        <w:autoSpaceDN w:val="0"/>
        <w:ind w:firstLine="567"/>
        <w:jc w:val="both"/>
        <w:outlineLvl w:val="1"/>
        <w:rPr>
          <w:rFonts w:eastAsia="Times New Roman" w:cs="Times New Roman"/>
          <w:szCs w:val="28"/>
          <w:lang w:eastAsia="ru-RU"/>
        </w:rPr>
      </w:pPr>
      <w:r>
        <w:rPr>
          <w:rFonts w:eastAsia="Times New Roman" w:cs="Times New Roman"/>
          <w:szCs w:val="28"/>
          <w:lang w:eastAsia="ru-RU"/>
        </w:rPr>
        <w:t>6</w:t>
      </w:r>
      <w:r w:rsidR="00EB0156" w:rsidRPr="00EB0156">
        <w:rPr>
          <w:rFonts w:eastAsia="Times New Roman" w:cs="Times New Roman"/>
          <w:szCs w:val="28"/>
          <w:lang w:eastAsia="ru-RU"/>
        </w:rPr>
        <w:t xml:space="preserve">.4. </w:t>
      </w:r>
      <w:r w:rsidR="009B726A" w:rsidRPr="009B726A">
        <w:rPr>
          <w:rFonts w:eastAsia="Times New Roman" w:cs="Times New Roman"/>
          <w:szCs w:val="28"/>
          <w:lang w:eastAsia="ru-RU"/>
        </w:rPr>
        <w:t>Администрация</w:t>
      </w:r>
      <w:r w:rsidR="009B726A">
        <w:rPr>
          <w:rFonts w:eastAsia="Times New Roman" w:cs="Times New Roman"/>
          <w:szCs w:val="28"/>
          <w:lang w:eastAsia="ru-RU"/>
        </w:rPr>
        <w:t xml:space="preserve"> в лице отдела архитектуры и градостроительства (далее-ОАГ)</w:t>
      </w:r>
      <w:r w:rsidR="009B726A" w:rsidRPr="009B726A">
        <w:rPr>
          <w:rFonts w:eastAsia="Times New Roman" w:cs="Times New Roman"/>
          <w:szCs w:val="28"/>
          <w:lang w:eastAsia="ru-RU"/>
        </w:rPr>
        <w:t xml:space="preserve"> с момента получения информации:</w:t>
      </w:r>
    </w:p>
    <w:p w:rsidR="009B726A" w:rsidRPr="009B726A" w:rsidRDefault="009B726A" w:rsidP="00F84D2E">
      <w:pPr>
        <w:widowControl w:val="0"/>
        <w:autoSpaceDE w:val="0"/>
        <w:autoSpaceDN w:val="0"/>
        <w:ind w:firstLine="567"/>
        <w:jc w:val="both"/>
        <w:outlineLvl w:val="1"/>
        <w:rPr>
          <w:rFonts w:eastAsia="Times New Roman" w:cs="Times New Roman"/>
          <w:szCs w:val="28"/>
          <w:lang w:eastAsia="ru-RU"/>
        </w:rPr>
      </w:pPr>
      <w:r w:rsidRPr="009B726A">
        <w:rPr>
          <w:rFonts w:eastAsia="Times New Roman" w:cs="Times New Roman"/>
          <w:szCs w:val="28"/>
          <w:lang w:eastAsia="ru-RU"/>
        </w:rPr>
        <w:t>1) в течение одного рабочего дня проверяет наличие (отсутствие) муниципального правового акта о согласовании переустройства и (или) перепланировки жилого помещения и направляет информацию заявителю;</w:t>
      </w:r>
    </w:p>
    <w:p w:rsidR="00EB0156" w:rsidRPr="00EB0156" w:rsidRDefault="009B726A" w:rsidP="00F84D2E">
      <w:pPr>
        <w:widowControl w:val="0"/>
        <w:autoSpaceDE w:val="0"/>
        <w:autoSpaceDN w:val="0"/>
        <w:ind w:firstLine="567"/>
        <w:jc w:val="both"/>
        <w:outlineLvl w:val="1"/>
        <w:rPr>
          <w:rFonts w:eastAsia="Times New Roman" w:cs="Times New Roman"/>
          <w:szCs w:val="28"/>
          <w:lang w:eastAsia="ru-RU"/>
        </w:rPr>
      </w:pPr>
      <w:r w:rsidRPr="009B726A">
        <w:rPr>
          <w:rFonts w:eastAsia="Times New Roman" w:cs="Times New Roman"/>
          <w:szCs w:val="28"/>
          <w:lang w:eastAsia="ru-RU"/>
        </w:rPr>
        <w:t>2)</w:t>
      </w:r>
      <w:r w:rsidR="00943694">
        <w:rPr>
          <w:rFonts w:eastAsia="Times New Roman" w:cs="Times New Roman"/>
          <w:szCs w:val="28"/>
          <w:lang w:eastAsia="ru-RU"/>
        </w:rPr>
        <w:t xml:space="preserve"> </w:t>
      </w:r>
      <w:r w:rsidRPr="009B726A">
        <w:rPr>
          <w:rFonts w:eastAsia="Times New Roman" w:cs="Times New Roman"/>
          <w:szCs w:val="28"/>
          <w:lang w:eastAsia="ru-RU"/>
        </w:rPr>
        <w:t>выезжает к собственнику или нанимателю жилого пом</w:t>
      </w:r>
      <w:r>
        <w:rPr>
          <w:rFonts w:eastAsia="Times New Roman" w:cs="Times New Roman"/>
          <w:szCs w:val="28"/>
          <w:lang w:eastAsia="ru-RU"/>
        </w:rPr>
        <w:t xml:space="preserve">ещения для обследования жилого </w:t>
      </w:r>
      <w:r w:rsidR="00794515">
        <w:rPr>
          <w:rFonts w:eastAsia="Times New Roman" w:cs="Times New Roman"/>
          <w:szCs w:val="28"/>
          <w:lang w:eastAsia="ru-RU"/>
        </w:rPr>
        <w:t>помещения</w:t>
      </w:r>
      <w:r w:rsidR="00A529BC">
        <w:rPr>
          <w:rFonts w:eastAsia="Times New Roman" w:cs="Times New Roman"/>
          <w:szCs w:val="28"/>
          <w:lang w:eastAsia="ru-RU"/>
        </w:rPr>
        <w:t xml:space="preserve"> и составляет </w:t>
      </w:r>
      <w:r w:rsidRPr="009B726A">
        <w:rPr>
          <w:rFonts w:eastAsia="Times New Roman" w:cs="Times New Roman"/>
          <w:szCs w:val="28"/>
          <w:lang w:eastAsia="ru-RU"/>
        </w:rPr>
        <w:t>акт обследования  жилого  помещения  после  переустройства и (или) перепланировки.</w:t>
      </w:r>
    </w:p>
    <w:p w:rsidR="00EB0156" w:rsidRPr="00EB0156" w:rsidRDefault="00943694" w:rsidP="00F84D2E">
      <w:pPr>
        <w:widowControl w:val="0"/>
        <w:autoSpaceDE w:val="0"/>
        <w:autoSpaceDN w:val="0"/>
        <w:ind w:firstLine="567"/>
        <w:jc w:val="both"/>
        <w:outlineLvl w:val="1"/>
        <w:rPr>
          <w:rFonts w:eastAsia="Times New Roman" w:cs="Times New Roman"/>
          <w:szCs w:val="28"/>
          <w:lang w:eastAsia="ru-RU"/>
        </w:rPr>
      </w:pPr>
      <w:r>
        <w:rPr>
          <w:rFonts w:eastAsia="Times New Roman" w:cs="Times New Roman"/>
          <w:szCs w:val="28"/>
          <w:lang w:eastAsia="ru-RU"/>
        </w:rPr>
        <w:t>6</w:t>
      </w:r>
      <w:r w:rsidR="00EB0156" w:rsidRPr="00EB0156">
        <w:rPr>
          <w:rFonts w:eastAsia="Times New Roman" w:cs="Times New Roman"/>
          <w:szCs w:val="28"/>
          <w:lang w:eastAsia="ru-RU"/>
        </w:rPr>
        <w:t>.</w:t>
      </w:r>
      <w:r w:rsidR="009B726A">
        <w:rPr>
          <w:rFonts w:eastAsia="Times New Roman" w:cs="Times New Roman"/>
          <w:szCs w:val="28"/>
          <w:lang w:eastAsia="ru-RU"/>
        </w:rPr>
        <w:t>5</w:t>
      </w:r>
      <w:r w:rsidR="00EB0156" w:rsidRPr="00EB0156">
        <w:rPr>
          <w:rFonts w:eastAsia="Times New Roman" w:cs="Times New Roman"/>
          <w:szCs w:val="28"/>
          <w:lang w:eastAsia="ru-RU"/>
        </w:rPr>
        <w:t>. После установления факта осуществления самовольного переустройства и (или) перепланировки помещения О</w:t>
      </w:r>
      <w:r w:rsidR="00070E20">
        <w:rPr>
          <w:rFonts w:eastAsia="Times New Roman" w:cs="Times New Roman"/>
          <w:szCs w:val="28"/>
          <w:lang w:eastAsia="ru-RU"/>
        </w:rPr>
        <w:t>АГ</w:t>
      </w:r>
      <w:r w:rsidR="00EB0156" w:rsidRPr="00EB0156">
        <w:rPr>
          <w:rFonts w:eastAsia="Times New Roman" w:cs="Times New Roman"/>
          <w:szCs w:val="28"/>
          <w:lang w:eastAsia="ru-RU"/>
        </w:rPr>
        <w:t xml:space="preserve"> выносит предупреждение, которым предлагает собственнику (нанимателю) привести помещение в прежнее состояние на основании п. 3 ст. 29 ЖК РФ, при этом устанавливается срок приведения помещения в первоначальное состояние, который не должен превышать 3-х месяцев. Указанное предупреждение выдается лично или направляется по почте в адрес собственника (нанимателя) самовольно переустроенного и (или) перепланированного помещения.</w:t>
      </w:r>
    </w:p>
    <w:p w:rsidR="00EB0156" w:rsidRPr="00EB0156" w:rsidRDefault="00943694" w:rsidP="00F84D2E">
      <w:pPr>
        <w:widowControl w:val="0"/>
        <w:autoSpaceDE w:val="0"/>
        <w:autoSpaceDN w:val="0"/>
        <w:ind w:firstLine="567"/>
        <w:jc w:val="both"/>
        <w:outlineLvl w:val="1"/>
        <w:rPr>
          <w:rFonts w:eastAsia="Times New Roman" w:cs="Times New Roman"/>
          <w:szCs w:val="28"/>
          <w:lang w:eastAsia="ru-RU"/>
        </w:rPr>
      </w:pPr>
      <w:r>
        <w:rPr>
          <w:rFonts w:eastAsia="Times New Roman" w:cs="Times New Roman"/>
          <w:szCs w:val="28"/>
          <w:lang w:eastAsia="ru-RU"/>
        </w:rPr>
        <w:t>6</w:t>
      </w:r>
      <w:r w:rsidR="00EB0156" w:rsidRPr="00EB0156">
        <w:rPr>
          <w:rFonts w:eastAsia="Times New Roman" w:cs="Times New Roman"/>
          <w:szCs w:val="28"/>
          <w:lang w:eastAsia="ru-RU"/>
        </w:rPr>
        <w:t>.</w:t>
      </w:r>
      <w:r w:rsidR="009B726A">
        <w:rPr>
          <w:rFonts w:eastAsia="Times New Roman" w:cs="Times New Roman"/>
          <w:szCs w:val="28"/>
          <w:lang w:eastAsia="ru-RU"/>
        </w:rPr>
        <w:t>6</w:t>
      </w:r>
      <w:r w:rsidR="00EB0156" w:rsidRPr="00EB0156">
        <w:rPr>
          <w:rFonts w:eastAsia="Times New Roman" w:cs="Times New Roman"/>
          <w:szCs w:val="28"/>
          <w:lang w:eastAsia="ru-RU"/>
        </w:rPr>
        <w:t>. Собственник (наниматель) самовольно переустроенного и (или) перепланированного помещения обязан в срок, указанный в предупреждении, привести помещение в первоначальное состояние и письменно уведомить об этом О</w:t>
      </w:r>
      <w:r w:rsidR="00070E20">
        <w:rPr>
          <w:rFonts w:eastAsia="Times New Roman" w:cs="Times New Roman"/>
          <w:szCs w:val="28"/>
          <w:lang w:eastAsia="ru-RU"/>
        </w:rPr>
        <w:t>АГ</w:t>
      </w:r>
      <w:r w:rsidR="00EB0156" w:rsidRPr="00EB0156">
        <w:rPr>
          <w:rFonts w:eastAsia="Times New Roman" w:cs="Times New Roman"/>
          <w:szCs w:val="28"/>
          <w:lang w:eastAsia="ru-RU"/>
        </w:rPr>
        <w:t>.</w:t>
      </w:r>
    </w:p>
    <w:p w:rsidR="00FE71AF" w:rsidRPr="00FE71AF" w:rsidRDefault="00943694" w:rsidP="00F84D2E">
      <w:pPr>
        <w:widowControl w:val="0"/>
        <w:autoSpaceDE w:val="0"/>
        <w:autoSpaceDN w:val="0"/>
        <w:ind w:firstLine="567"/>
        <w:jc w:val="both"/>
        <w:outlineLvl w:val="1"/>
        <w:rPr>
          <w:rFonts w:eastAsia="Times New Roman" w:cs="Times New Roman"/>
          <w:szCs w:val="28"/>
          <w:lang w:eastAsia="ru-RU"/>
        </w:rPr>
      </w:pPr>
      <w:r>
        <w:rPr>
          <w:rFonts w:eastAsia="Times New Roman" w:cs="Times New Roman"/>
          <w:szCs w:val="28"/>
          <w:lang w:eastAsia="ru-RU"/>
        </w:rPr>
        <w:t>6</w:t>
      </w:r>
      <w:r w:rsidR="00EB0156" w:rsidRPr="00EB0156">
        <w:rPr>
          <w:rFonts w:eastAsia="Times New Roman" w:cs="Times New Roman"/>
          <w:szCs w:val="28"/>
          <w:lang w:eastAsia="ru-RU"/>
        </w:rPr>
        <w:t>.</w:t>
      </w:r>
      <w:r w:rsidR="00FE71AF">
        <w:rPr>
          <w:rFonts w:eastAsia="Times New Roman" w:cs="Times New Roman"/>
          <w:szCs w:val="28"/>
          <w:lang w:eastAsia="ru-RU"/>
        </w:rPr>
        <w:t>7</w:t>
      </w:r>
      <w:r w:rsidR="00EB0156" w:rsidRPr="00EB0156">
        <w:rPr>
          <w:rFonts w:eastAsia="Times New Roman" w:cs="Times New Roman"/>
          <w:szCs w:val="28"/>
          <w:lang w:eastAsia="ru-RU"/>
        </w:rPr>
        <w:t xml:space="preserve">. </w:t>
      </w:r>
      <w:r w:rsidR="00FE71AF" w:rsidRPr="00FE71AF">
        <w:rPr>
          <w:rFonts w:eastAsia="Times New Roman" w:cs="Times New Roman"/>
          <w:szCs w:val="28"/>
          <w:lang w:eastAsia="ru-RU"/>
        </w:rPr>
        <w:t xml:space="preserve">Если соответствующее жилое помещение не приведено в прежнее состояние в указанный в уведомлении срок, </w:t>
      </w:r>
      <w:r w:rsidR="00FE71AF">
        <w:rPr>
          <w:rFonts w:eastAsia="Times New Roman" w:cs="Times New Roman"/>
          <w:szCs w:val="28"/>
          <w:lang w:eastAsia="ru-RU"/>
        </w:rPr>
        <w:t>ОАГ</w:t>
      </w:r>
      <w:r w:rsidR="00FE71AF" w:rsidRPr="00FE71AF">
        <w:rPr>
          <w:rFonts w:eastAsia="Times New Roman" w:cs="Times New Roman"/>
          <w:szCs w:val="28"/>
          <w:lang w:eastAsia="ru-RU"/>
        </w:rPr>
        <w:t xml:space="preserve">  в соответствии с частью 5 статьи 29 Жилищного кодекса Российской Федерации имеет право обратиться с исковым заявлением в суд: </w:t>
      </w:r>
    </w:p>
    <w:p w:rsidR="00FE71AF" w:rsidRPr="00FE71AF" w:rsidRDefault="00FE71AF" w:rsidP="00F84D2E">
      <w:pPr>
        <w:widowControl w:val="0"/>
        <w:autoSpaceDE w:val="0"/>
        <w:autoSpaceDN w:val="0"/>
        <w:ind w:firstLine="567"/>
        <w:jc w:val="both"/>
        <w:outlineLvl w:val="1"/>
        <w:rPr>
          <w:rFonts w:eastAsia="Times New Roman" w:cs="Times New Roman"/>
          <w:szCs w:val="28"/>
          <w:lang w:eastAsia="ru-RU"/>
        </w:rPr>
      </w:pPr>
      <w:r w:rsidRPr="00FE71AF">
        <w:rPr>
          <w:rFonts w:eastAsia="Times New Roman" w:cs="Times New Roman"/>
          <w:szCs w:val="28"/>
          <w:lang w:eastAsia="ru-RU"/>
        </w:rPr>
        <w:t>-в отношении собственника о продаже с публичных торгов такого жилого помещения;</w:t>
      </w:r>
    </w:p>
    <w:p w:rsidR="00FE71AF" w:rsidRPr="00FE71AF" w:rsidRDefault="00794515" w:rsidP="00F84D2E">
      <w:pPr>
        <w:widowControl w:val="0"/>
        <w:autoSpaceDE w:val="0"/>
        <w:autoSpaceDN w:val="0"/>
        <w:ind w:firstLine="567"/>
        <w:jc w:val="both"/>
        <w:outlineLvl w:val="1"/>
        <w:rPr>
          <w:rFonts w:eastAsia="Times New Roman" w:cs="Times New Roman"/>
          <w:szCs w:val="28"/>
          <w:lang w:eastAsia="ru-RU"/>
        </w:rPr>
      </w:pPr>
      <w:r>
        <w:rPr>
          <w:rFonts w:eastAsia="Times New Roman" w:cs="Times New Roman"/>
          <w:szCs w:val="28"/>
          <w:lang w:eastAsia="ru-RU"/>
        </w:rPr>
        <w:t>-в отношении</w:t>
      </w:r>
      <w:r w:rsidR="00FE71AF" w:rsidRPr="00FE71AF">
        <w:rPr>
          <w:rFonts w:eastAsia="Times New Roman" w:cs="Times New Roman"/>
          <w:szCs w:val="28"/>
          <w:lang w:eastAsia="ru-RU"/>
        </w:rPr>
        <w:t xml:space="preserve">  нанимателя  жилого  помещения  о  расторжении  договора социального найма жилого помещения с возложением на собственника жилого помещения,  являющегося  </w:t>
      </w:r>
      <w:proofErr w:type="spellStart"/>
      <w:r w:rsidR="00FE71AF" w:rsidRPr="00FE71AF">
        <w:rPr>
          <w:rFonts w:eastAsia="Times New Roman" w:cs="Times New Roman"/>
          <w:szCs w:val="28"/>
          <w:lang w:eastAsia="ru-RU"/>
        </w:rPr>
        <w:t>наймодателем</w:t>
      </w:r>
      <w:proofErr w:type="spellEnd"/>
      <w:r w:rsidR="00FE71AF" w:rsidRPr="00FE71AF">
        <w:rPr>
          <w:rFonts w:eastAsia="Times New Roman" w:cs="Times New Roman"/>
          <w:szCs w:val="28"/>
          <w:lang w:eastAsia="ru-RU"/>
        </w:rPr>
        <w:t xml:space="preserve">  по  договору  социального  найма, обязанности по приведению его в прежнее состояние.</w:t>
      </w:r>
    </w:p>
    <w:p w:rsidR="00FE71AF" w:rsidRPr="00FE71AF" w:rsidRDefault="00943694" w:rsidP="00F84D2E">
      <w:pPr>
        <w:widowControl w:val="0"/>
        <w:autoSpaceDE w:val="0"/>
        <w:autoSpaceDN w:val="0"/>
        <w:ind w:firstLine="567"/>
        <w:jc w:val="both"/>
        <w:outlineLvl w:val="1"/>
        <w:rPr>
          <w:rFonts w:eastAsia="Times New Roman" w:cs="Times New Roman"/>
          <w:szCs w:val="28"/>
          <w:lang w:eastAsia="ru-RU"/>
        </w:rPr>
      </w:pPr>
      <w:r>
        <w:rPr>
          <w:rFonts w:eastAsia="Times New Roman" w:cs="Times New Roman"/>
          <w:szCs w:val="28"/>
          <w:lang w:eastAsia="ru-RU"/>
        </w:rPr>
        <w:t>6</w:t>
      </w:r>
      <w:r w:rsidR="00FE71AF" w:rsidRPr="00FE71AF">
        <w:rPr>
          <w:rFonts w:eastAsia="Times New Roman" w:cs="Times New Roman"/>
          <w:szCs w:val="28"/>
          <w:lang w:eastAsia="ru-RU"/>
        </w:rPr>
        <w:t>.</w:t>
      </w:r>
      <w:r w:rsidR="00794515">
        <w:rPr>
          <w:rFonts w:eastAsia="Times New Roman" w:cs="Times New Roman"/>
          <w:szCs w:val="28"/>
          <w:lang w:eastAsia="ru-RU"/>
        </w:rPr>
        <w:t xml:space="preserve">8.  В отношении </w:t>
      </w:r>
      <w:r w:rsidR="00A529BC">
        <w:rPr>
          <w:rFonts w:eastAsia="Times New Roman" w:cs="Times New Roman"/>
          <w:szCs w:val="28"/>
          <w:lang w:eastAsia="ru-RU"/>
        </w:rPr>
        <w:t xml:space="preserve">нового </w:t>
      </w:r>
      <w:r w:rsidR="00FE71AF" w:rsidRPr="00FE71AF">
        <w:rPr>
          <w:rFonts w:eastAsia="Times New Roman" w:cs="Times New Roman"/>
          <w:szCs w:val="28"/>
          <w:lang w:eastAsia="ru-RU"/>
        </w:rPr>
        <w:t xml:space="preserve">собственника  жилого  помещения  или  собственника, являвшегося  </w:t>
      </w:r>
      <w:proofErr w:type="spellStart"/>
      <w:r w:rsidR="00FE71AF" w:rsidRPr="00FE71AF">
        <w:rPr>
          <w:rFonts w:eastAsia="Times New Roman" w:cs="Times New Roman"/>
          <w:szCs w:val="28"/>
          <w:lang w:eastAsia="ru-RU"/>
        </w:rPr>
        <w:t>наймодателем</w:t>
      </w:r>
      <w:proofErr w:type="spellEnd"/>
      <w:r w:rsidR="00FE71AF" w:rsidRPr="00FE71AF">
        <w:rPr>
          <w:rFonts w:eastAsia="Times New Roman" w:cs="Times New Roman"/>
          <w:szCs w:val="28"/>
          <w:lang w:eastAsia="ru-RU"/>
        </w:rPr>
        <w:t xml:space="preserve">  по  расторгнутому  договору  социального  найма, администрация  принимает  решение  об  установлении  </w:t>
      </w:r>
      <w:r w:rsidR="00FE71AF" w:rsidRPr="00FE71AF">
        <w:rPr>
          <w:rFonts w:eastAsia="Times New Roman" w:cs="Times New Roman"/>
          <w:szCs w:val="28"/>
          <w:lang w:eastAsia="ru-RU"/>
        </w:rPr>
        <w:lastRenderedPageBreak/>
        <w:t>нового  срока  и  порядка приведения такого жилого помещения в прежнее состояние.</w:t>
      </w:r>
    </w:p>
    <w:p w:rsidR="00FE71AF" w:rsidRPr="00FE71AF" w:rsidRDefault="00943694" w:rsidP="00F84D2E">
      <w:pPr>
        <w:widowControl w:val="0"/>
        <w:autoSpaceDE w:val="0"/>
        <w:autoSpaceDN w:val="0"/>
        <w:ind w:firstLine="567"/>
        <w:jc w:val="both"/>
        <w:outlineLvl w:val="1"/>
        <w:rPr>
          <w:rFonts w:eastAsia="Times New Roman" w:cs="Times New Roman"/>
          <w:szCs w:val="28"/>
          <w:lang w:eastAsia="ru-RU"/>
        </w:rPr>
      </w:pPr>
      <w:r>
        <w:rPr>
          <w:rFonts w:eastAsia="Times New Roman" w:cs="Times New Roman"/>
          <w:szCs w:val="28"/>
          <w:lang w:eastAsia="ru-RU"/>
        </w:rPr>
        <w:t>6</w:t>
      </w:r>
      <w:r w:rsidR="00FE71AF" w:rsidRPr="00FE71AF">
        <w:rPr>
          <w:rFonts w:eastAsia="Times New Roman" w:cs="Times New Roman"/>
          <w:szCs w:val="28"/>
          <w:lang w:eastAsia="ru-RU"/>
        </w:rPr>
        <w:t>.</w:t>
      </w:r>
      <w:r w:rsidR="00FE71AF">
        <w:rPr>
          <w:rFonts w:eastAsia="Times New Roman" w:cs="Times New Roman"/>
          <w:szCs w:val="28"/>
          <w:lang w:eastAsia="ru-RU"/>
        </w:rPr>
        <w:t xml:space="preserve">9. </w:t>
      </w:r>
      <w:proofErr w:type="gramStart"/>
      <w:r w:rsidR="00FE71AF" w:rsidRPr="00FE71AF">
        <w:rPr>
          <w:rFonts w:eastAsia="Times New Roman" w:cs="Times New Roman"/>
          <w:szCs w:val="28"/>
          <w:lang w:eastAsia="ru-RU"/>
        </w:rPr>
        <w:t xml:space="preserve">В случае принятия судом решения о расторжении договора социального найма собственник жилого помещения, являющийся </w:t>
      </w:r>
      <w:proofErr w:type="spellStart"/>
      <w:r w:rsidR="00FE71AF" w:rsidRPr="00FE71AF">
        <w:rPr>
          <w:rFonts w:eastAsia="Times New Roman" w:cs="Times New Roman"/>
          <w:szCs w:val="28"/>
          <w:lang w:eastAsia="ru-RU"/>
        </w:rPr>
        <w:t>наймодател</w:t>
      </w:r>
      <w:r w:rsidR="00794515">
        <w:rPr>
          <w:rFonts w:eastAsia="Times New Roman" w:cs="Times New Roman"/>
          <w:szCs w:val="28"/>
          <w:lang w:eastAsia="ru-RU"/>
        </w:rPr>
        <w:t>ем</w:t>
      </w:r>
      <w:proofErr w:type="spellEnd"/>
      <w:r w:rsidR="00794515">
        <w:rPr>
          <w:rFonts w:eastAsia="Times New Roman" w:cs="Times New Roman"/>
          <w:szCs w:val="28"/>
          <w:lang w:eastAsia="ru-RU"/>
        </w:rPr>
        <w:t xml:space="preserve"> по </w:t>
      </w:r>
      <w:r w:rsidR="00FE71AF" w:rsidRPr="00FE71AF">
        <w:rPr>
          <w:rFonts w:eastAsia="Times New Roman" w:cs="Times New Roman"/>
          <w:szCs w:val="28"/>
          <w:lang w:eastAsia="ru-RU"/>
        </w:rPr>
        <w:t>договору социального найма, исполнивший обязанность по приведению переустроенного и (или)  перепланированного  жилого  помещения  в  прежнее  состояние,  вправе обратиться суд с иском о взыскании с нанимателя суммы ущерба, причин</w:t>
      </w:r>
      <w:r w:rsidR="00F84D2E">
        <w:rPr>
          <w:rFonts w:eastAsia="Times New Roman" w:cs="Times New Roman"/>
          <w:szCs w:val="28"/>
          <w:lang w:eastAsia="ru-RU"/>
        </w:rPr>
        <w:t>ё</w:t>
      </w:r>
      <w:r w:rsidR="00FE71AF" w:rsidRPr="00FE71AF">
        <w:rPr>
          <w:rFonts w:eastAsia="Times New Roman" w:cs="Times New Roman"/>
          <w:szCs w:val="28"/>
          <w:lang w:eastAsia="ru-RU"/>
        </w:rPr>
        <w:t>нного ему в результате самовольного переустройства и (или) перепланировки жилого помещения.</w:t>
      </w:r>
      <w:proofErr w:type="gramEnd"/>
    </w:p>
    <w:p w:rsidR="00D57B76" w:rsidRDefault="00943694" w:rsidP="00F84D2E">
      <w:pPr>
        <w:widowControl w:val="0"/>
        <w:autoSpaceDE w:val="0"/>
        <w:autoSpaceDN w:val="0"/>
        <w:ind w:firstLine="567"/>
        <w:jc w:val="both"/>
        <w:outlineLvl w:val="1"/>
        <w:rPr>
          <w:rFonts w:eastAsia="Times New Roman" w:cs="Times New Roman"/>
          <w:szCs w:val="28"/>
          <w:lang w:eastAsia="ru-RU"/>
        </w:rPr>
      </w:pPr>
      <w:r>
        <w:rPr>
          <w:rFonts w:eastAsia="Times New Roman" w:cs="Times New Roman"/>
          <w:szCs w:val="28"/>
          <w:lang w:eastAsia="ru-RU"/>
        </w:rPr>
        <w:t>6.</w:t>
      </w:r>
      <w:r w:rsidR="00FE71AF" w:rsidRPr="00FE71AF">
        <w:rPr>
          <w:rFonts w:eastAsia="Times New Roman" w:cs="Times New Roman"/>
          <w:szCs w:val="28"/>
          <w:lang w:eastAsia="ru-RU"/>
        </w:rPr>
        <w:t>1</w:t>
      </w:r>
      <w:r>
        <w:rPr>
          <w:rFonts w:eastAsia="Times New Roman" w:cs="Times New Roman"/>
          <w:szCs w:val="28"/>
          <w:lang w:eastAsia="ru-RU"/>
        </w:rPr>
        <w:t>0</w:t>
      </w:r>
      <w:r w:rsidR="00FE71AF" w:rsidRPr="00FE71AF">
        <w:rPr>
          <w:rFonts w:eastAsia="Times New Roman" w:cs="Times New Roman"/>
          <w:szCs w:val="28"/>
          <w:lang w:eastAsia="ru-RU"/>
        </w:rPr>
        <w:t>.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w:t>
      </w:r>
      <w:r w:rsidR="00F84D2E">
        <w:rPr>
          <w:rFonts w:eastAsia="Times New Roman" w:cs="Times New Roman"/>
          <w:szCs w:val="28"/>
          <w:lang w:eastAsia="ru-RU"/>
        </w:rPr>
        <w:t>ё</w:t>
      </w:r>
      <w:r w:rsidR="00FE71AF" w:rsidRPr="00FE71AF">
        <w:rPr>
          <w:rFonts w:eastAsia="Times New Roman" w:cs="Times New Roman"/>
          <w:szCs w:val="28"/>
          <w:lang w:eastAsia="ru-RU"/>
        </w:rPr>
        <w:t>т угрозу их жизни или здоровью.</w:t>
      </w:r>
    </w:p>
    <w:p w:rsidR="00D57B76" w:rsidRDefault="00D57B76" w:rsidP="00D80A9A">
      <w:pPr>
        <w:widowControl w:val="0"/>
        <w:autoSpaceDE w:val="0"/>
        <w:autoSpaceDN w:val="0"/>
        <w:jc w:val="both"/>
        <w:outlineLvl w:val="1"/>
        <w:rPr>
          <w:rFonts w:eastAsia="Times New Roman" w:cs="Times New Roman"/>
          <w:szCs w:val="28"/>
          <w:lang w:eastAsia="ru-RU"/>
        </w:rPr>
      </w:pPr>
    </w:p>
    <w:p w:rsidR="00D57B76" w:rsidRPr="00015A97" w:rsidRDefault="00D57B76" w:rsidP="00D80A9A">
      <w:pPr>
        <w:widowControl w:val="0"/>
        <w:autoSpaceDE w:val="0"/>
        <w:autoSpaceDN w:val="0"/>
        <w:jc w:val="both"/>
        <w:outlineLvl w:val="1"/>
        <w:rPr>
          <w:rFonts w:eastAsia="Times New Roman" w:cs="Times New Roman"/>
          <w:szCs w:val="28"/>
          <w:lang w:eastAsia="ru-RU"/>
        </w:rPr>
      </w:pPr>
    </w:p>
    <w:p w:rsidR="00262721" w:rsidRDefault="00262721" w:rsidP="00CE7B6A">
      <w:pPr>
        <w:spacing w:after="240"/>
        <w:jc w:val="right"/>
        <w:rPr>
          <w:szCs w:val="28"/>
        </w:rPr>
      </w:pPr>
    </w:p>
    <w:p w:rsidR="00E43926" w:rsidRDefault="00E43926" w:rsidP="00E43926">
      <w:pPr>
        <w:widowControl w:val="0"/>
        <w:autoSpaceDE w:val="0"/>
        <w:autoSpaceDN w:val="0"/>
        <w:adjustRightInd w:val="0"/>
        <w:ind w:left="6096"/>
        <w:outlineLvl w:val="0"/>
        <w:rPr>
          <w:rFonts w:eastAsiaTheme="minorEastAsia" w:cs="Times New Roman"/>
          <w:sz w:val="24"/>
          <w:szCs w:val="24"/>
          <w:lang w:eastAsia="ru-RU"/>
        </w:rPr>
      </w:pPr>
    </w:p>
    <w:p w:rsidR="00E43926" w:rsidRDefault="00E43926" w:rsidP="00E43926">
      <w:pPr>
        <w:widowControl w:val="0"/>
        <w:autoSpaceDE w:val="0"/>
        <w:autoSpaceDN w:val="0"/>
        <w:adjustRightInd w:val="0"/>
        <w:ind w:left="6096"/>
        <w:outlineLvl w:val="0"/>
        <w:rPr>
          <w:rFonts w:eastAsiaTheme="minorEastAsia" w:cs="Times New Roman"/>
          <w:sz w:val="24"/>
          <w:szCs w:val="24"/>
          <w:lang w:eastAsia="ru-RU"/>
        </w:rPr>
      </w:pPr>
    </w:p>
    <w:p w:rsidR="00E43926" w:rsidRDefault="00E43926" w:rsidP="00E43926">
      <w:pPr>
        <w:widowControl w:val="0"/>
        <w:autoSpaceDE w:val="0"/>
        <w:autoSpaceDN w:val="0"/>
        <w:adjustRightInd w:val="0"/>
        <w:ind w:left="6096"/>
        <w:outlineLvl w:val="0"/>
        <w:rPr>
          <w:rFonts w:eastAsiaTheme="minorEastAsia" w:cs="Times New Roman"/>
          <w:sz w:val="24"/>
          <w:szCs w:val="24"/>
          <w:lang w:eastAsia="ru-RU"/>
        </w:rPr>
      </w:pPr>
    </w:p>
    <w:p w:rsidR="00E43926" w:rsidRDefault="00E43926" w:rsidP="00E43926">
      <w:pPr>
        <w:widowControl w:val="0"/>
        <w:autoSpaceDE w:val="0"/>
        <w:autoSpaceDN w:val="0"/>
        <w:adjustRightInd w:val="0"/>
        <w:ind w:left="6096"/>
        <w:outlineLvl w:val="0"/>
        <w:rPr>
          <w:rFonts w:eastAsiaTheme="minorEastAsia" w:cs="Times New Roman"/>
          <w:sz w:val="24"/>
          <w:szCs w:val="24"/>
          <w:lang w:eastAsia="ru-RU"/>
        </w:rPr>
      </w:pPr>
    </w:p>
    <w:p w:rsidR="00E43926" w:rsidRDefault="00E43926" w:rsidP="00E43926">
      <w:pPr>
        <w:widowControl w:val="0"/>
        <w:autoSpaceDE w:val="0"/>
        <w:autoSpaceDN w:val="0"/>
        <w:adjustRightInd w:val="0"/>
        <w:ind w:left="6096"/>
        <w:outlineLvl w:val="0"/>
        <w:rPr>
          <w:rFonts w:eastAsiaTheme="minorEastAsia" w:cs="Times New Roman"/>
          <w:sz w:val="24"/>
          <w:szCs w:val="24"/>
          <w:lang w:eastAsia="ru-RU"/>
        </w:rPr>
      </w:pPr>
    </w:p>
    <w:p w:rsidR="00E43926" w:rsidRDefault="00E43926" w:rsidP="00E43926">
      <w:pPr>
        <w:widowControl w:val="0"/>
        <w:autoSpaceDE w:val="0"/>
        <w:autoSpaceDN w:val="0"/>
        <w:adjustRightInd w:val="0"/>
        <w:ind w:left="6096"/>
        <w:outlineLvl w:val="0"/>
        <w:rPr>
          <w:rFonts w:eastAsiaTheme="minorEastAsia" w:cs="Times New Roman"/>
          <w:sz w:val="24"/>
          <w:szCs w:val="24"/>
          <w:lang w:eastAsia="ru-RU"/>
        </w:rPr>
      </w:pPr>
    </w:p>
    <w:p w:rsidR="00E43926" w:rsidRDefault="00E43926" w:rsidP="00E43926">
      <w:pPr>
        <w:widowControl w:val="0"/>
        <w:autoSpaceDE w:val="0"/>
        <w:autoSpaceDN w:val="0"/>
        <w:adjustRightInd w:val="0"/>
        <w:ind w:left="6096"/>
        <w:outlineLvl w:val="0"/>
        <w:rPr>
          <w:rFonts w:eastAsiaTheme="minorEastAsia" w:cs="Times New Roman"/>
          <w:sz w:val="24"/>
          <w:szCs w:val="24"/>
          <w:lang w:eastAsia="ru-RU"/>
        </w:rPr>
      </w:pPr>
    </w:p>
    <w:p w:rsidR="00E43926" w:rsidRDefault="00E43926" w:rsidP="00E43926">
      <w:pPr>
        <w:widowControl w:val="0"/>
        <w:autoSpaceDE w:val="0"/>
        <w:autoSpaceDN w:val="0"/>
        <w:adjustRightInd w:val="0"/>
        <w:ind w:left="6096"/>
        <w:outlineLvl w:val="0"/>
        <w:rPr>
          <w:rFonts w:eastAsiaTheme="minorEastAsia" w:cs="Times New Roman"/>
          <w:sz w:val="24"/>
          <w:szCs w:val="24"/>
          <w:lang w:eastAsia="ru-RU"/>
        </w:rPr>
      </w:pPr>
    </w:p>
    <w:p w:rsidR="00E43926" w:rsidRDefault="00E43926" w:rsidP="00E43926">
      <w:pPr>
        <w:widowControl w:val="0"/>
        <w:autoSpaceDE w:val="0"/>
        <w:autoSpaceDN w:val="0"/>
        <w:adjustRightInd w:val="0"/>
        <w:ind w:left="6096"/>
        <w:outlineLvl w:val="0"/>
        <w:rPr>
          <w:rFonts w:eastAsiaTheme="minorEastAsia" w:cs="Times New Roman"/>
          <w:sz w:val="24"/>
          <w:szCs w:val="24"/>
          <w:lang w:eastAsia="ru-RU"/>
        </w:rPr>
      </w:pPr>
    </w:p>
    <w:p w:rsidR="00E43926" w:rsidRDefault="00E43926" w:rsidP="00E43926">
      <w:pPr>
        <w:widowControl w:val="0"/>
        <w:autoSpaceDE w:val="0"/>
        <w:autoSpaceDN w:val="0"/>
        <w:adjustRightInd w:val="0"/>
        <w:ind w:left="6096"/>
        <w:outlineLvl w:val="0"/>
        <w:rPr>
          <w:rFonts w:eastAsiaTheme="minorEastAsia" w:cs="Times New Roman"/>
          <w:sz w:val="24"/>
          <w:szCs w:val="24"/>
          <w:lang w:eastAsia="ru-RU"/>
        </w:rPr>
      </w:pPr>
    </w:p>
    <w:p w:rsidR="00E43926" w:rsidRDefault="00E43926" w:rsidP="00E43926">
      <w:pPr>
        <w:widowControl w:val="0"/>
        <w:autoSpaceDE w:val="0"/>
        <w:autoSpaceDN w:val="0"/>
        <w:adjustRightInd w:val="0"/>
        <w:ind w:left="6096"/>
        <w:outlineLvl w:val="0"/>
        <w:rPr>
          <w:rFonts w:eastAsiaTheme="minorEastAsia" w:cs="Times New Roman"/>
          <w:sz w:val="24"/>
          <w:szCs w:val="24"/>
          <w:lang w:eastAsia="ru-RU"/>
        </w:rPr>
      </w:pPr>
    </w:p>
    <w:p w:rsidR="00E43926" w:rsidRDefault="00E43926" w:rsidP="00E43926">
      <w:pPr>
        <w:widowControl w:val="0"/>
        <w:autoSpaceDE w:val="0"/>
        <w:autoSpaceDN w:val="0"/>
        <w:adjustRightInd w:val="0"/>
        <w:ind w:left="6096"/>
        <w:outlineLvl w:val="0"/>
        <w:rPr>
          <w:rFonts w:eastAsiaTheme="minorEastAsia" w:cs="Times New Roman"/>
          <w:sz w:val="24"/>
          <w:szCs w:val="24"/>
          <w:lang w:eastAsia="ru-RU"/>
        </w:rPr>
      </w:pPr>
    </w:p>
    <w:p w:rsidR="00E43926" w:rsidRDefault="00E43926" w:rsidP="00E43926">
      <w:pPr>
        <w:widowControl w:val="0"/>
        <w:autoSpaceDE w:val="0"/>
        <w:autoSpaceDN w:val="0"/>
        <w:adjustRightInd w:val="0"/>
        <w:ind w:left="6096"/>
        <w:outlineLvl w:val="0"/>
        <w:rPr>
          <w:rFonts w:eastAsiaTheme="minorEastAsia" w:cs="Times New Roman"/>
          <w:sz w:val="24"/>
          <w:szCs w:val="24"/>
          <w:lang w:eastAsia="ru-RU"/>
        </w:rPr>
      </w:pPr>
    </w:p>
    <w:p w:rsidR="00E43926" w:rsidRDefault="00E43926" w:rsidP="00E43926">
      <w:pPr>
        <w:widowControl w:val="0"/>
        <w:autoSpaceDE w:val="0"/>
        <w:autoSpaceDN w:val="0"/>
        <w:adjustRightInd w:val="0"/>
        <w:ind w:left="6096"/>
        <w:outlineLvl w:val="0"/>
        <w:rPr>
          <w:rFonts w:eastAsiaTheme="minorEastAsia" w:cs="Times New Roman"/>
          <w:sz w:val="24"/>
          <w:szCs w:val="24"/>
          <w:lang w:eastAsia="ru-RU"/>
        </w:rPr>
      </w:pPr>
    </w:p>
    <w:p w:rsidR="00E43926" w:rsidRDefault="00E43926" w:rsidP="00E43926">
      <w:pPr>
        <w:widowControl w:val="0"/>
        <w:autoSpaceDE w:val="0"/>
        <w:autoSpaceDN w:val="0"/>
        <w:adjustRightInd w:val="0"/>
        <w:ind w:left="6096"/>
        <w:outlineLvl w:val="0"/>
        <w:rPr>
          <w:rFonts w:eastAsiaTheme="minorEastAsia" w:cs="Times New Roman"/>
          <w:sz w:val="24"/>
          <w:szCs w:val="24"/>
          <w:lang w:eastAsia="ru-RU"/>
        </w:rPr>
      </w:pPr>
    </w:p>
    <w:p w:rsidR="00E43926" w:rsidRDefault="00E43926" w:rsidP="00E43926">
      <w:pPr>
        <w:widowControl w:val="0"/>
        <w:autoSpaceDE w:val="0"/>
        <w:autoSpaceDN w:val="0"/>
        <w:adjustRightInd w:val="0"/>
        <w:ind w:left="6096"/>
        <w:outlineLvl w:val="0"/>
        <w:rPr>
          <w:rFonts w:eastAsiaTheme="minorEastAsia" w:cs="Times New Roman"/>
          <w:sz w:val="24"/>
          <w:szCs w:val="24"/>
          <w:lang w:eastAsia="ru-RU"/>
        </w:rPr>
      </w:pPr>
    </w:p>
    <w:p w:rsidR="00F84D2E" w:rsidRDefault="00F84D2E" w:rsidP="00E43926">
      <w:pPr>
        <w:widowControl w:val="0"/>
        <w:autoSpaceDE w:val="0"/>
        <w:autoSpaceDN w:val="0"/>
        <w:adjustRightInd w:val="0"/>
        <w:ind w:left="6096"/>
        <w:outlineLvl w:val="0"/>
        <w:rPr>
          <w:rFonts w:eastAsiaTheme="minorEastAsia" w:cs="Times New Roman"/>
          <w:sz w:val="24"/>
          <w:szCs w:val="24"/>
          <w:lang w:eastAsia="ru-RU"/>
        </w:rPr>
      </w:pPr>
    </w:p>
    <w:p w:rsidR="00F84D2E" w:rsidRDefault="00F84D2E" w:rsidP="00E43926">
      <w:pPr>
        <w:widowControl w:val="0"/>
        <w:autoSpaceDE w:val="0"/>
        <w:autoSpaceDN w:val="0"/>
        <w:adjustRightInd w:val="0"/>
        <w:ind w:left="6096"/>
        <w:outlineLvl w:val="0"/>
        <w:rPr>
          <w:rFonts w:eastAsiaTheme="minorEastAsia" w:cs="Times New Roman"/>
          <w:sz w:val="24"/>
          <w:szCs w:val="24"/>
          <w:lang w:eastAsia="ru-RU"/>
        </w:rPr>
      </w:pPr>
    </w:p>
    <w:p w:rsidR="00F84D2E" w:rsidRDefault="00F84D2E" w:rsidP="00E43926">
      <w:pPr>
        <w:widowControl w:val="0"/>
        <w:autoSpaceDE w:val="0"/>
        <w:autoSpaceDN w:val="0"/>
        <w:adjustRightInd w:val="0"/>
        <w:ind w:left="6096"/>
        <w:outlineLvl w:val="0"/>
        <w:rPr>
          <w:rFonts w:eastAsiaTheme="minorEastAsia" w:cs="Times New Roman"/>
          <w:sz w:val="24"/>
          <w:szCs w:val="24"/>
          <w:lang w:eastAsia="ru-RU"/>
        </w:rPr>
      </w:pPr>
    </w:p>
    <w:p w:rsidR="00F84D2E" w:rsidRDefault="00F84D2E" w:rsidP="00E43926">
      <w:pPr>
        <w:widowControl w:val="0"/>
        <w:autoSpaceDE w:val="0"/>
        <w:autoSpaceDN w:val="0"/>
        <w:adjustRightInd w:val="0"/>
        <w:ind w:left="6096"/>
        <w:outlineLvl w:val="0"/>
        <w:rPr>
          <w:rFonts w:eastAsiaTheme="minorEastAsia" w:cs="Times New Roman"/>
          <w:sz w:val="24"/>
          <w:szCs w:val="24"/>
          <w:lang w:eastAsia="ru-RU"/>
        </w:rPr>
      </w:pPr>
    </w:p>
    <w:p w:rsidR="00F84D2E" w:rsidRDefault="00F84D2E" w:rsidP="00E43926">
      <w:pPr>
        <w:widowControl w:val="0"/>
        <w:autoSpaceDE w:val="0"/>
        <w:autoSpaceDN w:val="0"/>
        <w:adjustRightInd w:val="0"/>
        <w:ind w:left="6096"/>
        <w:outlineLvl w:val="0"/>
        <w:rPr>
          <w:rFonts w:eastAsiaTheme="minorEastAsia" w:cs="Times New Roman"/>
          <w:sz w:val="24"/>
          <w:szCs w:val="24"/>
          <w:lang w:eastAsia="ru-RU"/>
        </w:rPr>
      </w:pPr>
    </w:p>
    <w:p w:rsidR="00F84D2E" w:rsidRDefault="00F84D2E" w:rsidP="00E43926">
      <w:pPr>
        <w:widowControl w:val="0"/>
        <w:autoSpaceDE w:val="0"/>
        <w:autoSpaceDN w:val="0"/>
        <w:adjustRightInd w:val="0"/>
        <w:ind w:left="6096"/>
        <w:outlineLvl w:val="0"/>
        <w:rPr>
          <w:rFonts w:eastAsiaTheme="minorEastAsia" w:cs="Times New Roman"/>
          <w:sz w:val="24"/>
          <w:szCs w:val="24"/>
          <w:lang w:eastAsia="ru-RU"/>
        </w:rPr>
      </w:pPr>
    </w:p>
    <w:p w:rsidR="00F84D2E" w:rsidRDefault="00F84D2E" w:rsidP="00E43926">
      <w:pPr>
        <w:widowControl w:val="0"/>
        <w:autoSpaceDE w:val="0"/>
        <w:autoSpaceDN w:val="0"/>
        <w:adjustRightInd w:val="0"/>
        <w:ind w:left="6096"/>
        <w:outlineLvl w:val="0"/>
        <w:rPr>
          <w:rFonts w:eastAsiaTheme="minorEastAsia" w:cs="Times New Roman"/>
          <w:sz w:val="24"/>
          <w:szCs w:val="24"/>
          <w:lang w:eastAsia="ru-RU"/>
        </w:rPr>
      </w:pPr>
    </w:p>
    <w:p w:rsidR="00F84D2E" w:rsidRDefault="00F84D2E" w:rsidP="00E43926">
      <w:pPr>
        <w:widowControl w:val="0"/>
        <w:autoSpaceDE w:val="0"/>
        <w:autoSpaceDN w:val="0"/>
        <w:adjustRightInd w:val="0"/>
        <w:ind w:left="6096"/>
        <w:outlineLvl w:val="0"/>
        <w:rPr>
          <w:rFonts w:eastAsiaTheme="minorEastAsia" w:cs="Times New Roman"/>
          <w:sz w:val="24"/>
          <w:szCs w:val="24"/>
          <w:lang w:eastAsia="ru-RU"/>
        </w:rPr>
      </w:pPr>
    </w:p>
    <w:p w:rsidR="00F84D2E" w:rsidRDefault="00F84D2E" w:rsidP="00E43926">
      <w:pPr>
        <w:widowControl w:val="0"/>
        <w:autoSpaceDE w:val="0"/>
        <w:autoSpaceDN w:val="0"/>
        <w:adjustRightInd w:val="0"/>
        <w:ind w:left="6096"/>
        <w:outlineLvl w:val="0"/>
        <w:rPr>
          <w:rFonts w:eastAsiaTheme="minorEastAsia" w:cs="Times New Roman"/>
          <w:sz w:val="24"/>
          <w:szCs w:val="24"/>
          <w:lang w:eastAsia="ru-RU"/>
        </w:rPr>
      </w:pPr>
    </w:p>
    <w:p w:rsidR="00F84D2E" w:rsidRDefault="00F84D2E" w:rsidP="00E43926">
      <w:pPr>
        <w:widowControl w:val="0"/>
        <w:autoSpaceDE w:val="0"/>
        <w:autoSpaceDN w:val="0"/>
        <w:adjustRightInd w:val="0"/>
        <w:ind w:left="6096"/>
        <w:outlineLvl w:val="0"/>
        <w:rPr>
          <w:rFonts w:eastAsiaTheme="minorEastAsia" w:cs="Times New Roman"/>
          <w:sz w:val="24"/>
          <w:szCs w:val="24"/>
          <w:lang w:eastAsia="ru-RU"/>
        </w:rPr>
      </w:pPr>
    </w:p>
    <w:p w:rsidR="00F84D2E" w:rsidRDefault="00F84D2E" w:rsidP="00E43926">
      <w:pPr>
        <w:widowControl w:val="0"/>
        <w:autoSpaceDE w:val="0"/>
        <w:autoSpaceDN w:val="0"/>
        <w:adjustRightInd w:val="0"/>
        <w:ind w:left="6096"/>
        <w:outlineLvl w:val="0"/>
        <w:rPr>
          <w:rFonts w:eastAsiaTheme="minorEastAsia" w:cs="Times New Roman"/>
          <w:sz w:val="24"/>
          <w:szCs w:val="24"/>
          <w:lang w:eastAsia="ru-RU"/>
        </w:rPr>
      </w:pPr>
    </w:p>
    <w:p w:rsidR="00F84D2E" w:rsidRDefault="00F84D2E" w:rsidP="00E43926">
      <w:pPr>
        <w:widowControl w:val="0"/>
        <w:autoSpaceDE w:val="0"/>
        <w:autoSpaceDN w:val="0"/>
        <w:adjustRightInd w:val="0"/>
        <w:ind w:left="6096"/>
        <w:outlineLvl w:val="0"/>
        <w:rPr>
          <w:rFonts w:eastAsiaTheme="minorEastAsia" w:cs="Times New Roman"/>
          <w:sz w:val="24"/>
          <w:szCs w:val="24"/>
          <w:lang w:eastAsia="ru-RU"/>
        </w:rPr>
      </w:pPr>
    </w:p>
    <w:p w:rsidR="00F84D2E" w:rsidRDefault="00F84D2E" w:rsidP="00E43926">
      <w:pPr>
        <w:widowControl w:val="0"/>
        <w:autoSpaceDE w:val="0"/>
        <w:autoSpaceDN w:val="0"/>
        <w:adjustRightInd w:val="0"/>
        <w:ind w:left="6096"/>
        <w:outlineLvl w:val="0"/>
        <w:rPr>
          <w:rFonts w:eastAsiaTheme="minorEastAsia" w:cs="Times New Roman"/>
          <w:sz w:val="24"/>
          <w:szCs w:val="24"/>
          <w:lang w:eastAsia="ru-RU"/>
        </w:rPr>
      </w:pPr>
    </w:p>
    <w:p w:rsidR="00F84D2E" w:rsidRDefault="00F84D2E" w:rsidP="00E43926">
      <w:pPr>
        <w:widowControl w:val="0"/>
        <w:autoSpaceDE w:val="0"/>
        <w:autoSpaceDN w:val="0"/>
        <w:adjustRightInd w:val="0"/>
        <w:ind w:left="6096"/>
        <w:outlineLvl w:val="0"/>
        <w:rPr>
          <w:rFonts w:eastAsiaTheme="minorEastAsia" w:cs="Times New Roman"/>
          <w:sz w:val="24"/>
          <w:szCs w:val="24"/>
          <w:lang w:eastAsia="ru-RU"/>
        </w:rPr>
      </w:pPr>
    </w:p>
    <w:p w:rsidR="00F84D2E" w:rsidRDefault="00F84D2E" w:rsidP="00E43926">
      <w:pPr>
        <w:widowControl w:val="0"/>
        <w:autoSpaceDE w:val="0"/>
        <w:autoSpaceDN w:val="0"/>
        <w:adjustRightInd w:val="0"/>
        <w:ind w:left="6096"/>
        <w:outlineLvl w:val="0"/>
        <w:rPr>
          <w:rFonts w:eastAsiaTheme="minorEastAsia" w:cs="Times New Roman"/>
          <w:sz w:val="24"/>
          <w:szCs w:val="24"/>
          <w:lang w:eastAsia="ru-RU"/>
        </w:rPr>
      </w:pPr>
    </w:p>
    <w:p w:rsidR="00F84D2E" w:rsidRDefault="00F84D2E" w:rsidP="00E43926">
      <w:pPr>
        <w:widowControl w:val="0"/>
        <w:autoSpaceDE w:val="0"/>
        <w:autoSpaceDN w:val="0"/>
        <w:adjustRightInd w:val="0"/>
        <w:ind w:left="6096"/>
        <w:outlineLvl w:val="0"/>
        <w:rPr>
          <w:rFonts w:eastAsiaTheme="minorEastAsia" w:cs="Times New Roman"/>
          <w:sz w:val="24"/>
          <w:szCs w:val="24"/>
          <w:lang w:eastAsia="ru-RU"/>
        </w:rPr>
      </w:pPr>
    </w:p>
    <w:p w:rsidR="00F84D2E" w:rsidRDefault="00F84D2E" w:rsidP="00E43926">
      <w:pPr>
        <w:widowControl w:val="0"/>
        <w:autoSpaceDE w:val="0"/>
        <w:autoSpaceDN w:val="0"/>
        <w:adjustRightInd w:val="0"/>
        <w:ind w:left="6096"/>
        <w:outlineLvl w:val="0"/>
        <w:rPr>
          <w:rFonts w:eastAsiaTheme="minorEastAsia" w:cs="Times New Roman"/>
          <w:sz w:val="24"/>
          <w:szCs w:val="24"/>
          <w:lang w:eastAsia="ru-RU"/>
        </w:rPr>
      </w:pPr>
    </w:p>
    <w:p w:rsidR="00E43926" w:rsidRDefault="00E43926" w:rsidP="007F7E42">
      <w:pPr>
        <w:widowControl w:val="0"/>
        <w:autoSpaceDE w:val="0"/>
        <w:autoSpaceDN w:val="0"/>
        <w:adjustRightInd w:val="0"/>
        <w:ind w:left="5245"/>
        <w:outlineLvl w:val="0"/>
        <w:rPr>
          <w:rFonts w:eastAsiaTheme="minorEastAsia" w:cs="Times New Roman"/>
          <w:szCs w:val="28"/>
          <w:lang w:eastAsia="ru-RU"/>
        </w:rPr>
      </w:pPr>
      <w:r w:rsidRPr="00E43926">
        <w:rPr>
          <w:rFonts w:eastAsiaTheme="minorEastAsia" w:cs="Times New Roman"/>
          <w:szCs w:val="28"/>
          <w:lang w:eastAsia="ru-RU"/>
        </w:rPr>
        <w:lastRenderedPageBreak/>
        <w:t xml:space="preserve">Приложение N </w:t>
      </w:r>
      <w:r w:rsidR="007F7E42">
        <w:rPr>
          <w:rFonts w:eastAsiaTheme="minorEastAsia" w:cs="Times New Roman"/>
          <w:szCs w:val="28"/>
          <w:lang w:eastAsia="ru-RU"/>
        </w:rPr>
        <w:t xml:space="preserve">1 </w:t>
      </w:r>
      <w:r w:rsidRPr="00E43926">
        <w:rPr>
          <w:rFonts w:eastAsiaTheme="minorEastAsia" w:cs="Times New Roman"/>
          <w:szCs w:val="28"/>
          <w:lang w:eastAsia="ru-RU"/>
        </w:rPr>
        <w:t xml:space="preserve">к </w:t>
      </w:r>
      <w:r w:rsidR="007F7E42">
        <w:rPr>
          <w:rFonts w:eastAsiaTheme="minorEastAsia" w:cs="Times New Roman"/>
          <w:szCs w:val="28"/>
          <w:lang w:eastAsia="ru-RU"/>
        </w:rPr>
        <w:t>Полож</w:t>
      </w:r>
      <w:r w:rsidRPr="00E43926">
        <w:rPr>
          <w:rFonts w:eastAsiaTheme="minorEastAsia" w:cs="Times New Roman"/>
          <w:szCs w:val="28"/>
          <w:lang w:eastAsia="ru-RU"/>
        </w:rPr>
        <w:t>ению</w:t>
      </w:r>
    </w:p>
    <w:p w:rsidR="007F7E42" w:rsidRDefault="007F7E42" w:rsidP="00E43926">
      <w:pPr>
        <w:widowControl w:val="0"/>
        <w:autoSpaceDE w:val="0"/>
        <w:autoSpaceDN w:val="0"/>
        <w:adjustRightInd w:val="0"/>
        <w:ind w:left="5245"/>
        <w:rPr>
          <w:rFonts w:eastAsiaTheme="minorEastAsia" w:cs="Times New Roman"/>
          <w:szCs w:val="28"/>
          <w:lang w:eastAsia="ru-RU"/>
        </w:rPr>
      </w:pPr>
    </w:p>
    <w:p w:rsidR="007F7E42" w:rsidRPr="00E43926" w:rsidRDefault="007F7E42" w:rsidP="00E43926">
      <w:pPr>
        <w:widowControl w:val="0"/>
        <w:autoSpaceDE w:val="0"/>
        <w:autoSpaceDN w:val="0"/>
        <w:adjustRightInd w:val="0"/>
        <w:ind w:left="5245"/>
        <w:rPr>
          <w:rFonts w:eastAsiaTheme="minorEastAsia" w:cs="Times New Roman"/>
          <w:szCs w:val="28"/>
          <w:lang w:eastAsia="ru-RU"/>
        </w:rPr>
      </w:pPr>
    </w:p>
    <w:p w:rsidR="000441E0" w:rsidRPr="007F7E42" w:rsidRDefault="000441E0" w:rsidP="000441E0">
      <w:pPr>
        <w:pStyle w:val="ConsPlusNonformat"/>
        <w:widowControl/>
        <w:ind w:left="4820"/>
        <w:rPr>
          <w:rFonts w:ascii="Times New Roman" w:hAnsi="Times New Roman" w:cs="Times New Roman"/>
          <w:sz w:val="28"/>
          <w:szCs w:val="28"/>
        </w:rPr>
      </w:pPr>
      <w:r w:rsidRPr="007F7E42">
        <w:rPr>
          <w:rFonts w:ascii="Times New Roman" w:hAnsi="Times New Roman" w:cs="Times New Roman"/>
          <w:sz w:val="28"/>
          <w:szCs w:val="28"/>
        </w:rPr>
        <w:t xml:space="preserve">Главе </w:t>
      </w:r>
      <w:proofErr w:type="spellStart"/>
      <w:r w:rsidRPr="007F7E42">
        <w:rPr>
          <w:rFonts w:ascii="Times New Roman" w:hAnsi="Times New Roman" w:cs="Times New Roman"/>
          <w:sz w:val="28"/>
          <w:szCs w:val="28"/>
        </w:rPr>
        <w:t>Тюльганского</w:t>
      </w:r>
      <w:proofErr w:type="spellEnd"/>
      <w:r w:rsidRPr="007F7E42">
        <w:rPr>
          <w:rFonts w:ascii="Times New Roman" w:hAnsi="Times New Roman" w:cs="Times New Roman"/>
          <w:sz w:val="28"/>
          <w:szCs w:val="28"/>
        </w:rPr>
        <w:t xml:space="preserve"> района </w:t>
      </w:r>
    </w:p>
    <w:p w:rsidR="000441E0" w:rsidRPr="003D1AA7" w:rsidRDefault="000441E0" w:rsidP="000441E0">
      <w:pPr>
        <w:pStyle w:val="ConsPlusNonformat"/>
        <w:widowControl/>
        <w:ind w:left="4820"/>
        <w:rPr>
          <w:rFonts w:ascii="Times New Roman" w:hAnsi="Times New Roman" w:cs="Times New Roman"/>
          <w:sz w:val="24"/>
          <w:szCs w:val="24"/>
        </w:rPr>
      </w:pPr>
      <w:r>
        <w:rPr>
          <w:rFonts w:ascii="Times New Roman" w:hAnsi="Times New Roman" w:cs="Times New Roman"/>
          <w:sz w:val="24"/>
          <w:szCs w:val="24"/>
        </w:rPr>
        <w:t>__________________________________</w:t>
      </w:r>
    </w:p>
    <w:p w:rsidR="000441E0" w:rsidRPr="003D1AA7" w:rsidRDefault="000441E0" w:rsidP="000441E0">
      <w:pPr>
        <w:pStyle w:val="ConsPlusNonformat"/>
        <w:widowControl/>
        <w:ind w:left="4820"/>
        <w:rPr>
          <w:rFonts w:ascii="Times New Roman" w:hAnsi="Times New Roman" w:cs="Times New Roman"/>
          <w:sz w:val="24"/>
          <w:szCs w:val="24"/>
        </w:rPr>
      </w:pPr>
      <w:r w:rsidRPr="007F7E42">
        <w:rPr>
          <w:rFonts w:ascii="Times New Roman" w:hAnsi="Times New Roman" w:cs="Times New Roman"/>
          <w:sz w:val="28"/>
          <w:szCs w:val="28"/>
        </w:rPr>
        <w:t>от</w:t>
      </w:r>
      <w:r w:rsidRPr="003D1AA7">
        <w:rPr>
          <w:rFonts w:ascii="Times New Roman" w:hAnsi="Times New Roman" w:cs="Times New Roman"/>
          <w:sz w:val="24"/>
          <w:szCs w:val="24"/>
        </w:rPr>
        <w:t xml:space="preserve"> ____</w:t>
      </w:r>
      <w:r>
        <w:rPr>
          <w:rFonts w:ascii="Times New Roman" w:hAnsi="Times New Roman" w:cs="Times New Roman"/>
          <w:sz w:val="24"/>
          <w:szCs w:val="24"/>
        </w:rPr>
        <w:t>____________________________</w:t>
      </w:r>
    </w:p>
    <w:p w:rsidR="000441E0" w:rsidRPr="000441E0" w:rsidRDefault="000441E0" w:rsidP="000441E0">
      <w:pPr>
        <w:pStyle w:val="ConsPlusNonformat"/>
        <w:widowControl/>
        <w:ind w:left="4820"/>
        <w:rPr>
          <w:rFonts w:ascii="Times New Roman" w:hAnsi="Times New Roman" w:cs="Times New Roman"/>
          <w:sz w:val="32"/>
          <w:szCs w:val="32"/>
          <w:vertAlign w:val="superscript"/>
        </w:rPr>
      </w:pPr>
      <w:r>
        <w:rPr>
          <w:rFonts w:ascii="Times New Roman" w:hAnsi="Times New Roman" w:cs="Times New Roman"/>
          <w:sz w:val="32"/>
          <w:szCs w:val="32"/>
          <w:vertAlign w:val="superscript"/>
        </w:rPr>
        <w:t xml:space="preserve">                        </w:t>
      </w:r>
      <w:r w:rsidRPr="000441E0">
        <w:rPr>
          <w:rFonts w:ascii="Times New Roman" w:hAnsi="Times New Roman" w:cs="Times New Roman"/>
          <w:sz w:val="32"/>
          <w:szCs w:val="32"/>
          <w:vertAlign w:val="superscript"/>
        </w:rPr>
        <w:t xml:space="preserve"> (указывается Ф.И.О.)</w:t>
      </w:r>
    </w:p>
    <w:p w:rsidR="000441E0" w:rsidRPr="007F7E42" w:rsidRDefault="000441E0" w:rsidP="000441E0">
      <w:pPr>
        <w:pStyle w:val="ConsPlusNonformat"/>
        <w:widowControl/>
        <w:ind w:left="4820"/>
        <w:rPr>
          <w:rFonts w:ascii="Times New Roman" w:hAnsi="Times New Roman" w:cs="Times New Roman"/>
          <w:sz w:val="28"/>
          <w:szCs w:val="28"/>
        </w:rPr>
      </w:pPr>
      <w:r w:rsidRPr="007F7E42">
        <w:rPr>
          <w:rFonts w:ascii="Times New Roman" w:hAnsi="Times New Roman" w:cs="Times New Roman"/>
          <w:sz w:val="28"/>
          <w:szCs w:val="28"/>
        </w:rPr>
        <w:t>собственника/нанимателя жилого</w:t>
      </w:r>
    </w:p>
    <w:p w:rsidR="000441E0" w:rsidRPr="003D1AA7" w:rsidRDefault="000441E0" w:rsidP="000441E0">
      <w:pPr>
        <w:pStyle w:val="ConsPlusNonformat"/>
        <w:widowControl/>
        <w:ind w:left="4820"/>
        <w:rPr>
          <w:rFonts w:ascii="Times New Roman" w:hAnsi="Times New Roman" w:cs="Times New Roman"/>
          <w:sz w:val="24"/>
          <w:szCs w:val="24"/>
        </w:rPr>
      </w:pPr>
      <w:r w:rsidRPr="007F7E42">
        <w:rPr>
          <w:rFonts w:ascii="Times New Roman" w:hAnsi="Times New Roman" w:cs="Times New Roman"/>
          <w:sz w:val="28"/>
          <w:szCs w:val="28"/>
        </w:rPr>
        <w:t>помещения, расположенного по адресу:</w:t>
      </w:r>
      <w:r>
        <w:rPr>
          <w:rFonts w:ascii="Times New Roman" w:hAnsi="Times New Roman" w:cs="Times New Roman"/>
          <w:sz w:val="24"/>
          <w:szCs w:val="24"/>
        </w:rPr>
        <w:t xml:space="preserve"> </w:t>
      </w:r>
      <w:r w:rsidRPr="003D1AA7">
        <w:rPr>
          <w:rFonts w:ascii="Times New Roman" w:hAnsi="Times New Roman" w:cs="Times New Roman"/>
          <w:sz w:val="24"/>
          <w:szCs w:val="24"/>
        </w:rPr>
        <w:t>______</w:t>
      </w:r>
      <w:r>
        <w:rPr>
          <w:rFonts w:ascii="Times New Roman" w:hAnsi="Times New Roman" w:cs="Times New Roman"/>
          <w:sz w:val="24"/>
          <w:szCs w:val="24"/>
        </w:rPr>
        <w:t>_____________________________</w:t>
      </w:r>
    </w:p>
    <w:p w:rsidR="000441E0" w:rsidRPr="003D1AA7" w:rsidRDefault="000441E0" w:rsidP="000441E0">
      <w:pPr>
        <w:pStyle w:val="ConsPlusNonformat"/>
        <w:widowControl/>
        <w:ind w:left="4820"/>
        <w:rPr>
          <w:rFonts w:ascii="Times New Roman" w:hAnsi="Times New Roman" w:cs="Times New Roman"/>
          <w:sz w:val="24"/>
          <w:szCs w:val="24"/>
        </w:rPr>
      </w:pPr>
      <w:r>
        <w:rPr>
          <w:rFonts w:ascii="Times New Roman" w:hAnsi="Times New Roman" w:cs="Times New Roman"/>
          <w:sz w:val="24"/>
          <w:szCs w:val="24"/>
        </w:rPr>
        <w:t xml:space="preserve">     </w:t>
      </w:r>
      <w:r w:rsidRPr="003D1AA7">
        <w:rPr>
          <w:rFonts w:ascii="Times New Roman" w:hAnsi="Times New Roman" w:cs="Times New Roman"/>
          <w:sz w:val="24"/>
          <w:szCs w:val="24"/>
        </w:rPr>
        <w:t xml:space="preserve"> </w:t>
      </w:r>
      <w:proofErr w:type="gramStart"/>
      <w:r w:rsidRPr="000441E0">
        <w:rPr>
          <w:rFonts w:ascii="Times New Roman" w:hAnsi="Times New Roman" w:cs="Times New Roman"/>
          <w:sz w:val="32"/>
          <w:szCs w:val="32"/>
          <w:vertAlign w:val="superscript"/>
        </w:rPr>
        <w:t>(указываются город, улица, номер дома,</w:t>
      </w:r>
      <w:r>
        <w:rPr>
          <w:rFonts w:ascii="Times New Roman" w:hAnsi="Times New Roman" w:cs="Times New Roman"/>
          <w:sz w:val="32"/>
          <w:szCs w:val="32"/>
          <w:vertAlign w:val="superscript"/>
        </w:rPr>
        <w:t xml:space="preserve"> </w:t>
      </w:r>
      <w:r w:rsidRPr="003D1AA7">
        <w:rPr>
          <w:rFonts w:ascii="Times New Roman" w:hAnsi="Times New Roman" w:cs="Times New Roman"/>
          <w:sz w:val="24"/>
          <w:szCs w:val="24"/>
        </w:rPr>
        <w:t>_______________________</w:t>
      </w:r>
      <w:r>
        <w:rPr>
          <w:rFonts w:ascii="Times New Roman" w:hAnsi="Times New Roman" w:cs="Times New Roman"/>
          <w:sz w:val="24"/>
          <w:szCs w:val="24"/>
        </w:rPr>
        <w:t>___</w:t>
      </w:r>
      <w:r w:rsidRPr="003D1AA7">
        <w:rPr>
          <w:rFonts w:ascii="Times New Roman" w:hAnsi="Times New Roman" w:cs="Times New Roman"/>
          <w:sz w:val="24"/>
          <w:szCs w:val="24"/>
        </w:rPr>
        <w:t>_________</w:t>
      </w:r>
      <w:proofErr w:type="gramEnd"/>
    </w:p>
    <w:p w:rsidR="000441E0" w:rsidRPr="000441E0" w:rsidRDefault="000441E0" w:rsidP="000441E0">
      <w:pPr>
        <w:pStyle w:val="ConsPlusNonformat"/>
        <w:widowControl/>
        <w:ind w:left="4820"/>
        <w:rPr>
          <w:rFonts w:ascii="Times New Roman" w:hAnsi="Times New Roman" w:cs="Times New Roman"/>
          <w:sz w:val="32"/>
          <w:szCs w:val="32"/>
          <w:vertAlign w:val="superscript"/>
        </w:rPr>
      </w:pPr>
      <w:r w:rsidRPr="003D1A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1AA7">
        <w:rPr>
          <w:rFonts w:ascii="Times New Roman" w:hAnsi="Times New Roman" w:cs="Times New Roman"/>
          <w:sz w:val="24"/>
          <w:szCs w:val="24"/>
        </w:rPr>
        <w:t xml:space="preserve"> </w:t>
      </w:r>
      <w:r w:rsidRPr="000441E0">
        <w:rPr>
          <w:rFonts w:ascii="Times New Roman" w:hAnsi="Times New Roman" w:cs="Times New Roman"/>
          <w:sz w:val="32"/>
          <w:szCs w:val="32"/>
          <w:vertAlign w:val="superscript"/>
        </w:rPr>
        <w:t>квартиры, комнаты, телефон)</w:t>
      </w:r>
    </w:p>
    <w:p w:rsidR="000441E0" w:rsidRPr="000441E0" w:rsidRDefault="000441E0" w:rsidP="000441E0">
      <w:pPr>
        <w:rPr>
          <w:sz w:val="32"/>
          <w:szCs w:val="32"/>
          <w:vertAlign w:val="superscript"/>
        </w:rPr>
      </w:pPr>
    </w:p>
    <w:p w:rsidR="000441E0" w:rsidRPr="00D553C2" w:rsidRDefault="000441E0" w:rsidP="000441E0">
      <w:pPr>
        <w:rPr>
          <w:szCs w:val="24"/>
        </w:rPr>
      </w:pPr>
    </w:p>
    <w:p w:rsidR="000441E0" w:rsidRPr="000441E0" w:rsidRDefault="000441E0" w:rsidP="000441E0">
      <w:pPr>
        <w:pStyle w:val="1"/>
        <w:jc w:val="center"/>
        <w:rPr>
          <w:szCs w:val="28"/>
        </w:rPr>
      </w:pPr>
      <w:r w:rsidRPr="000441E0">
        <w:rPr>
          <w:szCs w:val="28"/>
        </w:rPr>
        <w:t>Заявление</w:t>
      </w:r>
    </w:p>
    <w:p w:rsidR="000441E0" w:rsidRPr="00D553C2" w:rsidRDefault="000441E0" w:rsidP="000441E0">
      <w:pPr>
        <w:rPr>
          <w:szCs w:val="24"/>
        </w:rPr>
      </w:pPr>
    </w:p>
    <w:p w:rsidR="007F7E42" w:rsidRDefault="000441E0" w:rsidP="000441E0">
      <w:pPr>
        <w:rPr>
          <w:szCs w:val="24"/>
        </w:rPr>
      </w:pPr>
      <w:r w:rsidRPr="00D553C2">
        <w:rPr>
          <w:szCs w:val="24"/>
        </w:rPr>
        <w:tab/>
        <w:t xml:space="preserve">Прошу принять в эксплуатацию </w:t>
      </w:r>
      <w:r w:rsidRPr="007F7E42">
        <w:rPr>
          <w:szCs w:val="24"/>
          <w:u w:val="single"/>
        </w:rPr>
        <w:t>жилое, нежилое</w:t>
      </w:r>
      <w:r w:rsidRPr="00D553C2">
        <w:rPr>
          <w:szCs w:val="24"/>
        </w:rPr>
        <w:t xml:space="preserve"> помещение №___</w:t>
      </w:r>
      <w:r>
        <w:rPr>
          <w:szCs w:val="24"/>
        </w:rPr>
        <w:t>___</w:t>
      </w:r>
    </w:p>
    <w:p w:rsidR="000441E0" w:rsidRPr="007F7E42" w:rsidRDefault="007F7E42" w:rsidP="007F7E42">
      <w:pPr>
        <w:jc w:val="center"/>
        <w:rPr>
          <w:szCs w:val="24"/>
          <w:vertAlign w:val="superscript"/>
        </w:rPr>
      </w:pPr>
      <w:r>
        <w:rPr>
          <w:szCs w:val="24"/>
          <w:vertAlign w:val="superscript"/>
        </w:rPr>
        <w:t xml:space="preserve">                                           ненужное зачеркнуть</w:t>
      </w:r>
    </w:p>
    <w:p w:rsidR="000441E0" w:rsidRPr="00D553C2" w:rsidRDefault="000441E0" w:rsidP="000441E0">
      <w:pPr>
        <w:rPr>
          <w:szCs w:val="24"/>
        </w:rPr>
      </w:pPr>
      <w:r w:rsidRPr="00D553C2">
        <w:rPr>
          <w:szCs w:val="24"/>
        </w:rPr>
        <w:t>по адресу:___________________________________________</w:t>
      </w:r>
      <w:r>
        <w:rPr>
          <w:szCs w:val="24"/>
        </w:rPr>
        <w:t>______________</w:t>
      </w:r>
    </w:p>
    <w:p w:rsidR="000441E0" w:rsidRPr="00D553C2" w:rsidRDefault="000441E0" w:rsidP="000441E0">
      <w:pPr>
        <w:rPr>
          <w:szCs w:val="24"/>
        </w:rPr>
      </w:pPr>
      <w:r w:rsidRPr="00D553C2">
        <w:rPr>
          <w:szCs w:val="24"/>
        </w:rPr>
        <w:t>для использования в качестве _____________________________</w:t>
      </w:r>
      <w:r>
        <w:rPr>
          <w:szCs w:val="24"/>
        </w:rPr>
        <w:t>___________</w:t>
      </w:r>
    </w:p>
    <w:p w:rsidR="000441E0" w:rsidRPr="00D553C2" w:rsidRDefault="000441E0" w:rsidP="000441E0">
      <w:pPr>
        <w:rPr>
          <w:szCs w:val="24"/>
        </w:rPr>
      </w:pPr>
      <w:r w:rsidRPr="00D553C2">
        <w:rPr>
          <w:szCs w:val="24"/>
        </w:rPr>
        <w:t>по итогам его переустройства и перепланировки.</w:t>
      </w:r>
    </w:p>
    <w:p w:rsidR="000441E0" w:rsidRPr="003D1AA7" w:rsidRDefault="000441E0" w:rsidP="000441E0">
      <w:pPr>
        <w:pStyle w:val="ConsPlusNonformat"/>
        <w:widowControl/>
        <w:jc w:val="both"/>
        <w:rPr>
          <w:rFonts w:ascii="Times New Roman" w:hAnsi="Times New Roman" w:cs="Times New Roman"/>
          <w:sz w:val="24"/>
          <w:szCs w:val="24"/>
        </w:rPr>
      </w:pPr>
    </w:p>
    <w:p w:rsidR="000441E0" w:rsidRPr="003D1AA7" w:rsidRDefault="000441E0" w:rsidP="000441E0">
      <w:pPr>
        <w:pStyle w:val="ConsPlusNonformat"/>
        <w:widowControl/>
        <w:jc w:val="both"/>
        <w:rPr>
          <w:rFonts w:ascii="Times New Roman" w:hAnsi="Times New Roman" w:cs="Times New Roman"/>
          <w:sz w:val="24"/>
          <w:szCs w:val="24"/>
        </w:rPr>
      </w:pPr>
      <w:r w:rsidRPr="003D1AA7">
        <w:rPr>
          <w:rFonts w:ascii="Times New Roman" w:hAnsi="Times New Roman" w:cs="Times New Roman"/>
          <w:sz w:val="24"/>
          <w:szCs w:val="24"/>
        </w:rPr>
        <w:t xml:space="preserve">    Приложения:</w:t>
      </w:r>
    </w:p>
    <w:p w:rsidR="000441E0" w:rsidRPr="000441E0" w:rsidRDefault="000441E0" w:rsidP="00BC1339">
      <w:pPr>
        <w:pStyle w:val="ConsPlusNonformat"/>
        <w:widowControl/>
        <w:numPr>
          <w:ilvl w:val="0"/>
          <w:numId w:val="7"/>
        </w:numPr>
        <w:jc w:val="both"/>
        <w:rPr>
          <w:rFonts w:ascii="Times New Roman" w:hAnsi="Times New Roman" w:cs="Times New Roman"/>
          <w:sz w:val="24"/>
          <w:szCs w:val="24"/>
        </w:rPr>
      </w:pPr>
      <w:r w:rsidRPr="000441E0">
        <w:rPr>
          <w:rFonts w:ascii="Times New Roman" w:hAnsi="Times New Roman" w:cs="Times New Roman"/>
          <w:sz w:val="24"/>
          <w:szCs w:val="24"/>
        </w:rPr>
        <w:t>________________________________________________________________________</w:t>
      </w:r>
    </w:p>
    <w:p w:rsidR="000441E0" w:rsidRPr="003D1AA7" w:rsidRDefault="000441E0" w:rsidP="000441E0">
      <w:pPr>
        <w:pStyle w:val="ConsPlusNonformat"/>
        <w:widowControl/>
        <w:numPr>
          <w:ilvl w:val="0"/>
          <w:numId w:val="7"/>
        </w:num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0441E0" w:rsidRPr="003D1AA7" w:rsidRDefault="000441E0" w:rsidP="000441E0">
      <w:pPr>
        <w:pStyle w:val="ConsPlusNonformat"/>
        <w:widowControl/>
        <w:numPr>
          <w:ilvl w:val="0"/>
          <w:numId w:val="7"/>
        </w:num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0441E0" w:rsidRPr="003D1AA7" w:rsidRDefault="000441E0" w:rsidP="000441E0">
      <w:pPr>
        <w:pStyle w:val="ConsPlusNonformat"/>
        <w:widowControl/>
        <w:jc w:val="both"/>
        <w:rPr>
          <w:rFonts w:ascii="Times New Roman" w:hAnsi="Times New Roman" w:cs="Times New Roman"/>
          <w:sz w:val="24"/>
          <w:szCs w:val="24"/>
        </w:rPr>
      </w:pPr>
      <w:r w:rsidRPr="003D1AA7">
        <w:rPr>
          <w:rFonts w:ascii="Times New Roman" w:hAnsi="Times New Roman" w:cs="Times New Roman"/>
          <w:sz w:val="24"/>
          <w:szCs w:val="24"/>
        </w:rPr>
        <w:t xml:space="preserve">    4.</w:t>
      </w:r>
      <w:r>
        <w:rPr>
          <w:rFonts w:ascii="Times New Roman" w:hAnsi="Times New Roman" w:cs="Times New Roman"/>
          <w:sz w:val="24"/>
          <w:szCs w:val="24"/>
        </w:rPr>
        <w:t xml:space="preserve">  _________________________________________________________________________</w:t>
      </w:r>
    </w:p>
    <w:p w:rsidR="000441E0" w:rsidRPr="003D1AA7" w:rsidRDefault="000441E0" w:rsidP="000441E0">
      <w:pPr>
        <w:pStyle w:val="ConsPlusNonformat"/>
        <w:widowControl/>
        <w:jc w:val="both"/>
        <w:rPr>
          <w:rFonts w:ascii="Times New Roman" w:hAnsi="Times New Roman" w:cs="Times New Roman"/>
          <w:sz w:val="24"/>
          <w:szCs w:val="24"/>
        </w:rPr>
      </w:pPr>
      <w:r w:rsidRPr="003D1AA7">
        <w:rPr>
          <w:rFonts w:ascii="Times New Roman" w:hAnsi="Times New Roman" w:cs="Times New Roman"/>
          <w:sz w:val="24"/>
          <w:szCs w:val="24"/>
        </w:rPr>
        <w:t xml:space="preserve">    5.</w:t>
      </w:r>
      <w:r>
        <w:rPr>
          <w:rFonts w:ascii="Times New Roman" w:hAnsi="Times New Roman" w:cs="Times New Roman"/>
          <w:sz w:val="24"/>
          <w:szCs w:val="24"/>
        </w:rPr>
        <w:t xml:space="preserve">  _________________________________________________________________________</w:t>
      </w:r>
    </w:p>
    <w:p w:rsidR="000441E0" w:rsidRPr="003D1AA7" w:rsidRDefault="000441E0" w:rsidP="000441E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6</w:t>
      </w:r>
      <w:r w:rsidRPr="003D1AA7">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_________________________________________________________________________</w:t>
      </w:r>
    </w:p>
    <w:p w:rsidR="000441E0" w:rsidRPr="003D1AA7" w:rsidRDefault="000441E0" w:rsidP="000441E0">
      <w:pPr>
        <w:pStyle w:val="ConsPlusNonformat"/>
        <w:widowControl/>
        <w:jc w:val="both"/>
        <w:rPr>
          <w:rFonts w:ascii="Times New Roman" w:hAnsi="Times New Roman" w:cs="Times New Roman"/>
          <w:sz w:val="24"/>
          <w:szCs w:val="24"/>
        </w:rPr>
      </w:pPr>
      <w:r w:rsidRPr="003D1AA7">
        <w:rPr>
          <w:rFonts w:ascii="Times New Roman" w:hAnsi="Times New Roman" w:cs="Times New Roman"/>
          <w:sz w:val="24"/>
          <w:szCs w:val="24"/>
        </w:rPr>
        <w:t xml:space="preserve">    </w:t>
      </w:r>
      <w:r>
        <w:rPr>
          <w:rFonts w:ascii="Times New Roman" w:hAnsi="Times New Roman" w:cs="Times New Roman"/>
          <w:sz w:val="24"/>
          <w:szCs w:val="24"/>
        </w:rPr>
        <w:t>7</w:t>
      </w:r>
      <w:r w:rsidRPr="003D1AA7">
        <w:rPr>
          <w:rFonts w:ascii="Times New Roman" w:hAnsi="Times New Roman" w:cs="Times New Roman"/>
          <w:sz w:val="24"/>
          <w:szCs w:val="24"/>
        </w:rPr>
        <w:t>.</w:t>
      </w:r>
      <w:r w:rsidR="007F7E42">
        <w:rPr>
          <w:rFonts w:ascii="Times New Roman" w:hAnsi="Times New Roman" w:cs="Times New Roman"/>
          <w:sz w:val="24"/>
          <w:szCs w:val="24"/>
        </w:rPr>
        <w:t xml:space="preserve">  _________________________________________________________________________</w:t>
      </w:r>
    </w:p>
    <w:p w:rsidR="000441E0" w:rsidRPr="003D1AA7" w:rsidRDefault="000441E0" w:rsidP="000441E0">
      <w:pPr>
        <w:pStyle w:val="ConsPlusNonformat"/>
        <w:widowControl/>
        <w:jc w:val="both"/>
        <w:rPr>
          <w:rFonts w:ascii="Times New Roman" w:hAnsi="Times New Roman" w:cs="Times New Roman"/>
          <w:sz w:val="24"/>
          <w:szCs w:val="24"/>
        </w:rPr>
      </w:pPr>
      <w:r w:rsidRPr="003D1AA7">
        <w:rPr>
          <w:rFonts w:ascii="Times New Roman" w:hAnsi="Times New Roman" w:cs="Times New Roman"/>
          <w:sz w:val="24"/>
          <w:szCs w:val="24"/>
        </w:rPr>
        <w:t xml:space="preserve">    </w:t>
      </w:r>
      <w:r>
        <w:rPr>
          <w:rFonts w:ascii="Times New Roman" w:hAnsi="Times New Roman" w:cs="Times New Roman"/>
          <w:sz w:val="24"/>
          <w:szCs w:val="24"/>
        </w:rPr>
        <w:t>8</w:t>
      </w:r>
      <w:r w:rsidRPr="003D1AA7">
        <w:rPr>
          <w:rFonts w:ascii="Times New Roman" w:hAnsi="Times New Roman" w:cs="Times New Roman"/>
          <w:sz w:val="24"/>
          <w:szCs w:val="24"/>
        </w:rPr>
        <w:t>.</w:t>
      </w:r>
      <w:r w:rsidR="007F7E42">
        <w:rPr>
          <w:rFonts w:ascii="Times New Roman" w:hAnsi="Times New Roman" w:cs="Times New Roman"/>
          <w:sz w:val="24"/>
          <w:szCs w:val="24"/>
        </w:rPr>
        <w:t xml:space="preserve">  _________________________________________________________________________</w:t>
      </w:r>
    </w:p>
    <w:p w:rsidR="000441E0" w:rsidRPr="003D1AA7" w:rsidRDefault="000441E0" w:rsidP="000441E0">
      <w:pPr>
        <w:pStyle w:val="ConsPlusNonformat"/>
        <w:widowControl/>
        <w:jc w:val="both"/>
        <w:rPr>
          <w:rFonts w:ascii="Times New Roman" w:hAnsi="Times New Roman" w:cs="Times New Roman"/>
          <w:sz w:val="24"/>
          <w:szCs w:val="24"/>
        </w:rPr>
      </w:pPr>
      <w:r w:rsidRPr="003D1AA7">
        <w:rPr>
          <w:rFonts w:ascii="Times New Roman" w:hAnsi="Times New Roman" w:cs="Times New Roman"/>
          <w:sz w:val="24"/>
          <w:szCs w:val="24"/>
        </w:rPr>
        <w:t xml:space="preserve">    </w:t>
      </w:r>
      <w:r>
        <w:rPr>
          <w:rFonts w:ascii="Times New Roman" w:hAnsi="Times New Roman" w:cs="Times New Roman"/>
          <w:sz w:val="24"/>
          <w:szCs w:val="24"/>
        </w:rPr>
        <w:t>9</w:t>
      </w:r>
      <w:r w:rsidRPr="003D1AA7">
        <w:rPr>
          <w:rFonts w:ascii="Times New Roman" w:hAnsi="Times New Roman" w:cs="Times New Roman"/>
          <w:sz w:val="24"/>
          <w:szCs w:val="24"/>
        </w:rPr>
        <w:t>.</w:t>
      </w:r>
      <w:r w:rsidR="007F7E42">
        <w:rPr>
          <w:rFonts w:ascii="Times New Roman" w:hAnsi="Times New Roman" w:cs="Times New Roman"/>
          <w:sz w:val="24"/>
          <w:szCs w:val="24"/>
        </w:rPr>
        <w:t xml:space="preserve">  _________________________________________________________________________</w:t>
      </w:r>
    </w:p>
    <w:p w:rsidR="000441E0" w:rsidRPr="003D1AA7" w:rsidRDefault="000441E0" w:rsidP="000441E0">
      <w:pPr>
        <w:pStyle w:val="ConsPlusNonformat"/>
        <w:widowControl/>
        <w:jc w:val="both"/>
        <w:rPr>
          <w:rFonts w:ascii="Times New Roman" w:hAnsi="Times New Roman" w:cs="Times New Roman"/>
          <w:sz w:val="24"/>
          <w:szCs w:val="24"/>
        </w:rPr>
      </w:pPr>
      <w:r w:rsidRPr="003D1AA7">
        <w:rPr>
          <w:rFonts w:ascii="Times New Roman" w:hAnsi="Times New Roman" w:cs="Times New Roman"/>
          <w:sz w:val="24"/>
          <w:szCs w:val="24"/>
        </w:rPr>
        <w:t xml:space="preserve">    </w:t>
      </w:r>
      <w:r>
        <w:rPr>
          <w:rFonts w:ascii="Times New Roman" w:hAnsi="Times New Roman" w:cs="Times New Roman"/>
          <w:sz w:val="24"/>
          <w:szCs w:val="24"/>
        </w:rPr>
        <w:t>10</w:t>
      </w:r>
      <w:r w:rsidRPr="003D1AA7">
        <w:rPr>
          <w:rFonts w:ascii="Times New Roman" w:hAnsi="Times New Roman" w:cs="Times New Roman"/>
          <w:sz w:val="24"/>
          <w:szCs w:val="24"/>
        </w:rPr>
        <w:t>.</w:t>
      </w:r>
      <w:r w:rsidR="007F7E42">
        <w:rPr>
          <w:rFonts w:ascii="Times New Roman" w:hAnsi="Times New Roman" w:cs="Times New Roman"/>
          <w:sz w:val="24"/>
          <w:szCs w:val="24"/>
        </w:rPr>
        <w:t xml:space="preserve">  ________________________________________________________________________</w:t>
      </w:r>
    </w:p>
    <w:p w:rsidR="000441E0" w:rsidRDefault="000441E0" w:rsidP="000441E0">
      <w:pPr>
        <w:pStyle w:val="ConsPlusNonformat"/>
        <w:widowControl/>
        <w:jc w:val="both"/>
        <w:rPr>
          <w:rFonts w:ascii="Times New Roman" w:hAnsi="Times New Roman" w:cs="Times New Roman"/>
          <w:sz w:val="24"/>
          <w:szCs w:val="24"/>
        </w:rPr>
      </w:pPr>
    </w:p>
    <w:p w:rsidR="007F7E42" w:rsidRDefault="007F7E42" w:rsidP="000441E0">
      <w:pPr>
        <w:pStyle w:val="ConsPlusNonformat"/>
        <w:widowControl/>
        <w:jc w:val="both"/>
        <w:rPr>
          <w:rFonts w:ascii="Times New Roman" w:hAnsi="Times New Roman" w:cs="Times New Roman"/>
          <w:sz w:val="24"/>
          <w:szCs w:val="24"/>
        </w:rPr>
      </w:pPr>
    </w:p>
    <w:p w:rsidR="007F7E42" w:rsidRPr="003D1AA7" w:rsidRDefault="007F7E42" w:rsidP="000441E0">
      <w:pPr>
        <w:pStyle w:val="ConsPlusNonformat"/>
        <w:widowControl/>
        <w:jc w:val="both"/>
        <w:rPr>
          <w:rFonts w:ascii="Times New Roman" w:hAnsi="Times New Roman" w:cs="Times New Roman"/>
          <w:sz w:val="24"/>
          <w:szCs w:val="24"/>
        </w:rPr>
      </w:pPr>
    </w:p>
    <w:p w:rsidR="000441E0" w:rsidRPr="003D1AA7" w:rsidRDefault="000441E0" w:rsidP="000441E0">
      <w:pPr>
        <w:pStyle w:val="ConsPlusNonformat"/>
        <w:widowControl/>
        <w:jc w:val="both"/>
        <w:rPr>
          <w:rFonts w:ascii="Times New Roman" w:hAnsi="Times New Roman" w:cs="Times New Roman"/>
          <w:sz w:val="24"/>
          <w:szCs w:val="24"/>
        </w:rPr>
      </w:pPr>
      <w:r w:rsidRPr="003D1AA7">
        <w:rPr>
          <w:rFonts w:ascii="Times New Roman" w:hAnsi="Times New Roman" w:cs="Times New Roman"/>
          <w:sz w:val="24"/>
          <w:szCs w:val="24"/>
        </w:rPr>
        <w:t xml:space="preserve">"____" ________________ 20___ г.      </w:t>
      </w:r>
      <w:r>
        <w:rPr>
          <w:rFonts w:ascii="Times New Roman" w:hAnsi="Times New Roman" w:cs="Times New Roman"/>
          <w:sz w:val="24"/>
          <w:szCs w:val="24"/>
        </w:rPr>
        <w:t xml:space="preserve">               </w:t>
      </w:r>
      <w:r w:rsidRPr="003D1AA7">
        <w:rPr>
          <w:rFonts w:ascii="Times New Roman" w:hAnsi="Times New Roman" w:cs="Times New Roman"/>
          <w:sz w:val="24"/>
          <w:szCs w:val="24"/>
        </w:rPr>
        <w:t xml:space="preserve"> ____________________________________</w:t>
      </w:r>
    </w:p>
    <w:p w:rsidR="000441E0" w:rsidRPr="003D1AA7" w:rsidRDefault="000441E0" w:rsidP="000441E0">
      <w:pPr>
        <w:pStyle w:val="ConsPlusNonformat"/>
        <w:widowControl/>
        <w:jc w:val="both"/>
        <w:rPr>
          <w:rFonts w:ascii="Times New Roman" w:hAnsi="Times New Roman" w:cs="Times New Roman"/>
          <w:sz w:val="24"/>
          <w:szCs w:val="24"/>
        </w:rPr>
      </w:pPr>
      <w:r w:rsidRPr="003D1A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1AA7">
        <w:rPr>
          <w:rFonts w:ascii="Times New Roman" w:hAnsi="Times New Roman" w:cs="Times New Roman"/>
          <w:sz w:val="24"/>
          <w:szCs w:val="24"/>
        </w:rPr>
        <w:t xml:space="preserve"> (подпись Заявителя и расшифровка)</w:t>
      </w:r>
    </w:p>
    <w:p w:rsidR="000441E0" w:rsidRDefault="000441E0" w:rsidP="00E43926">
      <w:pPr>
        <w:widowControl w:val="0"/>
        <w:autoSpaceDE w:val="0"/>
        <w:autoSpaceDN w:val="0"/>
        <w:adjustRightInd w:val="0"/>
        <w:jc w:val="both"/>
        <w:rPr>
          <w:rFonts w:eastAsiaTheme="minorEastAsia" w:cs="Times New Roman"/>
          <w:szCs w:val="28"/>
          <w:lang w:eastAsia="ru-RU"/>
        </w:rPr>
      </w:pPr>
    </w:p>
    <w:p w:rsidR="000441E0" w:rsidRDefault="000441E0" w:rsidP="00E43926">
      <w:pPr>
        <w:widowControl w:val="0"/>
        <w:autoSpaceDE w:val="0"/>
        <w:autoSpaceDN w:val="0"/>
        <w:adjustRightInd w:val="0"/>
        <w:jc w:val="both"/>
        <w:rPr>
          <w:rFonts w:eastAsiaTheme="minorEastAsia" w:cs="Times New Roman"/>
          <w:szCs w:val="28"/>
          <w:lang w:eastAsia="ru-RU"/>
        </w:rPr>
      </w:pPr>
    </w:p>
    <w:p w:rsidR="000441E0" w:rsidRDefault="000441E0" w:rsidP="00E43926">
      <w:pPr>
        <w:widowControl w:val="0"/>
        <w:autoSpaceDE w:val="0"/>
        <w:autoSpaceDN w:val="0"/>
        <w:adjustRightInd w:val="0"/>
        <w:jc w:val="both"/>
        <w:rPr>
          <w:rFonts w:eastAsiaTheme="minorEastAsia" w:cs="Times New Roman"/>
          <w:szCs w:val="28"/>
          <w:lang w:eastAsia="ru-RU"/>
        </w:rPr>
      </w:pPr>
    </w:p>
    <w:p w:rsidR="000441E0" w:rsidRDefault="000441E0" w:rsidP="00E43926">
      <w:pPr>
        <w:widowControl w:val="0"/>
        <w:autoSpaceDE w:val="0"/>
        <w:autoSpaceDN w:val="0"/>
        <w:adjustRightInd w:val="0"/>
        <w:jc w:val="both"/>
        <w:rPr>
          <w:rFonts w:eastAsiaTheme="minorEastAsia" w:cs="Times New Roman"/>
          <w:szCs w:val="28"/>
          <w:lang w:eastAsia="ru-RU"/>
        </w:rPr>
      </w:pPr>
    </w:p>
    <w:p w:rsidR="000441E0" w:rsidRDefault="000441E0" w:rsidP="00E43926">
      <w:pPr>
        <w:widowControl w:val="0"/>
        <w:autoSpaceDE w:val="0"/>
        <w:autoSpaceDN w:val="0"/>
        <w:adjustRightInd w:val="0"/>
        <w:jc w:val="both"/>
        <w:rPr>
          <w:rFonts w:eastAsiaTheme="minorEastAsia" w:cs="Times New Roman"/>
          <w:szCs w:val="28"/>
          <w:lang w:eastAsia="ru-RU"/>
        </w:rPr>
      </w:pPr>
    </w:p>
    <w:p w:rsidR="007F7E42" w:rsidRDefault="007F7E42" w:rsidP="007F7E42">
      <w:pPr>
        <w:widowControl w:val="0"/>
        <w:autoSpaceDE w:val="0"/>
        <w:autoSpaceDN w:val="0"/>
        <w:adjustRightInd w:val="0"/>
        <w:ind w:left="5245"/>
        <w:outlineLvl w:val="0"/>
        <w:rPr>
          <w:rFonts w:eastAsiaTheme="minorEastAsia" w:cs="Times New Roman"/>
          <w:szCs w:val="28"/>
          <w:lang w:eastAsia="ru-RU"/>
        </w:rPr>
      </w:pPr>
    </w:p>
    <w:p w:rsidR="007F7E42" w:rsidRDefault="007F7E42" w:rsidP="007F7E42">
      <w:pPr>
        <w:widowControl w:val="0"/>
        <w:autoSpaceDE w:val="0"/>
        <w:autoSpaceDN w:val="0"/>
        <w:adjustRightInd w:val="0"/>
        <w:ind w:left="5245"/>
        <w:outlineLvl w:val="0"/>
        <w:rPr>
          <w:rFonts w:eastAsiaTheme="minorEastAsia" w:cs="Times New Roman"/>
          <w:szCs w:val="28"/>
          <w:lang w:eastAsia="ru-RU"/>
        </w:rPr>
      </w:pPr>
      <w:r w:rsidRPr="00E43926">
        <w:rPr>
          <w:rFonts w:eastAsiaTheme="minorEastAsia" w:cs="Times New Roman"/>
          <w:szCs w:val="28"/>
          <w:lang w:eastAsia="ru-RU"/>
        </w:rPr>
        <w:lastRenderedPageBreak/>
        <w:t xml:space="preserve">Приложение N </w:t>
      </w:r>
      <w:r>
        <w:rPr>
          <w:rFonts w:eastAsiaTheme="minorEastAsia" w:cs="Times New Roman"/>
          <w:szCs w:val="28"/>
          <w:lang w:eastAsia="ru-RU"/>
        </w:rPr>
        <w:t xml:space="preserve">2 </w:t>
      </w:r>
      <w:r w:rsidRPr="00E43926">
        <w:rPr>
          <w:rFonts w:eastAsiaTheme="minorEastAsia" w:cs="Times New Roman"/>
          <w:szCs w:val="28"/>
          <w:lang w:eastAsia="ru-RU"/>
        </w:rPr>
        <w:t xml:space="preserve">к </w:t>
      </w:r>
      <w:r>
        <w:rPr>
          <w:rFonts w:eastAsiaTheme="minorEastAsia" w:cs="Times New Roman"/>
          <w:szCs w:val="28"/>
          <w:lang w:eastAsia="ru-RU"/>
        </w:rPr>
        <w:t>Полож</w:t>
      </w:r>
      <w:r w:rsidRPr="00E43926">
        <w:rPr>
          <w:rFonts w:eastAsiaTheme="minorEastAsia" w:cs="Times New Roman"/>
          <w:szCs w:val="28"/>
          <w:lang w:eastAsia="ru-RU"/>
        </w:rPr>
        <w:t>ению</w:t>
      </w:r>
    </w:p>
    <w:p w:rsidR="000441E0" w:rsidRDefault="000441E0" w:rsidP="00E43926">
      <w:pPr>
        <w:widowControl w:val="0"/>
        <w:autoSpaceDE w:val="0"/>
        <w:autoSpaceDN w:val="0"/>
        <w:adjustRightInd w:val="0"/>
        <w:jc w:val="both"/>
        <w:rPr>
          <w:rFonts w:eastAsiaTheme="minorEastAsia" w:cs="Times New Roman"/>
          <w:szCs w:val="28"/>
          <w:lang w:eastAsia="ru-RU"/>
        </w:rPr>
      </w:pPr>
    </w:p>
    <w:p w:rsidR="00E43926" w:rsidRPr="00E43926" w:rsidRDefault="00E43926" w:rsidP="00E43926">
      <w:pPr>
        <w:widowControl w:val="0"/>
        <w:autoSpaceDE w:val="0"/>
        <w:autoSpaceDN w:val="0"/>
        <w:adjustRightInd w:val="0"/>
        <w:ind w:left="4253"/>
        <w:rPr>
          <w:rFonts w:eastAsiaTheme="minorEastAsia" w:cs="Times New Roman"/>
          <w:szCs w:val="28"/>
          <w:lang w:eastAsia="ru-RU"/>
        </w:rPr>
      </w:pPr>
      <w:r w:rsidRPr="00E43926">
        <w:rPr>
          <w:rFonts w:eastAsiaTheme="minorEastAsia" w:cs="Times New Roman"/>
          <w:szCs w:val="28"/>
          <w:lang w:eastAsia="ru-RU"/>
        </w:rPr>
        <w:t>Утверждаю</w:t>
      </w:r>
    </w:p>
    <w:p w:rsidR="00E43926" w:rsidRPr="00E43926" w:rsidRDefault="00E43926" w:rsidP="00E43926">
      <w:pPr>
        <w:widowControl w:val="0"/>
        <w:autoSpaceDE w:val="0"/>
        <w:autoSpaceDN w:val="0"/>
        <w:adjustRightInd w:val="0"/>
        <w:ind w:left="4253"/>
        <w:rPr>
          <w:rFonts w:eastAsiaTheme="minorEastAsia" w:cs="Times New Roman"/>
          <w:szCs w:val="28"/>
          <w:lang w:eastAsia="ru-RU"/>
        </w:rPr>
      </w:pPr>
      <w:r w:rsidRPr="00E43926">
        <w:rPr>
          <w:rFonts w:eastAsiaTheme="minorEastAsia" w:cs="Times New Roman"/>
          <w:szCs w:val="28"/>
          <w:lang w:eastAsia="ru-RU"/>
        </w:rPr>
        <w:t>Председатель приемочной комиссии</w:t>
      </w:r>
    </w:p>
    <w:p w:rsidR="00E43926" w:rsidRPr="00E43926" w:rsidRDefault="00A529BC" w:rsidP="00E43926">
      <w:pPr>
        <w:widowControl w:val="0"/>
        <w:autoSpaceDE w:val="0"/>
        <w:autoSpaceDN w:val="0"/>
        <w:adjustRightInd w:val="0"/>
        <w:ind w:left="4253"/>
        <w:rPr>
          <w:rFonts w:eastAsiaTheme="minorEastAsia" w:cs="Times New Roman"/>
          <w:szCs w:val="28"/>
          <w:lang w:eastAsia="ru-RU"/>
        </w:rPr>
      </w:pPr>
      <w:r>
        <w:rPr>
          <w:rFonts w:eastAsiaTheme="minorEastAsia" w:cs="Times New Roman"/>
          <w:szCs w:val="28"/>
          <w:lang w:eastAsia="ru-RU"/>
        </w:rPr>
        <w:t>Главный архитектор</w:t>
      </w:r>
      <w:r w:rsidR="00E43926" w:rsidRPr="00E43926">
        <w:rPr>
          <w:rFonts w:eastAsiaTheme="minorEastAsia" w:cs="Times New Roman"/>
          <w:szCs w:val="28"/>
          <w:lang w:eastAsia="ru-RU"/>
        </w:rPr>
        <w:t xml:space="preserve"> района                                      _____________/ _________________/</w:t>
      </w:r>
    </w:p>
    <w:p w:rsidR="00E43926" w:rsidRPr="00DC654A" w:rsidRDefault="00E43926" w:rsidP="00E43926">
      <w:pPr>
        <w:widowControl w:val="0"/>
        <w:autoSpaceDE w:val="0"/>
        <w:autoSpaceDN w:val="0"/>
        <w:adjustRightInd w:val="0"/>
        <w:ind w:left="4253"/>
        <w:rPr>
          <w:rFonts w:eastAsiaTheme="minorEastAsia" w:cs="Times New Roman"/>
          <w:szCs w:val="28"/>
          <w:vertAlign w:val="superscript"/>
          <w:lang w:eastAsia="ru-RU"/>
        </w:rPr>
      </w:pPr>
      <w:r w:rsidRPr="00DC654A">
        <w:rPr>
          <w:rFonts w:eastAsiaTheme="minorEastAsia" w:cs="Times New Roman"/>
          <w:szCs w:val="28"/>
          <w:lang w:eastAsia="ru-RU"/>
        </w:rPr>
        <w:t xml:space="preserve">    </w:t>
      </w:r>
      <w:r w:rsidRPr="00DC654A">
        <w:rPr>
          <w:rFonts w:eastAsiaTheme="minorEastAsia" w:cs="Times New Roman"/>
          <w:szCs w:val="28"/>
          <w:vertAlign w:val="superscript"/>
          <w:lang w:eastAsia="ru-RU"/>
        </w:rPr>
        <w:t xml:space="preserve">подпись    </w:t>
      </w:r>
      <w:r w:rsidR="00DC654A" w:rsidRPr="00DC654A">
        <w:rPr>
          <w:rFonts w:eastAsiaTheme="minorEastAsia" w:cs="Times New Roman"/>
          <w:szCs w:val="28"/>
          <w:vertAlign w:val="superscript"/>
          <w:lang w:eastAsia="ru-RU"/>
        </w:rPr>
        <w:t xml:space="preserve">    </w:t>
      </w:r>
      <w:r w:rsidR="00DC654A">
        <w:rPr>
          <w:rFonts w:eastAsiaTheme="minorEastAsia" w:cs="Times New Roman"/>
          <w:szCs w:val="28"/>
          <w:vertAlign w:val="superscript"/>
          <w:lang w:eastAsia="ru-RU"/>
        </w:rPr>
        <w:t xml:space="preserve">          </w:t>
      </w:r>
      <w:r w:rsidR="00DC654A" w:rsidRPr="00DC654A">
        <w:rPr>
          <w:rFonts w:eastAsiaTheme="minorEastAsia" w:cs="Times New Roman"/>
          <w:szCs w:val="28"/>
          <w:vertAlign w:val="superscript"/>
          <w:lang w:eastAsia="ru-RU"/>
        </w:rPr>
        <w:t xml:space="preserve">           </w:t>
      </w:r>
      <w:r w:rsidRPr="00DC654A">
        <w:rPr>
          <w:rFonts w:eastAsiaTheme="minorEastAsia" w:cs="Times New Roman"/>
          <w:szCs w:val="28"/>
          <w:vertAlign w:val="superscript"/>
          <w:lang w:eastAsia="ru-RU"/>
        </w:rPr>
        <w:t xml:space="preserve">  расшифровка подписи</w:t>
      </w:r>
    </w:p>
    <w:p w:rsidR="00E43926" w:rsidRPr="00E43926" w:rsidRDefault="00E43926" w:rsidP="00E43926">
      <w:pPr>
        <w:widowControl w:val="0"/>
        <w:autoSpaceDE w:val="0"/>
        <w:autoSpaceDN w:val="0"/>
        <w:adjustRightInd w:val="0"/>
        <w:ind w:left="2694"/>
        <w:rPr>
          <w:rFonts w:eastAsiaTheme="minorEastAsia" w:cs="Times New Roman"/>
          <w:szCs w:val="28"/>
          <w:lang w:eastAsia="ru-RU"/>
        </w:rPr>
      </w:pPr>
      <w:r w:rsidRPr="00E43926">
        <w:rPr>
          <w:rFonts w:eastAsiaTheme="minorEastAsia" w:cs="Times New Roman"/>
          <w:szCs w:val="28"/>
          <w:lang w:eastAsia="ru-RU"/>
        </w:rPr>
        <w:t xml:space="preserve">   </w:t>
      </w:r>
      <w:r>
        <w:rPr>
          <w:rFonts w:eastAsiaTheme="minorEastAsia" w:cs="Times New Roman"/>
          <w:szCs w:val="28"/>
          <w:lang w:eastAsia="ru-RU"/>
        </w:rPr>
        <w:t xml:space="preserve">                   "_______" ________</w:t>
      </w:r>
      <w:r w:rsidRPr="00E43926">
        <w:rPr>
          <w:rFonts w:eastAsiaTheme="minorEastAsia" w:cs="Times New Roman"/>
          <w:szCs w:val="28"/>
          <w:lang w:eastAsia="ru-RU"/>
        </w:rPr>
        <w:t>________ 20__ г.</w:t>
      </w:r>
    </w:p>
    <w:p w:rsidR="00E43926" w:rsidRDefault="00E43926" w:rsidP="00E43926">
      <w:pPr>
        <w:widowControl w:val="0"/>
        <w:autoSpaceDE w:val="0"/>
        <w:autoSpaceDN w:val="0"/>
        <w:adjustRightInd w:val="0"/>
        <w:rPr>
          <w:rFonts w:eastAsiaTheme="minorEastAsia" w:cs="Times New Roman"/>
          <w:szCs w:val="28"/>
          <w:lang w:eastAsia="ru-RU"/>
        </w:rPr>
      </w:pPr>
    </w:p>
    <w:p w:rsidR="00A529BC" w:rsidRPr="00E43926" w:rsidRDefault="00A529BC" w:rsidP="00E43926">
      <w:pPr>
        <w:widowControl w:val="0"/>
        <w:autoSpaceDE w:val="0"/>
        <w:autoSpaceDN w:val="0"/>
        <w:adjustRightInd w:val="0"/>
        <w:rPr>
          <w:rFonts w:eastAsiaTheme="minorEastAsia" w:cs="Times New Roman"/>
          <w:szCs w:val="28"/>
          <w:lang w:eastAsia="ru-RU"/>
        </w:rPr>
      </w:pPr>
    </w:p>
    <w:p w:rsidR="00E43926" w:rsidRPr="00E43926" w:rsidRDefault="00E43926" w:rsidP="00E43926">
      <w:pPr>
        <w:widowControl w:val="0"/>
        <w:autoSpaceDE w:val="0"/>
        <w:autoSpaceDN w:val="0"/>
        <w:adjustRightInd w:val="0"/>
        <w:jc w:val="center"/>
        <w:rPr>
          <w:rFonts w:eastAsiaTheme="minorEastAsia" w:cs="Times New Roman"/>
          <w:szCs w:val="28"/>
          <w:lang w:eastAsia="ru-RU"/>
        </w:rPr>
      </w:pPr>
      <w:bookmarkStart w:id="2" w:name="Par240"/>
      <w:bookmarkEnd w:id="2"/>
      <w:r w:rsidRPr="00E43926">
        <w:rPr>
          <w:rFonts w:eastAsiaTheme="minorEastAsia" w:cs="Times New Roman"/>
          <w:szCs w:val="28"/>
          <w:lang w:eastAsia="ru-RU"/>
        </w:rPr>
        <w:t>АКТ ПРИЕМОЧНОЙ КОМИССИИ</w:t>
      </w:r>
    </w:p>
    <w:p w:rsidR="00E43926" w:rsidRPr="00E43926" w:rsidRDefault="00E43926" w:rsidP="00E43926">
      <w:pPr>
        <w:widowControl w:val="0"/>
        <w:autoSpaceDE w:val="0"/>
        <w:autoSpaceDN w:val="0"/>
        <w:adjustRightInd w:val="0"/>
        <w:jc w:val="center"/>
        <w:rPr>
          <w:rFonts w:eastAsiaTheme="minorEastAsia" w:cs="Times New Roman"/>
          <w:szCs w:val="28"/>
          <w:lang w:eastAsia="ru-RU"/>
        </w:rPr>
      </w:pPr>
      <w:r w:rsidRPr="00E43926">
        <w:rPr>
          <w:rFonts w:eastAsiaTheme="minorEastAsia" w:cs="Times New Roman"/>
          <w:szCs w:val="28"/>
          <w:lang w:eastAsia="ru-RU"/>
        </w:rPr>
        <w:t>по приемке в эксплуатацию помещения</w:t>
      </w:r>
    </w:p>
    <w:p w:rsidR="00E43926" w:rsidRPr="00E43926" w:rsidRDefault="00E43926" w:rsidP="00E43926">
      <w:pPr>
        <w:widowControl w:val="0"/>
        <w:autoSpaceDE w:val="0"/>
        <w:autoSpaceDN w:val="0"/>
        <w:adjustRightInd w:val="0"/>
        <w:jc w:val="center"/>
        <w:rPr>
          <w:rFonts w:eastAsiaTheme="minorEastAsia" w:cs="Times New Roman"/>
          <w:szCs w:val="28"/>
          <w:lang w:eastAsia="ru-RU"/>
        </w:rPr>
      </w:pPr>
      <w:r w:rsidRPr="00E43926">
        <w:rPr>
          <w:rFonts w:eastAsiaTheme="minorEastAsia" w:cs="Times New Roman"/>
          <w:szCs w:val="28"/>
          <w:lang w:eastAsia="ru-RU"/>
        </w:rPr>
        <w:t>после переустройства и (или) перепланировки</w:t>
      </w:r>
    </w:p>
    <w:p w:rsidR="00E43926" w:rsidRPr="00E43926" w:rsidRDefault="00E43926" w:rsidP="00E43926">
      <w:pPr>
        <w:widowControl w:val="0"/>
        <w:autoSpaceDE w:val="0"/>
        <w:autoSpaceDN w:val="0"/>
        <w:adjustRightInd w:val="0"/>
        <w:rPr>
          <w:rFonts w:eastAsiaTheme="minorEastAsia" w:cs="Times New Roman"/>
          <w:szCs w:val="28"/>
          <w:lang w:eastAsia="ru-RU"/>
        </w:rPr>
      </w:pPr>
    </w:p>
    <w:p w:rsidR="00E43926" w:rsidRPr="00E43926" w:rsidRDefault="00E43926" w:rsidP="00E43926">
      <w:pPr>
        <w:widowControl w:val="0"/>
        <w:autoSpaceDE w:val="0"/>
        <w:autoSpaceDN w:val="0"/>
        <w:adjustRightInd w:val="0"/>
        <w:rPr>
          <w:rFonts w:eastAsiaTheme="minorEastAsia" w:cs="Times New Roman"/>
          <w:szCs w:val="28"/>
          <w:lang w:eastAsia="ru-RU"/>
        </w:rPr>
      </w:pPr>
      <w:r w:rsidRPr="00E43926">
        <w:rPr>
          <w:rFonts w:eastAsiaTheme="minorEastAsia" w:cs="Times New Roman"/>
          <w:szCs w:val="28"/>
          <w:lang w:eastAsia="ru-RU"/>
        </w:rPr>
        <w:t xml:space="preserve">    Заказчик ______________________________</w:t>
      </w:r>
      <w:r>
        <w:rPr>
          <w:rFonts w:eastAsiaTheme="minorEastAsia" w:cs="Times New Roman"/>
          <w:szCs w:val="28"/>
          <w:lang w:eastAsia="ru-RU"/>
        </w:rPr>
        <w:t>__________________________</w:t>
      </w:r>
    </w:p>
    <w:p w:rsidR="00217242" w:rsidRDefault="00E43926" w:rsidP="00E43926">
      <w:pPr>
        <w:widowControl w:val="0"/>
        <w:autoSpaceDE w:val="0"/>
        <w:autoSpaceDN w:val="0"/>
        <w:adjustRightInd w:val="0"/>
        <w:rPr>
          <w:rFonts w:eastAsiaTheme="minorEastAsia" w:cs="Times New Roman"/>
          <w:szCs w:val="28"/>
          <w:lang w:eastAsia="ru-RU"/>
        </w:rPr>
      </w:pPr>
      <w:r w:rsidRPr="00E43926">
        <w:rPr>
          <w:rFonts w:eastAsiaTheme="minorEastAsia" w:cs="Times New Roman"/>
          <w:szCs w:val="28"/>
          <w:lang w:eastAsia="ru-RU"/>
        </w:rPr>
        <w:t xml:space="preserve">   </w:t>
      </w:r>
    </w:p>
    <w:p w:rsidR="00E43926" w:rsidRPr="00E43926" w:rsidRDefault="00E43926" w:rsidP="00E43926">
      <w:pPr>
        <w:widowControl w:val="0"/>
        <w:autoSpaceDE w:val="0"/>
        <w:autoSpaceDN w:val="0"/>
        <w:adjustRightInd w:val="0"/>
        <w:rPr>
          <w:rFonts w:eastAsiaTheme="minorEastAsia" w:cs="Times New Roman"/>
          <w:szCs w:val="28"/>
          <w:lang w:eastAsia="ru-RU"/>
        </w:rPr>
      </w:pPr>
      <w:r w:rsidRPr="00E43926">
        <w:rPr>
          <w:rFonts w:eastAsiaTheme="minorEastAsia" w:cs="Times New Roman"/>
          <w:szCs w:val="28"/>
          <w:lang w:eastAsia="ru-RU"/>
        </w:rPr>
        <w:t xml:space="preserve"> Местонахождение объекта _______________</w:t>
      </w:r>
      <w:r>
        <w:rPr>
          <w:rFonts w:eastAsiaTheme="minorEastAsia" w:cs="Times New Roman"/>
          <w:szCs w:val="28"/>
          <w:lang w:eastAsia="ru-RU"/>
        </w:rPr>
        <w:t>__________________________</w:t>
      </w:r>
    </w:p>
    <w:p w:rsidR="00217242" w:rsidRDefault="00E43926" w:rsidP="00E43926">
      <w:pPr>
        <w:widowControl w:val="0"/>
        <w:autoSpaceDE w:val="0"/>
        <w:autoSpaceDN w:val="0"/>
        <w:adjustRightInd w:val="0"/>
        <w:rPr>
          <w:rFonts w:eastAsiaTheme="minorEastAsia" w:cs="Times New Roman"/>
          <w:szCs w:val="28"/>
          <w:lang w:eastAsia="ru-RU"/>
        </w:rPr>
      </w:pPr>
      <w:r w:rsidRPr="00E43926">
        <w:rPr>
          <w:rFonts w:eastAsiaTheme="minorEastAsia" w:cs="Times New Roman"/>
          <w:szCs w:val="28"/>
          <w:lang w:eastAsia="ru-RU"/>
        </w:rPr>
        <w:t xml:space="preserve">    </w:t>
      </w:r>
    </w:p>
    <w:p w:rsidR="00E43926" w:rsidRPr="00E43926" w:rsidRDefault="00E43926" w:rsidP="00E43926">
      <w:pPr>
        <w:widowControl w:val="0"/>
        <w:autoSpaceDE w:val="0"/>
        <w:autoSpaceDN w:val="0"/>
        <w:adjustRightInd w:val="0"/>
        <w:rPr>
          <w:rFonts w:eastAsiaTheme="minorEastAsia" w:cs="Times New Roman"/>
          <w:szCs w:val="28"/>
          <w:lang w:eastAsia="ru-RU"/>
        </w:rPr>
      </w:pPr>
      <w:r w:rsidRPr="00E43926">
        <w:rPr>
          <w:rFonts w:eastAsiaTheme="minorEastAsia" w:cs="Times New Roman"/>
          <w:szCs w:val="28"/>
          <w:lang w:eastAsia="ru-RU"/>
        </w:rPr>
        <w:t>1. Исполнителем работ предъявлено комиссии к приемке помещение</w:t>
      </w:r>
    </w:p>
    <w:p w:rsidR="00E43926" w:rsidRPr="00E43926" w:rsidRDefault="00E43926" w:rsidP="00E43926">
      <w:pPr>
        <w:widowControl w:val="0"/>
        <w:autoSpaceDE w:val="0"/>
        <w:autoSpaceDN w:val="0"/>
        <w:adjustRightInd w:val="0"/>
        <w:rPr>
          <w:rFonts w:eastAsiaTheme="minorEastAsia" w:cs="Times New Roman"/>
          <w:szCs w:val="28"/>
          <w:lang w:eastAsia="ru-RU"/>
        </w:rPr>
      </w:pPr>
      <w:r w:rsidRPr="00E43926">
        <w:rPr>
          <w:rFonts w:eastAsiaTheme="minorEastAsia" w:cs="Times New Roman"/>
          <w:szCs w:val="28"/>
          <w:lang w:eastAsia="ru-RU"/>
        </w:rPr>
        <w:t>__________________________________</w:t>
      </w:r>
      <w:r>
        <w:rPr>
          <w:rFonts w:eastAsiaTheme="minorEastAsia" w:cs="Times New Roman"/>
          <w:szCs w:val="28"/>
          <w:lang w:eastAsia="ru-RU"/>
        </w:rPr>
        <w:t>________________________</w:t>
      </w:r>
      <w:r w:rsidRPr="00E43926">
        <w:rPr>
          <w:rFonts w:eastAsiaTheme="minorEastAsia" w:cs="Times New Roman"/>
          <w:szCs w:val="28"/>
          <w:lang w:eastAsia="ru-RU"/>
        </w:rPr>
        <w:t>________,</w:t>
      </w:r>
    </w:p>
    <w:p w:rsidR="00E43926" w:rsidRPr="00E43926" w:rsidRDefault="00E43926" w:rsidP="00E43926">
      <w:pPr>
        <w:widowControl w:val="0"/>
        <w:autoSpaceDE w:val="0"/>
        <w:autoSpaceDN w:val="0"/>
        <w:adjustRightInd w:val="0"/>
        <w:rPr>
          <w:rFonts w:eastAsiaTheme="minorEastAsia" w:cs="Times New Roman"/>
          <w:szCs w:val="28"/>
          <w:lang w:eastAsia="ru-RU"/>
        </w:rPr>
      </w:pPr>
      <w:proofErr w:type="gramStart"/>
      <w:r w:rsidRPr="00E43926">
        <w:rPr>
          <w:rFonts w:eastAsiaTheme="minorEastAsia" w:cs="Times New Roman"/>
          <w:szCs w:val="28"/>
          <w:lang w:eastAsia="ru-RU"/>
        </w:rPr>
        <w:t>расположенное</w:t>
      </w:r>
      <w:proofErr w:type="gramEnd"/>
      <w:r w:rsidRPr="00E43926">
        <w:rPr>
          <w:rFonts w:eastAsiaTheme="minorEastAsia" w:cs="Times New Roman"/>
          <w:szCs w:val="28"/>
          <w:lang w:eastAsia="ru-RU"/>
        </w:rPr>
        <w:t xml:space="preserve"> по адресу: __________________</w:t>
      </w:r>
      <w:r>
        <w:rPr>
          <w:rFonts w:eastAsiaTheme="minorEastAsia" w:cs="Times New Roman"/>
          <w:szCs w:val="28"/>
          <w:lang w:eastAsia="ru-RU"/>
        </w:rPr>
        <w:t>_________________________</w:t>
      </w:r>
    </w:p>
    <w:p w:rsidR="00217242" w:rsidRDefault="00E43926" w:rsidP="00E43926">
      <w:pPr>
        <w:widowControl w:val="0"/>
        <w:autoSpaceDE w:val="0"/>
        <w:autoSpaceDN w:val="0"/>
        <w:adjustRightInd w:val="0"/>
        <w:rPr>
          <w:rFonts w:eastAsiaTheme="minorEastAsia" w:cs="Times New Roman"/>
          <w:szCs w:val="28"/>
          <w:lang w:eastAsia="ru-RU"/>
        </w:rPr>
      </w:pPr>
      <w:r w:rsidRPr="00E43926">
        <w:rPr>
          <w:rFonts w:eastAsiaTheme="minorEastAsia" w:cs="Times New Roman"/>
          <w:szCs w:val="28"/>
          <w:lang w:eastAsia="ru-RU"/>
        </w:rPr>
        <w:t xml:space="preserve">   </w:t>
      </w:r>
    </w:p>
    <w:p w:rsidR="00E43926" w:rsidRPr="00E43926" w:rsidRDefault="00E43926" w:rsidP="00E43926">
      <w:pPr>
        <w:widowControl w:val="0"/>
        <w:autoSpaceDE w:val="0"/>
        <w:autoSpaceDN w:val="0"/>
        <w:adjustRightInd w:val="0"/>
        <w:rPr>
          <w:rFonts w:eastAsiaTheme="minorEastAsia" w:cs="Times New Roman"/>
          <w:szCs w:val="28"/>
          <w:lang w:eastAsia="ru-RU"/>
        </w:rPr>
      </w:pPr>
      <w:r w:rsidRPr="00E43926">
        <w:rPr>
          <w:rFonts w:eastAsiaTheme="minorEastAsia" w:cs="Times New Roman"/>
          <w:szCs w:val="28"/>
          <w:lang w:eastAsia="ru-RU"/>
        </w:rPr>
        <w:t xml:space="preserve"> 2. Переустройство и (или) перепланировка производились в соответствии </w:t>
      </w:r>
      <w:proofErr w:type="gramStart"/>
      <w:r w:rsidRPr="00E43926">
        <w:rPr>
          <w:rFonts w:eastAsiaTheme="minorEastAsia" w:cs="Times New Roman"/>
          <w:szCs w:val="28"/>
          <w:lang w:eastAsia="ru-RU"/>
        </w:rPr>
        <w:t>с</w:t>
      </w:r>
      <w:proofErr w:type="gramEnd"/>
    </w:p>
    <w:p w:rsidR="00E43926" w:rsidRPr="00E43926" w:rsidRDefault="00E43926" w:rsidP="00E43926">
      <w:pPr>
        <w:widowControl w:val="0"/>
        <w:autoSpaceDE w:val="0"/>
        <w:autoSpaceDN w:val="0"/>
        <w:adjustRightInd w:val="0"/>
        <w:rPr>
          <w:rFonts w:eastAsiaTheme="minorEastAsia" w:cs="Times New Roman"/>
          <w:szCs w:val="28"/>
          <w:lang w:eastAsia="ru-RU"/>
        </w:rPr>
      </w:pPr>
      <w:r w:rsidRPr="00E43926">
        <w:rPr>
          <w:rFonts w:eastAsiaTheme="minorEastAsia" w:cs="Times New Roman"/>
          <w:szCs w:val="28"/>
          <w:lang w:eastAsia="ru-RU"/>
        </w:rPr>
        <w:t>решением, выданным ________________________</w:t>
      </w:r>
      <w:r>
        <w:rPr>
          <w:rFonts w:eastAsiaTheme="minorEastAsia" w:cs="Times New Roman"/>
          <w:szCs w:val="28"/>
          <w:lang w:eastAsia="ru-RU"/>
        </w:rPr>
        <w:t>_____________________</w:t>
      </w:r>
    </w:p>
    <w:p w:rsidR="00E43926" w:rsidRPr="00DC654A" w:rsidRDefault="00E43926" w:rsidP="00E43926">
      <w:pPr>
        <w:widowControl w:val="0"/>
        <w:autoSpaceDE w:val="0"/>
        <w:autoSpaceDN w:val="0"/>
        <w:adjustRightInd w:val="0"/>
        <w:jc w:val="center"/>
        <w:rPr>
          <w:rFonts w:eastAsiaTheme="minorEastAsia" w:cs="Times New Roman"/>
          <w:szCs w:val="28"/>
          <w:vertAlign w:val="superscript"/>
          <w:lang w:eastAsia="ru-RU"/>
        </w:rPr>
      </w:pPr>
      <w:r w:rsidRPr="00DC654A">
        <w:rPr>
          <w:rFonts w:eastAsiaTheme="minorEastAsia" w:cs="Times New Roman"/>
          <w:szCs w:val="28"/>
          <w:vertAlign w:val="superscript"/>
          <w:lang w:eastAsia="ru-RU"/>
        </w:rPr>
        <w:t>наименование органа, выдавшего решение</w:t>
      </w:r>
    </w:p>
    <w:p w:rsidR="00E43926" w:rsidRPr="00E43926" w:rsidRDefault="00E43926" w:rsidP="00E43926">
      <w:pPr>
        <w:widowControl w:val="0"/>
        <w:autoSpaceDE w:val="0"/>
        <w:autoSpaceDN w:val="0"/>
        <w:adjustRightInd w:val="0"/>
        <w:rPr>
          <w:rFonts w:eastAsiaTheme="minorEastAsia" w:cs="Times New Roman"/>
          <w:szCs w:val="28"/>
          <w:lang w:eastAsia="ru-RU"/>
        </w:rPr>
      </w:pPr>
      <w:r w:rsidRPr="00E43926">
        <w:rPr>
          <w:rFonts w:eastAsiaTheme="minorEastAsia" w:cs="Times New Roman"/>
          <w:szCs w:val="28"/>
          <w:lang w:eastAsia="ru-RU"/>
        </w:rPr>
        <w:t xml:space="preserve">   3. В переустройстве и (или) перепланировке принимали участие</w:t>
      </w:r>
    </w:p>
    <w:p w:rsidR="00E43926" w:rsidRPr="00E43926" w:rsidRDefault="00E43926" w:rsidP="00E43926">
      <w:pPr>
        <w:widowControl w:val="0"/>
        <w:autoSpaceDE w:val="0"/>
        <w:autoSpaceDN w:val="0"/>
        <w:adjustRightInd w:val="0"/>
        <w:rPr>
          <w:rFonts w:eastAsiaTheme="minorEastAsia" w:cs="Times New Roman"/>
          <w:szCs w:val="28"/>
          <w:lang w:eastAsia="ru-RU"/>
        </w:rPr>
      </w:pPr>
      <w:r w:rsidRPr="00E43926">
        <w:rPr>
          <w:rFonts w:eastAsiaTheme="minorEastAsia" w:cs="Times New Roman"/>
          <w:szCs w:val="28"/>
          <w:lang w:eastAsia="ru-RU"/>
        </w:rPr>
        <w:t>___________________________________________</w:t>
      </w:r>
      <w:r>
        <w:rPr>
          <w:rFonts w:eastAsiaTheme="minorEastAsia" w:cs="Times New Roman"/>
          <w:szCs w:val="28"/>
          <w:lang w:eastAsia="ru-RU"/>
        </w:rPr>
        <w:t>_______________________</w:t>
      </w:r>
    </w:p>
    <w:p w:rsidR="00E43926" w:rsidRPr="00E43926" w:rsidRDefault="00E43926" w:rsidP="00E43926">
      <w:pPr>
        <w:widowControl w:val="0"/>
        <w:autoSpaceDE w:val="0"/>
        <w:autoSpaceDN w:val="0"/>
        <w:adjustRightInd w:val="0"/>
        <w:jc w:val="center"/>
        <w:rPr>
          <w:rFonts w:eastAsiaTheme="minorEastAsia" w:cs="Times New Roman"/>
          <w:szCs w:val="28"/>
          <w:vertAlign w:val="superscript"/>
          <w:lang w:eastAsia="ru-RU"/>
        </w:rPr>
      </w:pPr>
      <w:r w:rsidRPr="00E43926">
        <w:rPr>
          <w:rFonts w:eastAsiaTheme="minorEastAsia" w:cs="Times New Roman"/>
          <w:szCs w:val="28"/>
          <w:vertAlign w:val="superscript"/>
          <w:lang w:eastAsia="ru-RU"/>
        </w:rPr>
        <w:t>наименование субподрядных</w:t>
      </w:r>
      <w:r w:rsidRPr="00E43926">
        <w:rPr>
          <w:szCs w:val="28"/>
          <w:vertAlign w:val="superscript"/>
        </w:rPr>
        <w:t xml:space="preserve"> </w:t>
      </w:r>
      <w:r w:rsidRPr="00E43926">
        <w:rPr>
          <w:rFonts w:eastAsiaTheme="minorEastAsia" w:cs="Times New Roman"/>
          <w:szCs w:val="28"/>
          <w:vertAlign w:val="superscript"/>
          <w:lang w:eastAsia="ru-RU"/>
        </w:rPr>
        <w:t>организаций,</w:t>
      </w:r>
      <w:r w:rsidRPr="00E43926">
        <w:rPr>
          <w:szCs w:val="28"/>
          <w:vertAlign w:val="superscript"/>
        </w:rPr>
        <w:t xml:space="preserve"> </w:t>
      </w:r>
      <w:r w:rsidRPr="00E43926">
        <w:rPr>
          <w:rFonts w:eastAsiaTheme="minorEastAsia" w:cs="Times New Roman"/>
          <w:szCs w:val="28"/>
          <w:vertAlign w:val="superscript"/>
          <w:lang w:eastAsia="ru-RU"/>
        </w:rPr>
        <w:t>их реквизиты, виды работ, выполнявшихся каждой из них</w:t>
      </w:r>
    </w:p>
    <w:p w:rsidR="00E43926" w:rsidRPr="00E43926" w:rsidRDefault="00E43926" w:rsidP="00E43926">
      <w:pPr>
        <w:widowControl w:val="0"/>
        <w:autoSpaceDE w:val="0"/>
        <w:autoSpaceDN w:val="0"/>
        <w:adjustRightInd w:val="0"/>
        <w:rPr>
          <w:rFonts w:eastAsiaTheme="minorEastAsia" w:cs="Times New Roman"/>
          <w:szCs w:val="28"/>
          <w:lang w:eastAsia="ru-RU"/>
        </w:rPr>
      </w:pPr>
      <w:r w:rsidRPr="00E43926">
        <w:rPr>
          <w:rFonts w:eastAsiaTheme="minorEastAsia" w:cs="Times New Roman"/>
          <w:szCs w:val="28"/>
          <w:lang w:eastAsia="ru-RU"/>
        </w:rPr>
        <w:t>4. Проект разработан проектировщиком _______________________________</w:t>
      </w:r>
      <w:r>
        <w:rPr>
          <w:rFonts w:eastAsiaTheme="minorEastAsia" w:cs="Times New Roman"/>
          <w:szCs w:val="28"/>
          <w:lang w:eastAsia="ru-RU"/>
        </w:rPr>
        <w:t>_</w:t>
      </w:r>
    </w:p>
    <w:p w:rsidR="00E43926" w:rsidRPr="00DC654A" w:rsidRDefault="00E43926" w:rsidP="00217242">
      <w:pPr>
        <w:widowControl w:val="0"/>
        <w:autoSpaceDE w:val="0"/>
        <w:autoSpaceDN w:val="0"/>
        <w:adjustRightInd w:val="0"/>
        <w:jc w:val="both"/>
        <w:rPr>
          <w:rFonts w:eastAsiaTheme="minorEastAsia" w:cs="Times New Roman"/>
          <w:szCs w:val="28"/>
          <w:vertAlign w:val="superscript"/>
          <w:lang w:eastAsia="ru-RU"/>
        </w:rPr>
      </w:pPr>
      <w:r w:rsidRPr="00E43926">
        <w:rPr>
          <w:rFonts w:eastAsiaTheme="minorEastAsia" w:cs="Times New Roman"/>
          <w:szCs w:val="28"/>
          <w:lang w:eastAsia="ru-RU"/>
        </w:rPr>
        <w:t xml:space="preserve">                                                    </w:t>
      </w:r>
      <w:r w:rsidR="00DC654A">
        <w:rPr>
          <w:rFonts w:eastAsiaTheme="minorEastAsia" w:cs="Times New Roman"/>
          <w:szCs w:val="28"/>
          <w:lang w:eastAsia="ru-RU"/>
        </w:rPr>
        <w:t xml:space="preserve">                         </w:t>
      </w:r>
      <w:r w:rsidRPr="00E43926">
        <w:rPr>
          <w:rFonts w:eastAsiaTheme="minorEastAsia" w:cs="Times New Roman"/>
          <w:szCs w:val="28"/>
          <w:lang w:eastAsia="ru-RU"/>
        </w:rPr>
        <w:t xml:space="preserve">    </w:t>
      </w:r>
      <w:r w:rsidRPr="00DC654A">
        <w:rPr>
          <w:rFonts w:eastAsiaTheme="minorEastAsia" w:cs="Times New Roman"/>
          <w:szCs w:val="28"/>
          <w:vertAlign w:val="superscript"/>
          <w:lang w:eastAsia="ru-RU"/>
        </w:rPr>
        <w:t>наименование организации</w:t>
      </w:r>
    </w:p>
    <w:p w:rsidR="00217242" w:rsidRPr="00E43926" w:rsidRDefault="00217242" w:rsidP="00217242">
      <w:pPr>
        <w:widowControl w:val="0"/>
        <w:autoSpaceDE w:val="0"/>
        <w:autoSpaceDN w:val="0"/>
        <w:adjustRightInd w:val="0"/>
        <w:jc w:val="both"/>
        <w:rPr>
          <w:rFonts w:eastAsiaTheme="minorEastAsia" w:cs="Times New Roman"/>
          <w:sz w:val="32"/>
          <w:szCs w:val="32"/>
          <w:vertAlign w:val="superscript"/>
          <w:lang w:eastAsia="ru-RU"/>
        </w:rPr>
      </w:pPr>
      <w:r>
        <w:rPr>
          <w:rFonts w:eastAsiaTheme="minorEastAsia" w:cs="Times New Roman"/>
          <w:sz w:val="32"/>
          <w:szCs w:val="32"/>
          <w:vertAlign w:val="superscript"/>
          <w:lang w:eastAsia="ru-RU"/>
        </w:rPr>
        <w:t>_________________________________________________________________________________________</w:t>
      </w:r>
    </w:p>
    <w:p w:rsidR="00E43926" w:rsidRPr="00E43926" w:rsidRDefault="00E43926" w:rsidP="00E43926">
      <w:pPr>
        <w:widowControl w:val="0"/>
        <w:autoSpaceDE w:val="0"/>
        <w:autoSpaceDN w:val="0"/>
        <w:adjustRightInd w:val="0"/>
        <w:rPr>
          <w:rFonts w:eastAsiaTheme="minorEastAsia" w:cs="Times New Roman"/>
          <w:szCs w:val="28"/>
          <w:lang w:eastAsia="ru-RU"/>
        </w:rPr>
      </w:pPr>
      <w:r w:rsidRPr="00E43926">
        <w:rPr>
          <w:rFonts w:eastAsiaTheme="minorEastAsia" w:cs="Times New Roman"/>
          <w:szCs w:val="28"/>
          <w:lang w:eastAsia="ru-RU"/>
        </w:rPr>
        <w:t xml:space="preserve"> 5. Работы осуществлены в сроки:</w:t>
      </w:r>
    </w:p>
    <w:p w:rsidR="00E43926" w:rsidRPr="00E43926" w:rsidRDefault="00E43926" w:rsidP="00E43926">
      <w:pPr>
        <w:widowControl w:val="0"/>
        <w:autoSpaceDE w:val="0"/>
        <w:autoSpaceDN w:val="0"/>
        <w:adjustRightInd w:val="0"/>
        <w:rPr>
          <w:rFonts w:eastAsiaTheme="minorEastAsia" w:cs="Times New Roman"/>
          <w:szCs w:val="28"/>
          <w:lang w:eastAsia="ru-RU"/>
        </w:rPr>
      </w:pPr>
      <w:r>
        <w:rPr>
          <w:rFonts w:eastAsiaTheme="minorEastAsia" w:cs="Times New Roman"/>
          <w:szCs w:val="28"/>
          <w:lang w:eastAsia="ru-RU"/>
        </w:rPr>
        <w:t xml:space="preserve"> </w:t>
      </w:r>
      <w:r w:rsidRPr="00E43926">
        <w:rPr>
          <w:rFonts w:eastAsiaTheme="minorEastAsia" w:cs="Times New Roman"/>
          <w:szCs w:val="28"/>
          <w:lang w:eastAsia="ru-RU"/>
        </w:rPr>
        <w:t>Начало работ ____________20____г.     Окончание работ__________  20___г.</w:t>
      </w:r>
    </w:p>
    <w:p w:rsidR="00E43926" w:rsidRPr="00DC654A" w:rsidRDefault="00E43926" w:rsidP="00E43926">
      <w:pPr>
        <w:widowControl w:val="0"/>
        <w:autoSpaceDE w:val="0"/>
        <w:autoSpaceDN w:val="0"/>
        <w:adjustRightInd w:val="0"/>
        <w:jc w:val="both"/>
        <w:rPr>
          <w:rFonts w:eastAsiaTheme="minorEastAsia" w:cs="Times New Roman"/>
          <w:szCs w:val="28"/>
          <w:vertAlign w:val="superscript"/>
          <w:lang w:eastAsia="ru-RU"/>
        </w:rPr>
      </w:pPr>
      <w:r w:rsidRPr="00DC654A">
        <w:rPr>
          <w:rFonts w:eastAsiaTheme="minorEastAsia" w:cs="Times New Roman"/>
          <w:szCs w:val="28"/>
          <w:lang w:eastAsia="ru-RU"/>
        </w:rPr>
        <w:t xml:space="preserve">                                      </w:t>
      </w:r>
      <w:r w:rsidRPr="00DC654A">
        <w:rPr>
          <w:rFonts w:eastAsiaTheme="minorEastAsia" w:cs="Times New Roman"/>
          <w:szCs w:val="28"/>
          <w:vertAlign w:val="superscript"/>
          <w:lang w:eastAsia="ru-RU"/>
        </w:rPr>
        <w:t>месяц, год</w:t>
      </w:r>
      <w:r w:rsidRPr="00DC654A">
        <w:rPr>
          <w:szCs w:val="28"/>
          <w:vertAlign w:val="superscript"/>
        </w:rPr>
        <w:t xml:space="preserve">                                                                 </w:t>
      </w:r>
      <w:r w:rsidR="00DC654A">
        <w:rPr>
          <w:szCs w:val="28"/>
          <w:vertAlign w:val="superscript"/>
        </w:rPr>
        <w:t xml:space="preserve">                               </w:t>
      </w:r>
      <w:r w:rsidRPr="00DC654A">
        <w:rPr>
          <w:szCs w:val="28"/>
          <w:vertAlign w:val="superscript"/>
        </w:rPr>
        <w:t xml:space="preserve"> </w:t>
      </w:r>
      <w:r w:rsidRPr="00DC654A">
        <w:rPr>
          <w:rFonts w:eastAsiaTheme="minorEastAsia" w:cs="Times New Roman"/>
          <w:szCs w:val="28"/>
          <w:vertAlign w:val="superscript"/>
          <w:lang w:eastAsia="ru-RU"/>
        </w:rPr>
        <w:t>месяц, год</w:t>
      </w:r>
    </w:p>
    <w:p w:rsidR="00E43926" w:rsidRDefault="00E43926" w:rsidP="00E43926">
      <w:pPr>
        <w:spacing w:after="240"/>
        <w:jc w:val="right"/>
        <w:rPr>
          <w:rFonts w:cs="Times New Roman"/>
          <w:szCs w:val="28"/>
          <w:vertAlign w:val="superscript"/>
        </w:rPr>
      </w:pPr>
      <w:proofErr w:type="gramStart"/>
      <w:r w:rsidRPr="00E43926">
        <w:rPr>
          <w:rFonts w:cs="Times New Roman"/>
          <w:szCs w:val="28"/>
        </w:rPr>
        <w:t>Предъявленный</w:t>
      </w:r>
      <w:proofErr w:type="gramEnd"/>
      <w:r w:rsidRPr="00E43926">
        <w:rPr>
          <w:rFonts w:cs="Times New Roman"/>
          <w:szCs w:val="28"/>
        </w:rPr>
        <w:t xml:space="preserve"> исполнителем работ к приемке _________</w:t>
      </w:r>
      <w:r>
        <w:rPr>
          <w:rFonts w:cs="Times New Roman"/>
          <w:szCs w:val="28"/>
        </w:rPr>
        <w:t>________________</w:t>
      </w:r>
      <w:r w:rsidRPr="00E43926">
        <w:rPr>
          <w:rFonts w:cs="Times New Roman"/>
          <w:szCs w:val="28"/>
        </w:rPr>
        <w:t xml:space="preserve">                                                                         </w:t>
      </w:r>
      <w:r w:rsidRPr="00E43926">
        <w:rPr>
          <w:rFonts w:cs="Times New Roman"/>
          <w:szCs w:val="28"/>
          <w:vertAlign w:val="superscript"/>
        </w:rPr>
        <w:t xml:space="preserve">наименование объекта                      </w:t>
      </w:r>
    </w:p>
    <w:p w:rsidR="00E43926" w:rsidRDefault="00E43926" w:rsidP="00E43926">
      <w:pPr>
        <w:spacing w:after="240"/>
        <w:jc w:val="center"/>
        <w:rPr>
          <w:rFonts w:cs="Times New Roman"/>
          <w:szCs w:val="28"/>
          <w:vertAlign w:val="superscript"/>
        </w:rPr>
      </w:pPr>
      <w:r w:rsidRPr="00E43926">
        <w:rPr>
          <w:rFonts w:cs="Times New Roman"/>
          <w:szCs w:val="28"/>
        </w:rPr>
        <w:t>имеет следующие основные показатели: ___</w:t>
      </w:r>
      <w:r>
        <w:rPr>
          <w:rFonts w:cs="Times New Roman"/>
          <w:szCs w:val="28"/>
        </w:rPr>
        <w:t>______</w:t>
      </w:r>
      <w:r w:rsidRPr="00E43926">
        <w:rPr>
          <w:rFonts w:cs="Times New Roman"/>
          <w:szCs w:val="28"/>
        </w:rPr>
        <w:t>_______</w:t>
      </w:r>
      <w:r>
        <w:rPr>
          <w:rFonts w:cs="Times New Roman"/>
          <w:szCs w:val="28"/>
        </w:rPr>
        <w:t>_______________</w:t>
      </w:r>
      <w:r w:rsidRPr="00E43926">
        <w:rPr>
          <w:rFonts w:cs="Times New Roman"/>
          <w:szCs w:val="28"/>
        </w:rPr>
        <w:t xml:space="preserve"> ___________________________________________</w:t>
      </w:r>
      <w:r>
        <w:rPr>
          <w:rFonts w:cs="Times New Roman"/>
          <w:szCs w:val="28"/>
        </w:rPr>
        <w:t>_______________________</w:t>
      </w:r>
      <w:r w:rsidRPr="00E43926">
        <w:rPr>
          <w:rFonts w:cs="Times New Roman"/>
          <w:szCs w:val="28"/>
        </w:rPr>
        <w:t xml:space="preserve">                    </w:t>
      </w:r>
      <w:r>
        <w:rPr>
          <w:rFonts w:cs="Times New Roman"/>
          <w:szCs w:val="28"/>
        </w:rPr>
        <w:t xml:space="preserve">                   </w:t>
      </w:r>
      <w:r w:rsidRPr="00E43926">
        <w:rPr>
          <w:rFonts w:cs="Times New Roman"/>
          <w:szCs w:val="28"/>
          <w:vertAlign w:val="superscript"/>
        </w:rPr>
        <w:t>краткое описание выполненных работ</w:t>
      </w:r>
    </w:p>
    <w:p w:rsidR="00217242" w:rsidRPr="00E43926" w:rsidRDefault="00217242" w:rsidP="00217242">
      <w:pPr>
        <w:spacing w:after="240"/>
        <w:jc w:val="both"/>
        <w:rPr>
          <w:rFonts w:cs="Times New Roman"/>
          <w:szCs w:val="28"/>
        </w:rPr>
      </w:pPr>
    </w:p>
    <w:p w:rsidR="00DC654A" w:rsidRDefault="00DC654A" w:rsidP="00E43926">
      <w:pPr>
        <w:pStyle w:val="ConsPlusNonformat"/>
        <w:rPr>
          <w:rFonts w:ascii="Times New Roman" w:hAnsi="Times New Roman" w:cs="Times New Roman"/>
          <w:sz w:val="28"/>
          <w:szCs w:val="28"/>
          <w:u w:val="single"/>
        </w:rPr>
      </w:pPr>
    </w:p>
    <w:p w:rsidR="00DC654A" w:rsidRDefault="00DC654A" w:rsidP="00E43926">
      <w:pPr>
        <w:pStyle w:val="ConsPlusNonformat"/>
        <w:rPr>
          <w:rFonts w:ascii="Times New Roman" w:hAnsi="Times New Roman" w:cs="Times New Roman"/>
          <w:sz w:val="28"/>
          <w:szCs w:val="28"/>
          <w:u w:val="single"/>
        </w:rPr>
      </w:pPr>
    </w:p>
    <w:p w:rsidR="00E43926" w:rsidRPr="00E43926" w:rsidRDefault="00E43926" w:rsidP="00E43926">
      <w:pPr>
        <w:pStyle w:val="ConsPlusNonformat"/>
        <w:rPr>
          <w:rFonts w:ascii="Times New Roman" w:hAnsi="Times New Roman" w:cs="Times New Roman"/>
          <w:sz w:val="28"/>
          <w:szCs w:val="28"/>
          <w:u w:val="single"/>
        </w:rPr>
      </w:pPr>
      <w:r w:rsidRPr="00E43926">
        <w:rPr>
          <w:rFonts w:ascii="Times New Roman" w:hAnsi="Times New Roman" w:cs="Times New Roman"/>
          <w:sz w:val="28"/>
          <w:szCs w:val="28"/>
          <w:u w:val="single"/>
        </w:rPr>
        <w:lastRenderedPageBreak/>
        <w:t>Решение приемочной комиссии</w:t>
      </w:r>
    </w:p>
    <w:p w:rsidR="00217242" w:rsidRDefault="00217242" w:rsidP="00E43926">
      <w:pPr>
        <w:pStyle w:val="ConsPlusNonformat"/>
        <w:rPr>
          <w:rFonts w:ascii="Times New Roman" w:hAnsi="Times New Roman" w:cs="Times New Roman"/>
          <w:sz w:val="28"/>
          <w:szCs w:val="28"/>
        </w:rPr>
      </w:pPr>
    </w:p>
    <w:p w:rsidR="00E43926" w:rsidRPr="00E43926" w:rsidRDefault="00E43926" w:rsidP="00E43926">
      <w:pPr>
        <w:pStyle w:val="ConsPlusNonformat"/>
        <w:rPr>
          <w:rFonts w:ascii="Times New Roman" w:hAnsi="Times New Roman" w:cs="Times New Roman"/>
          <w:sz w:val="28"/>
          <w:szCs w:val="28"/>
        </w:rPr>
      </w:pPr>
      <w:r w:rsidRPr="00E43926">
        <w:rPr>
          <w:rFonts w:ascii="Times New Roman" w:hAnsi="Times New Roman" w:cs="Times New Roman"/>
          <w:sz w:val="28"/>
          <w:szCs w:val="28"/>
        </w:rPr>
        <w:t xml:space="preserve">    </w:t>
      </w:r>
      <w:proofErr w:type="gramStart"/>
      <w:r w:rsidRPr="00E43926">
        <w:rPr>
          <w:rFonts w:ascii="Times New Roman" w:hAnsi="Times New Roman" w:cs="Times New Roman"/>
          <w:sz w:val="28"/>
          <w:szCs w:val="28"/>
        </w:rPr>
        <w:t>Предъявленный</w:t>
      </w:r>
      <w:proofErr w:type="gramEnd"/>
      <w:r w:rsidRPr="00E43926">
        <w:rPr>
          <w:rFonts w:ascii="Times New Roman" w:hAnsi="Times New Roman" w:cs="Times New Roman"/>
          <w:sz w:val="28"/>
          <w:szCs w:val="28"/>
        </w:rPr>
        <w:t xml:space="preserve"> к приемке _______________</w:t>
      </w:r>
      <w:r>
        <w:rPr>
          <w:rFonts w:ascii="Times New Roman" w:hAnsi="Times New Roman" w:cs="Times New Roman"/>
          <w:sz w:val="28"/>
          <w:szCs w:val="28"/>
        </w:rPr>
        <w:t>__________________________</w:t>
      </w:r>
    </w:p>
    <w:p w:rsidR="00E43926" w:rsidRPr="00E43926" w:rsidRDefault="00E43926" w:rsidP="00E43926">
      <w:pPr>
        <w:pStyle w:val="ConsPlusNonformat"/>
        <w:rPr>
          <w:rFonts w:ascii="Times New Roman" w:hAnsi="Times New Roman" w:cs="Times New Roman"/>
          <w:sz w:val="28"/>
          <w:szCs w:val="28"/>
          <w:vertAlign w:val="superscript"/>
        </w:rPr>
      </w:pPr>
      <w:r w:rsidRPr="00E43926">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E43926">
        <w:rPr>
          <w:rFonts w:ascii="Times New Roman" w:hAnsi="Times New Roman" w:cs="Times New Roman"/>
          <w:sz w:val="28"/>
          <w:szCs w:val="28"/>
          <w:vertAlign w:val="superscript"/>
        </w:rPr>
        <w:t xml:space="preserve">  наименование объекта</w:t>
      </w:r>
    </w:p>
    <w:p w:rsidR="00E43926" w:rsidRPr="00E43926" w:rsidRDefault="00E43926" w:rsidP="00E43926">
      <w:pPr>
        <w:pStyle w:val="ConsPlusNonformat"/>
        <w:rPr>
          <w:rFonts w:ascii="Times New Roman" w:hAnsi="Times New Roman" w:cs="Times New Roman"/>
          <w:sz w:val="28"/>
          <w:szCs w:val="28"/>
        </w:rPr>
      </w:pPr>
      <w:r w:rsidRPr="00E4392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43926" w:rsidRPr="00E43926" w:rsidRDefault="00E43926" w:rsidP="00E43926">
      <w:pPr>
        <w:pStyle w:val="ConsPlusNonformat"/>
        <w:rPr>
          <w:rFonts w:ascii="Times New Roman" w:hAnsi="Times New Roman" w:cs="Times New Roman"/>
          <w:sz w:val="28"/>
          <w:szCs w:val="28"/>
          <w:vertAlign w:val="superscript"/>
        </w:rPr>
      </w:pPr>
      <w:r w:rsidRPr="00E43926">
        <w:rPr>
          <w:rFonts w:ascii="Times New Roman" w:hAnsi="Times New Roman" w:cs="Times New Roman"/>
          <w:sz w:val="28"/>
          <w:szCs w:val="28"/>
        </w:rPr>
        <w:t xml:space="preserve">                                 </w:t>
      </w:r>
      <w:proofErr w:type="gramStart"/>
      <w:r w:rsidRPr="00E43926">
        <w:rPr>
          <w:rFonts w:ascii="Times New Roman" w:hAnsi="Times New Roman" w:cs="Times New Roman"/>
          <w:sz w:val="28"/>
          <w:szCs w:val="28"/>
          <w:vertAlign w:val="superscript"/>
        </w:rPr>
        <w:t>выполнен</w:t>
      </w:r>
      <w:proofErr w:type="gramEnd"/>
      <w:r w:rsidRPr="00E43926">
        <w:rPr>
          <w:rFonts w:ascii="Times New Roman" w:hAnsi="Times New Roman" w:cs="Times New Roman"/>
          <w:sz w:val="28"/>
          <w:szCs w:val="28"/>
          <w:vertAlign w:val="superscript"/>
        </w:rPr>
        <w:t xml:space="preserve"> в соответствии с проектом и вводится в действие</w:t>
      </w:r>
    </w:p>
    <w:p w:rsidR="00E43926" w:rsidRPr="00E43926" w:rsidRDefault="00E43926" w:rsidP="00E43926">
      <w:pPr>
        <w:pStyle w:val="ConsPlusNonformat"/>
        <w:rPr>
          <w:rFonts w:ascii="Times New Roman" w:hAnsi="Times New Roman" w:cs="Times New Roman"/>
          <w:sz w:val="28"/>
          <w:szCs w:val="28"/>
        </w:rPr>
      </w:pPr>
    </w:p>
    <w:p w:rsidR="00E43926" w:rsidRPr="00E43926" w:rsidRDefault="00E43926" w:rsidP="00E43926">
      <w:pPr>
        <w:pStyle w:val="ConsPlusNonformat"/>
        <w:rPr>
          <w:rFonts w:ascii="Times New Roman" w:hAnsi="Times New Roman" w:cs="Times New Roman"/>
          <w:sz w:val="28"/>
          <w:szCs w:val="28"/>
        </w:rPr>
      </w:pPr>
      <w:r w:rsidRPr="00E43926">
        <w:rPr>
          <w:rFonts w:ascii="Times New Roman" w:hAnsi="Times New Roman" w:cs="Times New Roman"/>
          <w:sz w:val="28"/>
          <w:szCs w:val="28"/>
        </w:rPr>
        <w:t xml:space="preserve">Заказчик ____________________              </w:t>
      </w:r>
      <w:r w:rsidR="00217242">
        <w:rPr>
          <w:rFonts w:ascii="Times New Roman" w:hAnsi="Times New Roman" w:cs="Times New Roman"/>
          <w:sz w:val="28"/>
          <w:szCs w:val="28"/>
        </w:rPr>
        <w:t>_____________________________</w:t>
      </w:r>
    </w:p>
    <w:p w:rsidR="00E43926" w:rsidRPr="00E43926" w:rsidRDefault="00E43926" w:rsidP="00E43926">
      <w:pPr>
        <w:pStyle w:val="ConsPlusNonformat"/>
        <w:rPr>
          <w:rFonts w:ascii="Times New Roman" w:hAnsi="Times New Roman" w:cs="Times New Roman"/>
          <w:sz w:val="28"/>
          <w:szCs w:val="28"/>
          <w:vertAlign w:val="superscript"/>
        </w:rPr>
      </w:pPr>
      <w:r w:rsidRPr="00E43926">
        <w:rPr>
          <w:sz w:val="28"/>
          <w:szCs w:val="28"/>
        </w:rPr>
        <w:t xml:space="preserve">            </w:t>
      </w:r>
      <w:r w:rsidRPr="00E43926">
        <w:rPr>
          <w:rFonts w:ascii="Times New Roman" w:hAnsi="Times New Roman" w:cs="Times New Roman"/>
          <w:sz w:val="28"/>
          <w:szCs w:val="28"/>
          <w:vertAlign w:val="superscript"/>
        </w:rPr>
        <w:t xml:space="preserve">подпись </w:t>
      </w:r>
      <w:r w:rsidRPr="00E43926">
        <w:rPr>
          <w:rFonts w:ascii="Times New Roman" w:hAnsi="Times New Roman" w:cs="Times New Roman"/>
          <w:sz w:val="28"/>
          <w:szCs w:val="28"/>
        </w:rPr>
        <w:t xml:space="preserve">                                      </w:t>
      </w:r>
      <w:r w:rsidRPr="00E43926">
        <w:rPr>
          <w:rFonts w:ascii="Times New Roman" w:hAnsi="Times New Roman" w:cs="Times New Roman"/>
          <w:sz w:val="28"/>
          <w:szCs w:val="28"/>
          <w:vertAlign w:val="superscript"/>
        </w:rPr>
        <w:t>расшифровка подписи</w:t>
      </w:r>
    </w:p>
    <w:p w:rsidR="00217242" w:rsidRDefault="00217242" w:rsidP="00E43926">
      <w:pPr>
        <w:rPr>
          <w:szCs w:val="28"/>
        </w:rPr>
      </w:pPr>
    </w:p>
    <w:p w:rsidR="00E43926" w:rsidRDefault="00E43926" w:rsidP="00E43926">
      <w:pPr>
        <w:rPr>
          <w:szCs w:val="28"/>
        </w:rPr>
      </w:pPr>
      <w:r w:rsidRPr="00E43926">
        <w:rPr>
          <w:szCs w:val="28"/>
        </w:rPr>
        <w:t>Подписи членов комиссии:</w:t>
      </w:r>
    </w:p>
    <w:p w:rsidR="00217242" w:rsidRDefault="00217242" w:rsidP="00E43926">
      <w:pPr>
        <w:rPr>
          <w:szCs w:val="28"/>
        </w:rPr>
      </w:pPr>
    </w:p>
    <w:tbl>
      <w:tblPr>
        <w:tblW w:w="910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1276"/>
        <w:gridCol w:w="4989"/>
      </w:tblGrid>
      <w:tr w:rsidR="00217242" w:rsidRPr="005603FA" w:rsidTr="00217242">
        <w:trPr>
          <w:cantSplit/>
        </w:trPr>
        <w:tc>
          <w:tcPr>
            <w:tcW w:w="2835" w:type="dxa"/>
            <w:tcBorders>
              <w:top w:val="nil"/>
              <w:left w:val="nil"/>
              <w:right w:val="nil"/>
            </w:tcBorders>
            <w:vAlign w:val="bottom"/>
          </w:tcPr>
          <w:p w:rsidR="00217242" w:rsidRPr="005603FA" w:rsidRDefault="00217242" w:rsidP="00DB1659">
            <w:pPr>
              <w:autoSpaceDE w:val="0"/>
              <w:autoSpaceDN w:val="0"/>
              <w:ind w:left="-170"/>
              <w:jc w:val="center"/>
              <w:rPr>
                <w:sz w:val="24"/>
                <w:szCs w:val="24"/>
              </w:rPr>
            </w:pPr>
          </w:p>
        </w:tc>
        <w:tc>
          <w:tcPr>
            <w:tcW w:w="1276" w:type="dxa"/>
            <w:tcBorders>
              <w:top w:val="nil"/>
              <w:left w:val="nil"/>
              <w:bottom w:val="nil"/>
              <w:right w:val="nil"/>
            </w:tcBorders>
            <w:vAlign w:val="bottom"/>
          </w:tcPr>
          <w:p w:rsidR="00217242" w:rsidRPr="005603FA" w:rsidRDefault="00217242" w:rsidP="00DB1659">
            <w:pPr>
              <w:autoSpaceDE w:val="0"/>
              <w:autoSpaceDN w:val="0"/>
              <w:ind w:left="-170"/>
              <w:jc w:val="center"/>
              <w:rPr>
                <w:sz w:val="24"/>
                <w:szCs w:val="24"/>
              </w:rPr>
            </w:pPr>
          </w:p>
        </w:tc>
        <w:tc>
          <w:tcPr>
            <w:tcW w:w="4989" w:type="dxa"/>
            <w:tcBorders>
              <w:top w:val="nil"/>
              <w:left w:val="nil"/>
              <w:bottom w:val="single" w:sz="4" w:space="0" w:color="auto"/>
              <w:right w:val="nil"/>
            </w:tcBorders>
            <w:vAlign w:val="bottom"/>
          </w:tcPr>
          <w:p w:rsidR="00217242" w:rsidRPr="005603FA" w:rsidRDefault="00217242" w:rsidP="00DB1659">
            <w:pPr>
              <w:autoSpaceDE w:val="0"/>
              <w:autoSpaceDN w:val="0"/>
              <w:ind w:left="-170"/>
              <w:jc w:val="center"/>
              <w:rPr>
                <w:sz w:val="24"/>
                <w:szCs w:val="24"/>
              </w:rPr>
            </w:pPr>
          </w:p>
        </w:tc>
      </w:tr>
      <w:tr w:rsidR="00217242" w:rsidRPr="005603FA" w:rsidTr="00217242">
        <w:trPr>
          <w:cantSplit/>
        </w:trPr>
        <w:tc>
          <w:tcPr>
            <w:tcW w:w="2835" w:type="dxa"/>
            <w:tcBorders>
              <w:left w:val="nil"/>
              <w:bottom w:val="nil"/>
              <w:right w:val="nil"/>
            </w:tcBorders>
          </w:tcPr>
          <w:p w:rsidR="00217242" w:rsidRPr="00217242" w:rsidRDefault="00223390" w:rsidP="00DB1659">
            <w:pPr>
              <w:autoSpaceDE w:val="0"/>
              <w:autoSpaceDN w:val="0"/>
              <w:ind w:left="-170"/>
              <w:jc w:val="center"/>
              <w:rPr>
                <w:vertAlign w:val="superscript"/>
              </w:rPr>
            </w:pPr>
            <w:r>
              <w:rPr>
                <w:vertAlign w:val="superscript"/>
              </w:rPr>
              <w:t>подпись</w:t>
            </w:r>
          </w:p>
        </w:tc>
        <w:tc>
          <w:tcPr>
            <w:tcW w:w="1276" w:type="dxa"/>
            <w:tcBorders>
              <w:top w:val="nil"/>
              <w:left w:val="nil"/>
              <w:bottom w:val="nil"/>
              <w:right w:val="nil"/>
            </w:tcBorders>
          </w:tcPr>
          <w:p w:rsidR="00217242" w:rsidRPr="00217242" w:rsidRDefault="00217242" w:rsidP="00DB1659">
            <w:pPr>
              <w:autoSpaceDE w:val="0"/>
              <w:autoSpaceDN w:val="0"/>
              <w:ind w:left="-170"/>
              <w:jc w:val="center"/>
              <w:rPr>
                <w:vertAlign w:val="superscript"/>
              </w:rPr>
            </w:pPr>
          </w:p>
        </w:tc>
        <w:tc>
          <w:tcPr>
            <w:tcW w:w="4989" w:type="dxa"/>
            <w:tcBorders>
              <w:left w:val="nil"/>
              <w:bottom w:val="nil"/>
              <w:right w:val="nil"/>
            </w:tcBorders>
          </w:tcPr>
          <w:p w:rsidR="00217242" w:rsidRPr="00217242" w:rsidRDefault="00223390" w:rsidP="00DB1659">
            <w:pPr>
              <w:autoSpaceDE w:val="0"/>
              <w:autoSpaceDN w:val="0"/>
              <w:ind w:left="-170"/>
              <w:jc w:val="center"/>
              <w:rPr>
                <w:vertAlign w:val="superscript"/>
              </w:rPr>
            </w:pPr>
            <w:r>
              <w:rPr>
                <w:vertAlign w:val="superscript"/>
              </w:rPr>
              <w:t>расшифровка подписи</w:t>
            </w:r>
          </w:p>
        </w:tc>
      </w:tr>
      <w:tr w:rsidR="00217242" w:rsidRPr="005603FA" w:rsidTr="00217242">
        <w:trPr>
          <w:cantSplit/>
        </w:trPr>
        <w:tc>
          <w:tcPr>
            <w:tcW w:w="2835" w:type="dxa"/>
            <w:tcBorders>
              <w:top w:val="nil"/>
              <w:left w:val="nil"/>
              <w:right w:val="nil"/>
            </w:tcBorders>
          </w:tcPr>
          <w:p w:rsidR="00217242" w:rsidRPr="00217242" w:rsidRDefault="00217242" w:rsidP="00DB1659">
            <w:pPr>
              <w:autoSpaceDE w:val="0"/>
              <w:autoSpaceDN w:val="0"/>
              <w:ind w:left="-170"/>
              <w:jc w:val="center"/>
              <w:rPr>
                <w:vertAlign w:val="superscript"/>
              </w:rPr>
            </w:pPr>
          </w:p>
        </w:tc>
        <w:tc>
          <w:tcPr>
            <w:tcW w:w="1276" w:type="dxa"/>
            <w:tcBorders>
              <w:top w:val="nil"/>
              <w:left w:val="nil"/>
              <w:bottom w:val="nil"/>
              <w:right w:val="nil"/>
            </w:tcBorders>
          </w:tcPr>
          <w:p w:rsidR="00217242" w:rsidRPr="00217242" w:rsidRDefault="00217242" w:rsidP="00DB1659">
            <w:pPr>
              <w:autoSpaceDE w:val="0"/>
              <w:autoSpaceDN w:val="0"/>
              <w:ind w:left="-170"/>
              <w:jc w:val="center"/>
              <w:rPr>
                <w:vertAlign w:val="superscript"/>
              </w:rPr>
            </w:pPr>
          </w:p>
        </w:tc>
        <w:tc>
          <w:tcPr>
            <w:tcW w:w="4989" w:type="dxa"/>
            <w:tcBorders>
              <w:top w:val="nil"/>
              <w:left w:val="nil"/>
              <w:right w:val="nil"/>
            </w:tcBorders>
          </w:tcPr>
          <w:p w:rsidR="00217242" w:rsidRPr="00217242" w:rsidRDefault="00217242" w:rsidP="00DB1659">
            <w:pPr>
              <w:autoSpaceDE w:val="0"/>
              <w:autoSpaceDN w:val="0"/>
              <w:ind w:left="-170"/>
              <w:jc w:val="center"/>
              <w:rPr>
                <w:vertAlign w:val="superscript"/>
              </w:rPr>
            </w:pPr>
          </w:p>
        </w:tc>
      </w:tr>
      <w:tr w:rsidR="00217242" w:rsidRPr="005603FA" w:rsidTr="00217242">
        <w:trPr>
          <w:cantSplit/>
        </w:trPr>
        <w:tc>
          <w:tcPr>
            <w:tcW w:w="2835" w:type="dxa"/>
            <w:tcBorders>
              <w:left w:val="nil"/>
              <w:bottom w:val="nil"/>
              <w:right w:val="nil"/>
            </w:tcBorders>
          </w:tcPr>
          <w:p w:rsidR="00217242" w:rsidRPr="00217242" w:rsidRDefault="00223390" w:rsidP="00DB1659">
            <w:pPr>
              <w:autoSpaceDE w:val="0"/>
              <w:autoSpaceDN w:val="0"/>
              <w:ind w:left="-170"/>
              <w:jc w:val="center"/>
              <w:rPr>
                <w:vertAlign w:val="superscript"/>
              </w:rPr>
            </w:pPr>
            <w:r>
              <w:rPr>
                <w:vertAlign w:val="superscript"/>
              </w:rPr>
              <w:t>подпись</w:t>
            </w:r>
          </w:p>
        </w:tc>
        <w:tc>
          <w:tcPr>
            <w:tcW w:w="1276" w:type="dxa"/>
            <w:tcBorders>
              <w:top w:val="nil"/>
              <w:left w:val="nil"/>
              <w:bottom w:val="nil"/>
              <w:right w:val="nil"/>
            </w:tcBorders>
          </w:tcPr>
          <w:p w:rsidR="00217242" w:rsidRPr="00217242" w:rsidRDefault="00217242" w:rsidP="00DB1659">
            <w:pPr>
              <w:autoSpaceDE w:val="0"/>
              <w:autoSpaceDN w:val="0"/>
              <w:ind w:left="-170"/>
              <w:jc w:val="center"/>
              <w:rPr>
                <w:vertAlign w:val="superscript"/>
              </w:rPr>
            </w:pPr>
          </w:p>
        </w:tc>
        <w:tc>
          <w:tcPr>
            <w:tcW w:w="4989" w:type="dxa"/>
            <w:tcBorders>
              <w:left w:val="nil"/>
              <w:bottom w:val="nil"/>
              <w:right w:val="nil"/>
            </w:tcBorders>
          </w:tcPr>
          <w:p w:rsidR="00217242" w:rsidRPr="00217242" w:rsidRDefault="00223390" w:rsidP="00DB1659">
            <w:pPr>
              <w:autoSpaceDE w:val="0"/>
              <w:autoSpaceDN w:val="0"/>
              <w:ind w:left="-170"/>
              <w:jc w:val="center"/>
              <w:rPr>
                <w:vertAlign w:val="superscript"/>
              </w:rPr>
            </w:pPr>
            <w:r>
              <w:rPr>
                <w:vertAlign w:val="superscript"/>
              </w:rPr>
              <w:t>расшифровка подписи</w:t>
            </w:r>
          </w:p>
        </w:tc>
      </w:tr>
      <w:tr w:rsidR="00217242" w:rsidRPr="005603FA" w:rsidTr="00217242">
        <w:trPr>
          <w:cantSplit/>
        </w:trPr>
        <w:tc>
          <w:tcPr>
            <w:tcW w:w="2835" w:type="dxa"/>
            <w:tcBorders>
              <w:top w:val="nil"/>
              <w:left w:val="nil"/>
              <w:right w:val="nil"/>
            </w:tcBorders>
          </w:tcPr>
          <w:p w:rsidR="00217242" w:rsidRPr="00217242" w:rsidRDefault="00217242" w:rsidP="00DB1659">
            <w:pPr>
              <w:autoSpaceDE w:val="0"/>
              <w:autoSpaceDN w:val="0"/>
              <w:ind w:left="-170"/>
              <w:jc w:val="center"/>
              <w:rPr>
                <w:vertAlign w:val="superscript"/>
              </w:rPr>
            </w:pPr>
          </w:p>
        </w:tc>
        <w:tc>
          <w:tcPr>
            <w:tcW w:w="1276" w:type="dxa"/>
            <w:tcBorders>
              <w:top w:val="nil"/>
              <w:left w:val="nil"/>
              <w:bottom w:val="nil"/>
              <w:right w:val="nil"/>
            </w:tcBorders>
          </w:tcPr>
          <w:p w:rsidR="00217242" w:rsidRPr="00217242" w:rsidRDefault="00217242" w:rsidP="00DB1659">
            <w:pPr>
              <w:autoSpaceDE w:val="0"/>
              <w:autoSpaceDN w:val="0"/>
              <w:ind w:left="-170"/>
              <w:jc w:val="center"/>
              <w:rPr>
                <w:vertAlign w:val="superscript"/>
              </w:rPr>
            </w:pPr>
          </w:p>
        </w:tc>
        <w:tc>
          <w:tcPr>
            <w:tcW w:w="4989" w:type="dxa"/>
            <w:tcBorders>
              <w:top w:val="nil"/>
              <w:left w:val="nil"/>
              <w:right w:val="nil"/>
            </w:tcBorders>
          </w:tcPr>
          <w:p w:rsidR="00217242" w:rsidRPr="00217242" w:rsidRDefault="00217242" w:rsidP="00DB1659">
            <w:pPr>
              <w:autoSpaceDE w:val="0"/>
              <w:autoSpaceDN w:val="0"/>
              <w:ind w:left="-170"/>
              <w:jc w:val="center"/>
              <w:rPr>
                <w:vertAlign w:val="superscript"/>
              </w:rPr>
            </w:pPr>
          </w:p>
        </w:tc>
      </w:tr>
      <w:tr w:rsidR="00217242" w:rsidRPr="005603FA" w:rsidTr="00217242">
        <w:trPr>
          <w:cantSplit/>
        </w:trPr>
        <w:tc>
          <w:tcPr>
            <w:tcW w:w="2835" w:type="dxa"/>
            <w:tcBorders>
              <w:left w:val="nil"/>
              <w:bottom w:val="nil"/>
              <w:right w:val="nil"/>
            </w:tcBorders>
          </w:tcPr>
          <w:p w:rsidR="00217242" w:rsidRPr="00217242" w:rsidRDefault="00223390" w:rsidP="00DB1659">
            <w:pPr>
              <w:autoSpaceDE w:val="0"/>
              <w:autoSpaceDN w:val="0"/>
              <w:ind w:left="-170"/>
              <w:jc w:val="center"/>
              <w:rPr>
                <w:vertAlign w:val="superscript"/>
              </w:rPr>
            </w:pPr>
            <w:r>
              <w:rPr>
                <w:vertAlign w:val="superscript"/>
              </w:rPr>
              <w:t>подпись</w:t>
            </w:r>
          </w:p>
        </w:tc>
        <w:tc>
          <w:tcPr>
            <w:tcW w:w="1276" w:type="dxa"/>
            <w:tcBorders>
              <w:top w:val="nil"/>
              <w:left w:val="nil"/>
              <w:bottom w:val="nil"/>
              <w:right w:val="nil"/>
            </w:tcBorders>
          </w:tcPr>
          <w:p w:rsidR="00217242" w:rsidRPr="00217242" w:rsidRDefault="00217242" w:rsidP="00DB1659">
            <w:pPr>
              <w:autoSpaceDE w:val="0"/>
              <w:autoSpaceDN w:val="0"/>
              <w:ind w:left="-170"/>
              <w:jc w:val="center"/>
              <w:rPr>
                <w:vertAlign w:val="superscript"/>
              </w:rPr>
            </w:pPr>
          </w:p>
        </w:tc>
        <w:tc>
          <w:tcPr>
            <w:tcW w:w="4989" w:type="dxa"/>
            <w:tcBorders>
              <w:left w:val="nil"/>
              <w:bottom w:val="nil"/>
              <w:right w:val="nil"/>
            </w:tcBorders>
          </w:tcPr>
          <w:p w:rsidR="00217242" w:rsidRPr="00217242" w:rsidRDefault="00223390" w:rsidP="00DB1659">
            <w:pPr>
              <w:autoSpaceDE w:val="0"/>
              <w:autoSpaceDN w:val="0"/>
              <w:ind w:left="-170"/>
              <w:jc w:val="center"/>
              <w:rPr>
                <w:vertAlign w:val="superscript"/>
              </w:rPr>
            </w:pPr>
            <w:r>
              <w:rPr>
                <w:vertAlign w:val="superscript"/>
              </w:rPr>
              <w:t>расшифровка подписи</w:t>
            </w:r>
          </w:p>
        </w:tc>
      </w:tr>
      <w:tr w:rsidR="00217242" w:rsidRPr="005603FA" w:rsidTr="00217242">
        <w:trPr>
          <w:cantSplit/>
        </w:trPr>
        <w:tc>
          <w:tcPr>
            <w:tcW w:w="2835" w:type="dxa"/>
            <w:tcBorders>
              <w:top w:val="nil"/>
              <w:left w:val="nil"/>
              <w:right w:val="nil"/>
            </w:tcBorders>
          </w:tcPr>
          <w:p w:rsidR="00217242" w:rsidRPr="00217242" w:rsidRDefault="00217242" w:rsidP="00DB1659">
            <w:pPr>
              <w:autoSpaceDE w:val="0"/>
              <w:autoSpaceDN w:val="0"/>
              <w:ind w:left="-170"/>
              <w:jc w:val="center"/>
              <w:rPr>
                <w:vertAlign w:val="superscript"/>
              </w:rPr>
            </w:pPr>
          </w:p>
        </w:tc>
        <w:tc>
          <w:tcPr>
            <w:tcW w:w="1276" w:type="dxa"/>
            <w:tcBorders>
              <w:top w:val="nil"/>
              <w:left w:val="nil"/>
              <w:bottom w:val="nil"/>
              <w:right w:val="nil"/>
            </w:tcBorders>
          </w:tcPr>
          <w:p w:rsidR="00217242" w:rsidRPr="00217242" w:rsidRDefault="00217242" w:rsidP="00DB1659">
            <w:pPr>
              <w:autoSpaceDE w:val="0"/>
              <w:autoSpaceDN w:val="0"/>
              <w:ind w:left="-170"/>
              <w:jc w:val="center"/>
              <w:rPr>
                <w:vertAlign w:val="superscript"/>
              </w:rPr>
            </w:pPr>
          </w:p>
        </w:tc>
        <w:tc>
          <w:tcPr>
            <w:tcW w:w="4989" w:type="dxa"/>
            <w:tcBorders>
              <w:top w:val="nil"/>
              <w:left w:val="nil"/>
              <w:right w:val="nil"/>
            </w:tcBorders>
          </w:tcPr>
          <w:p w:rsidR="00217242" w:rsidRPr="00217242" w:rsidRDefault="00217242" w:rsidP="00DB1659">
            <w:pPr>
              <w:autoSpaceDE w:val="0"/>
              <w:autoSpaceDN w:val="0"/>
              <w:ind w:left="-170"/>
              <w:jc w:val="center"/>
              <w:rPr>
                <w:vertAlign w:val="superscript"/>
              </w:rPr>
            </w:pPr>
          </w:p>
        </w:tc>
      </w:tr>
      <w:tr w:rsidR="00217242" w:rsidRPr="005603FA" w:rsidTr="00217242">
        <w:trPr>
          <w:cantSplit/>
        </w:trPr>
        <w:tc>
          <w:tcPr>
            <w:tcW w:w="2835" w:type="dxa"/>
            <w:tcBorders>
              <w:left w:val="nil"/>
              <w:bottom w:val="nil"/>
              <w:right w:val="nil"/>
            </w:tcBorders>
          </w:tcPr>
          <w:p w:rsidR="00217242" w:rsidRPr="00217242" w:rsidRDefault="00223390" w:rsidP="00DB1659">
            <w:pPr>
              <w:autoSpaceDE w:val="0"/>
              <w:autoSpaceDN w:val="0"/>
              <w:ind w:left="-170"/>
              <w:jc w:val="center"/>
              <w:rPr>
                <w:vertAlign w:val="superscript"/>
              </w:rPr>
            </w:pPr>
            <w:r>
              <w:rPr>
                <w:vertAlign w:val="superscript"/>
              </w:rPr>
              <w:t>подпись</w:t>
            </w:r>
          </w:p>
        </w:tc>
        <w:tc>
          <w:tcPr>
            <w:tcW w:w="1276" w:type="dxa"/>
            <w:tcBorders>
              <w:top w:val="nil"/>
              <w:left w:val="nil"/>
              <w:bottom w:val="nil"/>
              <w:right w:val="nil"/>
            </w:tcBorders>
          </w:tcPr>
          <w:p w:rsidR="00217242" w:rsidRPr="00217242" w:rsidRDefault="00217242" w:rsidP="00DB1659">
            <w:pPr>
              <w:autoSpaceDE w:val="0"/>
              <w:autoSpaceDN w:val="0"/>
              <w:ind w:left="-170"/>
              <w:jc w:val="center"/>
              <w:rPr>
                <w:vertAlign w:val="superscript"/>
              </w:rPr>
            </w:pPr>
          </w:p>
        </w:tc>
        <w:tc>
          <w:tcPr>
            <w:tcW w:w="4989" w:type="dxa"/>
            <w:tcBorders>
              <w:left w:val="nil"/>
              <w:bottom w:val="nil"/>
              <w:right w:val="nil"/>
            </w:tcBorders>
          </w:tcPr>
          <w:p w:rsidR="00217242" w:rsidRPr="00217242" w:rsidRDefault="00223390" w:rsidP="00DB1659">
            <w:pPr>
              <w:autoSpaceDE w:val="0"/>
              <w:autoSpaceDN w:val="0"/>
              <w:ind w:left="-170"/>
              <w:jc w:val="center"/>
              <w:rPr>
                <w:vertAlign w:val="superscript"/>
              </w:rPr>
            </w:pPr>
            <w:r>
              <w:rPr>
                <w:vertAlign w:val="superscript"/>
              </w:rPr>
              <w:t>расшифровка подписи</w:t>
            </w:r>
          </w:p>
        </w:tc>
      </w:tr>
      <w:tr w:rsidR="00217242" w:rsidRPr="005603FA" w:rsidTr="00217242">
        <w:trPr>
          <w:cantSplit/>
        </w:trPr>
        <w:tc>
          <w:tcPr>
            <w:tcW w:w="2835" w:type="dxa"/>
            <w:tcBorders>
              <w:top w:val="nil"/>
              <w:left w:val="nil"/>
              <w:right w:val="nil"/>
            </w:tcBorders>
          </w:tcPr>
          <w:p w:rsidR="00217242" w:rsidRPr="00217242" w:rsidRDefault="00217242" w:rsidP="00DB1659">
            <w:pPr>
              <w:autoSpaceDE w:val="0"/>
              <w:autoSpaceDN w:val="0"/>
              <w:ind w:left="-170"/>
              <w:jc w:val="center"/>
              <w:rPr>
                <w:vertAlign w:val="superscript"/>
              </w:rPr>
            </w:pPr>
          </w:p>
        </w:tc>
        <w:tc>
          <w:tcPr>
            <w:tcW w:w="1276" w:type="dxa"/>
            <w:tcBorders>
              <w:top w:val="nil"/>
              <w:left w:val="nil"/>
              <w:bottom w:val="nil"/>
              <w:right w:val="nil"/>
            </w:tcBorders>
          </w:tcPr>
          <w:p w:rsidR="00217242" w:rsidRPr="00217242" w:rsidRDefault="00217242" w:rsidP="00DB1659">
            <w:pPr>
              <w:autoSpaceDE w:val="0"/>
              <w:autoSpaceDN w:val="0"/>
              <w:ind w:left="-170"/>
              <w:jc w:val="center"/>
              <w:rPr>
                <w:vertAlign w:val="superscript"/>
              </w:rPr>
            </w:pPr>
          </w:p>
        </w:tc>
        <w:tc>
          <w:tcPr>
            <w:tcW w:w="4989" w:type="dxa"/>
            <w:tcBorders>
              <w:top w:val="nil"/>
              <w:left w:val="nil"/>
              <w:right w:val="nil"/>
            </w:tcBorders>
          </w:tcPr>
          <w:p w:rsidR="00217242" w:rsidRPr="00217242" w:rsidRDefault="00217242" w:rsidP="00DB1659">
            <w:pPr>
              <w:autoSpaceDE w:val="0"/>
              <w:autoSpaceDN w:val="0"/>
              <w:ind w:left="-170"/>
              <w:jc w:val="center"/>
              <w:rPr>
                <w:vertAlign w:val="superscript"/>
              </w:rPr>
            </w:pPr>
          </w:p>
        </w:tc>
      </w:tr>
      <w:tr w:rsidR="00217242" w:rsidRPr="005603FA" w:rsidTr="00217242">
        <w:trPr>
          <w:cantSplit/>
        </w:trPr>
        <w:tc>
          <w:tcPr>
            <w:tcW w:w="2835" w:type="dxa"/>
            <w:tcBorders>
              <w:left w:val="nil"/>
              <w:bottom w:val="nil"/>
              <w:right w:val="nil"/>
            </w:tcBorders>
          </w:tcPr>
          <w:p w:rsidR="00217242" w:rsidRPr="00217242" w:rsidRDefault="00223390" w:rsidP="00DB1659">
            <w:pPr>
              <w:autoSpaceDE w:val="0"/>
              <w:autoSpaceDN w:val="0"/>
              <w:ind w:left="-170"/>
              <w:jc w:val="center"/>
              <w:rPr>
                <w:vertAlign w:val="superscript"/>
              </w:rPr>
            </w:pPr>
            <w:r>
              <w:rPr>
                <w:vertAlign w:val="superscript"/>
              </w:rPr>
              <w:t>подпись</w:t>
            </w:r>
          </w:p>
        </w:tc>
        <w:tc>
          <w:tcPr>
            <w:tcW w:w="1276" w:type="dxa"/>
            <w:tcBorders>
              <w:top w:val="nil"/>
              <w:left w:val="nil"/>
              <w:bottom w:val="nil"/>
              <w:right w:val="nil"/>
            </w:tcBorders>
          </w:tcPr>
          <w:p w:rsidR="00217242" w:rsidRPr="00217242" w:rsidRDefault="00217242" w:rsidP="00DB1659">
            <w:pPr>
              <w:autoSpaceDE w:val="0"/>
              <w:autoSpaceDN w:val="0"/>
              <w:ind w:left="-170"/>
              <w:jc w:val="center"/>
              <w:rPr>
                <w:vertAlign w:val="superscript"/>
              </w:rPr>
            </w:pPr>
          </w:p>
        </w:tc>
        <w:tc>
          <w:tcPr>
            <w:tcW w:w="4989" w:type="dxa"/>
            <w:tcBorders>
              <w:left w:val="nil"/>
              <w:bottom w:val="nil"/>
              <w:right w:val="nil"/>
            </w:tcBorders>
          </w:tcPr>
          <w:p w:rsidR="00217242" w:rsidRPr="00217242" w:rsidRDefault="00223390" w:rsidP="00DB1659">
            <w:pPr>
              <w:autoSpaceDE w:val="0"/>
              <w:autoSpaceDN w:val="0"/>
              <w:ind w:left="-170"/>
              <w:jc w:val="center"/>
              <w:rPr>
                <w:vertAlign w:val="superscript"/>
              </w:rPr>
            </w:pPr>
            <w:r>
              <w:rPr>
                <w:vertAlign w:val="superscript"/>
              </w:rPr>
              <w:t>расшифровка подписи</w:t>
            </w:r>
          </w:p>
        </w:tc>
      </w:tr>
      <w:tr w:rsidR="00217242" w:rsidRPr="005603FA" w:rsidTr="00217242">
        <w:trPr>
          <w:cantSplit/>
        </w:trPr>
        <w:tc>
          <w:tcPr>
            <w:tcW w:w="2835" w:type="dxa"/>
            <w:tcBorders>
              <w:top w:val="nil"/>
              <w:left w:val="nil"/>
              <w:right w:val="nil"/>
            </w:tcBorders>
          </w:tcPr>
          <w:p w:rsidR="00217242" w:rsidRPr="00217242" w:rsidRDefault="00217242" w:rsidP="00DB1659">
            <w:pPr>
              <w:autoSpaceDE w:val="0"/>
              <w:autoSpaceDN w:val="0"/>
              <w:ind w:left="-170"/>
              <w:jc w:val="center"/>
              <w:rPr>
                <w:vertAlign w:val="superscript"/>
              </w:rPr>
            </w:pPr>
          </w:p>
        </w:tc>
        <w:tc>
          <w:tcPr>
            <w:tcW w:w="1276" w:type="dxa"/>
            <w:tcBorders>
              <w:top w:val="nil"/>
              <w:left w:val="nil"/>
              <w:bottom w:val="nil"/>
              <w:right w:val="nil"/>
            </w:tcBorders>
          </w:tcPr>
          <w:p w:rsidR="00217242" w:rsidRPr="00217242" w:rsidRDefault="00217242" w:rsidP="00DB1659">
            <w:pPr>
              <w:autoSpaceDE w:val="0"/>
              <w:autoSpaceDN w:val="0"/>
              <w:ind w:left="-170"/>
              <w:jc w:val="center"/>
              <w:rPr>
                <w:vertAlign w:val="superscript"/>
              </w:rPr>
            </w:pPr>
          </w:p>
        </w:tc>
        <w:tc>
          <w:tcPr>
            <w:tcW w:w="4989" w:type="dxa"/>
            <w:tcBorders>
              <w:top w:val="nil"/>
              <w:left w:val="nil"/>
              <w:right w:val="nil"/>
            </w:tcBorders>
          </w:tcPr>
          <w:p w:rsidR="00217242" w:rsidRPr="00217242" w:rsidRDefault="00217242" w:rsidP="00DB1659">
            <w:pPr>
              <w:autoSpaceDE w:val="0"/>
              <w:autoSpaceDN w:val="0"/>
              <w:ind w:left="-170"/>
              <w:jc w:val="center"/>
              <w:rPr>
                <w:vertAlign w:val="superscript"/>
              </w:rPr>
            </w:pPr>
          </w:p>
        </w:tc>
      </w:tr>
      <w:tr w:rsidR="00217242" w:rsidRPr="005603FA" w:rsidTr="00217242">
        <w:trPr>
          <w:cantSplit/>
        </w:trPr>
        <w:tc>
          <w:tcPr>
            <w:tcW w:w="2835" w:type="dxa"/>
            <w:tcBorders>
              <w:left w:val="nil"/>
              <w:bottom w:val="nil"/>
              <w:right w:val="nil"/>
            </w:tcBorders>
          </w:tcPr>
          <w:p w:rsidR="00217242" w:rsidRPr="00217242" w:rsidRDefault="00223390" w:rsidP="00DB1659">
            <w:pPr>
              <w:autoSpaceDE w:val="0"/>
              <w:autoSpaceDN w:val="0"/>
              <w:ind w:left="-170"/>
              <w:jc w:val="center"/>
              <w:rPr>
                <w:vertAlign w:val="superscript"/>
              </w:rPr>
            </w:pPr>
            <w:r>
              <w:rPr>
                <w:vertAlign w:val="superscript"/>
              </w:rPr>
              <w:t>подпись</w:t>
            </w:r>
          </w:p>
        </w:tc>
        <w:tc>
          <w:tcPr>
            <w:tcW w:w="1276" w:type="dxa"/>
            <w:tcBorders>
              <w:top w:val="nil"/>
              <w:left w:val="nil"/>
              <w:bottom w:val="nil"/>
              <w:right w:val="nil"/>
            </w:tcBorders>
          </w:tcPr>
          <w:p w:rsidR="00217242" w:rsidRPr="00217242" w:rsidRDefault="00217242" w:rsidP="00DB1659">
            <w:pPr>
              <w:autoSpaceDE w:val="0"/>
              <w:autoSpaceDN w:val="0"/>
              <w:ind w:left="-170"/>
              <w:jc w:val="center"/>
              <w:rPr>
                <w:vertAlign w:val="superscript"/>
              </w:rPr>
            </w:pPr>
          </w:p>
        </w:tc>
        <w:tc>
          <w:tcPr>
            <w:tcW w:w="4989" w:type="dxa"/>
            <w:tcBorders>
              <w:left w:val="nil"/>
              <w:bottom w:val="nil"/>
              <w:right w:val="nil"/>
            </w:tcBorders>
          </w:tcPr>
          <w:p w:rsidR="00217242" w:rsidRPr="00217242" w:rsidRDefault="00223390" w:rsidP="00DB1659">
            <w:pPr>
              <w:autoSpaceDE w:val="0"/>
              <w:autoSpaceDN w:val="0"/>
              <w:ind w:left="-170"/>
              <w:jc w:val="center"/>
              <w:rPr>
                <w:vertAlign w:val="superscript"/>
              </w:rPr>
            </w:pPr>
            <w:r>
              <w:rPr>
                <w:vertAlign w:val="superscript"/>
              </w:rPr>
              <w:t>расшифровка подписи</w:t>
            </w:r>
          </w:p>
        </w:tc>
      </w:tr>
    </w:tbl>
    <w:p w:rsidR="00217242" w:rsidRPr="00E43926" w:rsidRDefault="00217242" w:rsidP="00E43926">
      <w:pPr>
        <w:rPr>
          <w:szCs w:val="28"/>
        </w:rPr>
      </w:pPr>
    </w:p>
    <w:p w:rsidR="00E43926" w:rsidRPr="00E44A90" w:rsidRDefault="00E43926" w:rsidP="00E43926">
      <w:pPr>
        <w:spacing w:after="240"/>
        <w:jc w:val="both"/>
        <w:rPr>
          <w:szCs w:val="28"/>
        </w:rPr>
      </w:pPr>
    </w:p>
    <w:p w:rsidR="00262721" w:rsidRDefault="00262721" w:rsidP="00CE7B6A">
      <w:pPr>
        <w:spacing w:after="240"/>
        <w:jc w:val="right"/>
        <w:rPr>
          <w:szCs w:val="28"/>
        </w:rPr>
      </w:pPr>
    </w:p>
    <w:p w:rsidR="00262721" w:rsidRDefault="00262721" w:rsidP="00CE7B6A">
      <w:pPr>
        <w:spacing w:after="240"/>
        <w:jc w:val="right"/>
        <w:rPr>
          <w:szCs w:val="28"/>
        </w:rPr>
      </w:pPr>
    </w:p>
    <w:p w:rsidR="00262721" w:rsidRDefault="00262721" w:rsidP="00CE7B6A">
      <w:pPr>
        <w:spacing w:after="240"/>
        <w:jc w:val="right"/>
        <w:rPr>
          <w:szCs w:val="28"/>
        </w:rPr>
      </w:pPr>
    </w:p>
    <w:p w:rsidR="00070E20" w:rsidRDefault="00070E20" w:rsidP="00CE7B6A">
      <w:pPr>
        <w:spacing w:after="240"/>
        <w:jc w:val="right"/>
        <w:rPr>
          <w:szCs w:val="28"/>
        </w:rPr>
      </w:pPr>
    </w:p>
    <w:p w:rsidR="00070E20" w:rsidRDefault="00070E20" w:rsidP="00CE7B6A">
      <w:pPr>
        <w:spacing w:after="240"/>
        <w:jc w:val="right"/>
        <w:rPr>
          <w:szCs w:val="28"/>
        </w:rPr>
      </w:pPr>
    </w:p>
    <w:p w:rsidR="00070E20" w:rsidRDefault="00070E20" w:rsidP="00CE7B6A">
      <w:pPr>
        <w:spacing w:after="240"/>
        <w:jc w:val="right"/>
        <w:rPr>
          <w:szCs w:val="28"/>
        </w:rPr>
      </w:pPr>
    </w:p>
    <w:p w:rsidR="00070E20" w:rsidRDefault="00070E20" w:rsidP="00CE7B6A">
      <w:pPr>
        <w:spacing w:after="240"/>
        <w:jc w:val="right"/>
        <w:rPr>
          <w:szCs w:val="28"/>
        </w:rPr>
      </w:pPr>
    </w:p>
    <w:p w:rsidR="00070E20" w:rsidRDefault="00070E20" w:rsidP="00CE7B6A">
      <w:pPr>
        <w:spacing w:after="240"/>
        <w:jc w:val="right"/>
        <w:rPr>
          <w:szCs w:val="28"/>
        </w:rPr>
      </w:pPr>
    </w:p>
    <w:p w:rsidR="00262721" w:rsidRDefault="00262721" w:rsidP="00CE7B6A">
      <w:pPr>
        <w:spacing w:after="240"/>
        <w:jc w:val="right"/>
        <w:rPr>
          <w:szCs w:val="28"/>
        </w:rPr>
      </w:pPr>
    </w:p>
    <w:p w:rsidR="00FE71AF" w:rsidRDefault="00FE71AF" w:rsidP="00CE7B6A">
      <w:pPr>
        <w:spacing w:after="240"/>
        <w:jc w:val="right"/>
        <w:rPr>
          <w:szCs w:val="28"/>
        </w:rPr>
      </w:pPr>
    </w:p>
    <w:p w:rsidR="00217242" w:rsidRDefault="00217242" w:rsidP="00CE7B6A">
      <w:pPr>
        <w:spacing w:after="240"/>
        <w:jc w:val="right"/>
        <w:rPr>
          <w:szCs w:val="28"/>
        </w:rPr>
      </w:pPr>
    </w:p>
    <w:p w:rsidR="007F7E42" w:rsidRDefault="007F7E42" w:rsidP="007F7E42">
      <w:pPr>
        <w:widowControl w:val="0"/>
        <w:autoSpaceDE w:val="0"/>
        <w:autoSpaceDN w:val="0"/>
        <w:adjustRightInd w:val="0"/>
        <w:ind w:left="5245"/>
        <w:outlineLvl w:val="0"/>
        <w:rPr>
          <w:rFonts w:eastAsiaTheme="minorEastAsia" w:cs="Times New Roman"/>
          <w:szCs w:val="28"/>
          <w:lang w:eastAsia="ru-RU"/>
        </w:rPr>
      </w:pPr>
      <w:r w:rsidRPr="00E43926">
        <w:rPr>
          <w:rFonts w:eastAsiaTheme="minorEastAsia" w:cs="Times New Roman"/>
          <w:szCs w:val="28"/>
          <w:lang w:eastAsia="ru-RU"/>
        </w:rPr>
        <w:lastRenderedPageBreak/>
        <w:t xml:space="preserve">Приложение N </w:t>
      </w:r>
      <w:r>
        <w:rPr>
          <w:rFonts w:eastAsiaTheme="minorEastAsia" w:cs="Times New Roman"/>
          <w:szCs w:val="28"/>
          <w:lang w:eastAsia="ru-RU"/>
        </w:rPr>
        <w:t xml:space="preserve">3 </w:t>
      </w:r>
      <w:r w:rsidRPr="00E43926">
        <w:rPr>
          <w:rFonts w:eastAsiaTheme="minorEastAsia" w:cs="Times New Roman"/>
          <w:szCs w:val="28"/>
          <w:lang w:eastAsia="ru-RU"/>
        </w:rPr>
        <w:t xml:space="preserve">к </w:t>
      </w:r>
      <w:r>
        <w:rPr>
          <w:rFonts w:eastAsiaTheme="minorEastAsia" w:cs="Times New Roman"/>
          <w:szCs w:val="28"/>
          <w:lang w:eastAsia="ru-RU"/>
        </w:rPr>
        <w:t>Полож</w:t>
      </w:r>
      <w:r w:rsidRPr="00E43926">
        <w:rPr>
          <w:rFonts w:eastAsiaTheme="minorEastAsia" w:cs="Times New Roman"/>
          <w:szCs w:val="28"/>
          <w:lang w:eastAsia="ru-RU"/>
        </w:rPr>
        <w:t>ению</w:t>
      </w:r>
    </w:p>
    <w:p w:rsidR="00794515" w:rsidRPr="00816519" w:rsidRDefault="00794515" w:rsidP="00794515">
      <w:pPr>
        <w:pStyle w:val="ConsPlusNormal"/>
        <w:jc w:val="both"/>
        <w:rPr>
          <w:rFonts w:ascii="Times New Roman" w:hAnsi="Times New Roman" w:cs="Times New Roman"/>
          <w:sz w:val="28"/>
          <w:szCs w:val="28"/>
        </w:rPr>
      </w:pPr>
    </w:p>
    <w:p w:rsidR="00703AF8" w:rsidRDefault="00703AF8" w:rsidP="00703AF8">
      <w:pPr>
        <w:jc w:val="center"/>
        <w:rPr>
          <w:rFonts w:cs="Times New Roman"/>
          <w:b/>
          <w:szCs w:val="28"/>
        </w:rPr>
      </w:pPr>
    </w:p>
    <w:p w:rsidR="00703AF8" w:rsidRDefault="00703AF8" w:rsidP="00703AF8">
      <w:pPr>
        <w:jc w:val="center"/>
        <w:rPr>
          <w:szCs w:val="28"/>
        </w:rPr>
      </w:pPr>
      <w:r w:rsidRPr="00DA729F">
        <w:rPr>
          <w:rFonts w:cs="Times New Roman"/>
          <w:b/>
          <w:szCs w:val="28"/>
        </w:rPr>
        <w:t>ПРЕД</w:t>
      </w:r>
      <w:r>
        <w:rPr>
          <w:rFonts w:cs="Times New Roman"/>
          <w:b/>
          <w:szCs w:val="28"/>
        </w:rPr>
        <w:t>УПРЕЖДЕНИЕ</w:t>
      </w:r>
      <w:r w:rsidRPr="00DA729F">
        <w:rPr>
          <w:rFonts w:cs="Times New Roman"/>
          <w:b/>
          <w:szCs w:val="28"/>
        </w:rPr>
        <w:t xml:space="preserve"> </w:t>
      </w:r>
    </w:p>
    <w:p w:rsidR="00703AF8" w:rsidRDefault="00703AF8" w:rsidP="00E44A90">
      <w:pPr>
        <w:spacing w:after="240"/>
        <w:jc w:val="both"/>
        <w:rPr>
          <w:szCs w:val="28"/>
        </w:rPr>
      </w:pPr>
    </w:p>
    <w:p w:rsidR="00E44A90" w:rsidRPr="00E44A90" w:rsidRDefault="00E44A90" w:rsidP="00E44A90">
      <w:pPr>
        <w:spacing w:after="240"/>
        <w:jc w:val="both"/>
        <w:rPr>
          <w:szCs w:val="28"/>
        </w:rPr>
      </w:pPr>
      <w:r>
        <w:rPr>
          <w:szCs w:val="28"/>
        </w:rPr>
        <w:t>пос</w:t>
      </w:r>
      <w:r w:rsidRPr="00E44A90">
        <w:rPr>
          <w:szCs w:val="28"/>
        </w:rPr>
        <w:t xml:space="preserve">. </w:t>
      </w:r>
      <w:r>
        <w:rPr>
          <w:szCs w:val="28"/>
        </w:rPr>
        <w:t xml:space="preserve">Тюльган        </w:t>
      </w:r>
      <w:r w:rsidRPr="00E44A90">
        <w:rPr>
          <w:szCs w:val="28"/>
        </w:rPr>
        <w:t xml:space="preserve"> </w:t>
      </w:r>
      <w:r>
        <w:rPr>
          <w:szCs w:val="28"/>
        </w:rPr>
        <w:t xml:space="preserve">                                                   </w:t>
      </w:r>
      <w:r w:rsidRPr="00E44A90">
        <w:rPr>
          <w:szCs w:val="28"/>
        </w:rPr>
        <w:t>"__" ___________ 20__ года</w:t>
      </w:r>
    </w:p>
    <w:p w:rsidR="00794515" w:rsidRDefault="00794515" w:rsidP="00943694">
      <w:pPr>
        <w:jc w:val="center"/>
        <w:rPr>
          <w:rFonts w:cs="Times New Roman"/>
          <w:b/>
          <w:szCs w:val="28"/>
        </w:rPr>
      </w:pPr>
    </w:p>
    <w:p w:rsidR="00E44A90" w:rsidRPr="00E44A90" w:rsidRDefault="00E44A90" w:rsidP="00280F90">
      <w:pPr>
        <w:spacing w:after="240"/>
        <w:jc w:val="center"/>
        <w:rPr>
          <w:szCs w:val="28"/>
        </w:rPr>
      </w:pPr>
      <w:r w:rsidRPr="00E44A90">
        <w:rPr>
          <w:szCs w:val="28"/>
        </w:rPr>
        <w:t>Выдано: _________________________________________________________</w:t>
      </w:r>
      <w:r w:rsidR="00280F90">
        <w:rPr>
          <w:szCs w:val="28"/>
        </w:rPr>
        <w:t xml:space="preserve">  </w:t>
      </w:r>
      <w:r w:rsidRPr="00280F90">
        <w:rPr>
          <w:szCs w:val="28"/>
          <w:vertAlign w:val="superscript"/>
        </w:rPr>
        <w:t>(Ф.И.О. - для физических лиц;</w:t>
      </w:r>
      <w:r w:rsidR="00280F90">
        <w:rPr>
          <w:szCs w:val="28"/>
          <w:vertAlign w:val="superscript"/>
        </w:rPr>
        <w:t xml:space="preserve"> </w:t>
      </w:r>
      <w:r w:rsidRPr="00280F90">
        <w:rPr>
          <w:szCs w:val="28"/>
          <w:vertAlign w:val="superscript"/>
        </w:rPr>
        <w:t>полное наименование для юридических лиц)</w:t>
      </w:r>
    </w:p>
    <w:p w:rsidR="00E44A90" w:rsidRPr="00E44A90" w:rsidRDefault="00280F90" w:rsidP="00E44A90">
      <w:pPr>
        <w:spacing w:after="240"/>
        <w:jc w:val="both"/>
        <w:rPr>
          <w:szCs w:val="28"/>
        </w:rPr>
      </w:pPr>
      <w:r>
        <w:rPr>
          <w:szCs w:val="28"/>
        </w:rPr>
        <w:t xml:space="preserve">   </w:t>
      </w:r>
      <w:proofErr w:type="gramStart"/>
      <w:r w:rsidR="00E44A90" w:rsidRPr="00E44A90">
        <w:rPr>
          <w:szCs w:val="28"/>
        </w:rPr>
        <w:t>В соответствии с</w:t>
      </w:r>
      <w:r>
        <w:rPr>
          <w:szCs w:val="28"/>
        </w:rPr>
        <w:t>о</w:t>
      </w:r>
      <w:r w:rsidR="00E44A90" w:rsidRPr="00E44A90">
        <w:rPr>
          <w:szCs w:val="28"/>
        </w:rPr>
        <w:t xml:space="preserve"> статьей 29 Жилищного кодекса Российской Федерации,</w:t>
      </w:r>
      <w:r>
        <w:rPr>
          <w:szCs w:val="28"/>
        </w:rPr>
        <w:t xml:space="preserve"> </w:t>
      </w:r>
      <w:r w:rsidR="00E44A90" w:rsidRPr="00E44A90">
        <w:rPr>
          <w:szCs w:val="28"/>
        </w:rPr>
        <w:t xml:space="preserve">Положением </w:t>
      </w:r>
      <w:r w:rsidR="00943694" w:rsidRPr="00943694">
        <w:rPr>
          <w:szCs w:val="28"/>
        </w:rPr>
        <w:t xml:space="preserve">"О порядке согласования переустройства и (или) перепланировки жилых и нежилых помещений, приемке работ по завершению переустройства и (или) перепланировки помещений на территории муниципального образования </w:t>
      </w:r>
      <w:proofErr w:type="spellStart"/>
      <w:r w:rsidR="00943694" w:rsidRPr="00943694">
        <w:rPr>
          <w:szCs w:val="28"/>
        </w:rPr>
        <w:t>Тюльганский</w:t>
      </w:r>
      <w:proofErr w:type="spellEnd"/>
      <w:r w:rsidR="00943694" w:rsidRPr="00943694">
        <w:rPr>
          <w:szCs w:val="28"/>
        </w:rPr>
        <w:t xml:space="preserve"> район» </w:t>
      </w:r>
      <w:r w:rsidR="00E44A90" w:rsidRPr="00E44A90">
        <w:rPr>
          <w:szCs w:val="28"/>
        </w:rPr>
        <w:t>в прежнее состояние, Вам необходимо</w:t>
      </w:r>
      <w:r w:rsidR="00943694">
        <w:rPr>
          <w:szCs w:val="28"/>
        </w:rPr>
        <w:t xml:space="preserve"> </w:t>
      </w:r>
      <w:r w:rsidR="00E44A90" w:rsidRPr="00E44A90">
        <w:rPr>
          <w:szCs w:val="28"/>
        </w:rPr>
        <w:t>в течение ______________ _______ с момента получения данного предупреждения</w:t>
      </w:r>
      <w:r w:rsidR="00943694">
        <w:rPr>
          <w:szCs w:val="28"/>
        </w:rPr>
        <w:t xml:space="preserve"> </w:t>
      </w:r>
      <w:r w:rsidR="00E44A90" w:rsidRPr="00E44A90">
        <w:rPr>
          <w:szCs w:val="28"/>
        </w:rPr>
        <w:t>привести самовольно переустроенное и (или) перепланированное жилое</w:t>
      </w:r>
      <w:r w:rsidR="00943694">
        <w:rPr>
          <w:szCs w:val="28"/>
        </w:rPr>
        <w:t xml:space="preserve"> </w:t>
      </w:r>
      <w:r w:rsidR="00E44A90" w:rsidRPr="00E44A90">
        <w:rPr>
          <w:szCs w:val="28"/>
        </w:rPr>
        <w:t>помещение, расположенное по адресу:</w:t>
      </w:r>
      <w:proofErr w:type="gramEnd"/>
    </w:p>
    <w:p w:rsidR="00E44A90" w:rsidRPr="00943694" w:rsidRDefault="00E44A90" w:rsidP="00943694">
      <w:pPr>
        <w:spacing w:after="240"/>
        <w:jc w:val="center"/>
        <w:rPr>
          <w:szCs w:val="28"/>
          <w:vertAlign w:val="superscript"/>
        </w:rPr>
      </w:pPr>
      <w:r w:rsidRPr="00E44A90">
        <w:rPr>
          <w:szCs w:val="28"/>
        </w:rPr>
        <w:t>__________________________________________________________________</w:t>
      </w:r>
      <w:r w:rsidR="00943694">
        <w:rPr>
          <w:szCs w:val="28"/>
        </w:rPr>
        <w:t xml:space="preserve"> </w:t>
      </w:r>
      <w:r w:rsidRPr="00943694">
        <w:rPr>
          <w:szCs w:val="28"/>
          <w:vertAlign w:val="superscript"/>
        </w:rPr>
        <w:t>(указывается полный адрес)</w:t>
      </w:r>
    </w:p>
    <w:p w:rsidR="00E44A90" w:rsidRPr="00E44A90" w:rsidRDefault="00E44A90" w:rsidP="00E44A90">
      <w:pPr>
        <w:spacing w:after="240"/>
        <w:jc w:val="both"/>
        <w:rPr>
          <w:szCs w:val="28"/>
        </w:rPr>
      </w:pPr>
      <w:r w:rsidRPr="00E44A90">
        <w:rPr>
          <w:szCs w:val="28"/>
        </w:rPr>
        <w:t>в прежнее состояние, а именно: ____________</w:t>
      </w:r>
      <w:r w:rsidR="00943694">
        <w:rPr>
          <w:szCs w:val="28"/>
        </w:rPr>
        <w:t>___________________________</w:t>
      </w:r>
    </w:p>
    <w:p w:rsidR="00E44A90" w:rsidRPr="00E44A90" w:rsidRDefault="00E44A90" w:rsidP="00E44A90">
      <w:pPr>
        <w:spacing w:after="240"/>
        <w:jc w:val="both"/>
        <w:rPr>
          <w:szCs w:val="28"/>
        </w:rPr>
      </w:pPr>
      <w:r w:rsidRPr="00E44A90">
        <w:rPr>
          <w:szCs w:val="28"/>
        </w:rPr>
        <w:t>___________________________________________</w:t>
      </w:r>
      <w:r w:rsidR="00943694">
        <w:rPr>
          <w:szCs w:val="28"/>
        </w:rPr>
        <w:t>_______________________</w:t>
      </w:r>
    </w:p>
    <w:p w:rsidR="00E44A90" w:rsidRPr="00E44A90" w:rsidRDefault="00E44A90" w:rsidP="00E44A90">
      <w:pPr>
        <w:spacing w:after="240"/>
        <w:jc w:val="both"/>
        <w:rPr>
          <w:szCs w:val="28"/>
        </w:rPr>
      </w:pPr>
      <w:r w:rsidRPr="00E44A90">
        <w:rPr>
          <w:szCs w:val="28"/>
        </w:rPr>
        <w:t>___________________________________________</w:t>
      </w:r>
      <w:r w:rsidR="00943694">
        <w:rPr>
          <w:szCs w:val="28"/>
        </w:rPr>
        <w:t>_______________________</w:t>
      </w:r>
    </w:p>
    <w:p w:rsidR="00E44A90" w:rsidRDefault="00943694" w:rsidP="00E44A90">
      <w:pPr>
        <w:spacing w:after="240"/>
        <w:jc w:val="both"/>
        <w:rPr>
          <w:szCs w:val="28"/>
        </w:rPr>
      </w:pPr>
      <w:r>
        <w:rPr>
          <w:szCs w:val="28"/>
        </w:rPr>
        <w:t xml:space="preserve">       </w:t>
      </w:r>
      <w:r w:rsidR="00E44A90" w:rsidRPr="00E44A90">
        <w:rPr>
          <w:szCs w:val="28"/>
        </w:rPr>
        <w:t>По окончании работ по приведению жилого помещения в прежнее состояние</w:t>
      </w:r>
      <w:r>
        <w:rPr>
          <w:szCs w:val="28"/>
        </w:rPr>
        <w:t xml:space="preserve"> </w:t>
      </w:r>
      <w:r w:rsidR="00E44A90" w:rsidRPr="00E44A90">
        <w:rPr>
          <w:szCs w:val="28"/>
        </w:rPr>
        <w:t xml:space="preserve">направить письменное уведомление в администрацию </w:t>
      </w:r>
      <w:r w:rsidRPr="00943694">
        <w:rPr>
          <w:szCs w:val="28"/>
        </w:rPr>
        <w:t xml:space="preserve">муниципального образования </w:t>
      </w:r>
      <w:proofErr w:type="spellStart"/>
      <w:r w:rsidRPr="00943694">
        <w:rPr>
          <w:szCs w:val="28"/>
        </w:rPr>
        <w:t>Тюльганский</w:t>
      </w:r>
      <w:proofErr w:type="spellEnd"/>
      <w:r w:rsidRPr="00943694">
        <w:rPr>
          <w:szCs w:val="28"/>
        </w:rPr>
        <w:t xml:space="preserve"> район</w:t>
      </w:r>
      <w:r>
        <w:rPr>
          <w:szCs w:val="28"/>
        </w:rPr>
        <w:t>.</w:t>
      </w:r>
    </w:p>
    <w:p w:rsidR="00223390" w:rsidRPr="00E44A90" w:rsidRDefault="00223390" w:rsidP="00E44A90">
      <w:pPr>
        <w:spacing w:after="240"/>
        <w:jc w:val="both"/>
        <w:rPr>
          <w:szCs w:val="28"/>
        </w:rPr>
      </w:pPr>
    </w:p>
    <w:tbl>
      <w:tblPr>
        <w:tblW w:w="9274" w:type="dxa"/>
        <w:tblInd w:w="-5" w:type="dxa"/>
        <w:tblBorders>
          <w:insideH w:val="single" w:sz="4" w:space="0" w:color="auto"/>
        </w:tblBorders>
        <w:tblLayout w:type="fixed"/>
        <w:tblCellMar>
          <w:left w:w="28" w:type="dxa"/>
          <w:right w:w="28" w:type="dxa"/>
        </w:tblCellMar>
        <w:tblLook w:val="0000" w:firstRow="0" w:lastRow="0" w:firstColumn="0" w:lastColumn="0" w:noHBand="0" w:noVBand="0"/>
      </w:tblPr>
      <w:tblGrid>
        <w:gridCol w:w="3009"/>
        <w:gridCol w:w="540"/>
        <w:gridCol w:w="2688"/>
        <w:gridCol w:w="3037"/>
      </w:tblGrid>
      <w:tr w:rsidR="00217242" w:rsidRPr="00217242" w:rsidTr="00265E41">
        <w:trPr>
          <w:cantSplit/>
        </w:trPr>
        <w:tc>
          <w:tcPr>
            <w:tcW w:w="3549" w:type="dxa"/>
            <w:gridSpan w:val="2"/>
            <w:tcBorders>
              <w:top w:val="nil"/>
              <w:bottom w:val="nil"/>
              <w:right w:val="nil"/>
            </w:tcBorders>
            <w:vAlign w:val="bottom"/>
          </w:tcPr>
          <w:p w:rsidR="00217242" w:rsidRPr="00217242" w:rsidRDefault="005D3AE6" w:rsidP="00265E41">
            <w:pPr>
              <w:autoSpaceDE w:val="0"/>
              <w:autoSpaceDN w:val="0"/>
              <w:ind w:left="-170"/>
              <w:rPr>
                <w:rFonts w:eastAsia="Times New Roman" w:cs="Times New Roman"/>
                <w:sz w:val="24"/>
                <w:szCs w:val="24"/>
                <w:lang w:eastAsia="ru-RU"/>
              </w:rPr>
            </w:pPr>
            <w:r>
              <w:rPr>
                <w:szCs w:val="28"/>
              </w:rPr>
              <w:t xml:space="preserve">    Главный архитектор</w:t>
            </w:r>
            <w:r w:rsidR="00265E41">
              <w:rPr>
                <w:szCs w:val="28"/>
              </w:rPr>
              <w:t xml:space="preserve"> района</w:t>
            </w:r>
          </w:p>
        </w:tc>
        <w:tc>
          <w:tcPr>
            <w:tcW w:w="2688" w:type="dxa"/>
            <w:tcBorders>
              <w:left w:val="nil"/>
            </w:tcBorders>
            <w:vAlign w:val="bottom"/>
          </w:tcPr>
          <w:p w:rsidR="00217242" w:rsidRPr="00217242" w:rsidRDefault="00217242" w:rsidP="00217242">
            <w:pPr>
              <w:autoSpaceDE w:val="0"/>
              <w:autoSpaceDN w:val="0"/>
              <w:ind w:left="-170"/>
              <w:jc w:val="center"/>
              <w:rPr>
                <w:rFonts w:eastAsia="Times New Roman" w:cs="Times New Roman"/>
                <w:sz w:val="24"/>
                <w:szCs w:val="24"/>
                <w:lang w:eastAsia="ru-RU"/>
              </w:rPr>
            </w:pPr>
          </w:p>
        </w:tc>
        <w:tc>
          <w:tcPr>
            <w:tcW w:w="3037" w:type="dxa"/>
            <w:vAlign w:val="bottom"/>
          </w:tcPr>
          <w:p w:rsidR="00217242" w:rsidRPr="00217242" w:rsidRDefault="00217242" w:rsidP="00217242">
            <w:pPr>
              <w:autoSpaceDE w:val="0"/>
              <w:autoSpaceDN w:val="0"/>
              <w:ind w:left="-170"/>
              <w:jc w:val="center"/>
              <w:rPr>
                <w:rFonts w:eastAsia="Times New Roman" w:cs="Times New Roman"/>
                <w:sz w:val="24"/>
                <w:szCs w:val="24"/>
                <w:lang w:eastAsia="ru-RU"/>
              </w:rPr>
            </w:pPr>
          </w:p>
        </w:tc>
      </w:tr>
      <w:tr w:rsidR="00217242" w:rsidRPr="00217242" w:rsidTr="005D3AE6">
        <w:trPr>
          <w:cantSplit/>
        </w:trPr>
        <w:tc>
          <w:tcPr>
            <w:tcW w:w="3009" w:type="dxa"/>
            <w:tcBorders>
              <w:top w:val="nil"/>
              <w:bottom w:val="nil"/>
            </w:tcBorders>
          </w:tcPr>
          <w:p w:rsidR="00217242" w:rsidRPr="00217242" w:rsidRDefault="00265E41" w:rsidP="00223390">
            <w:pPr>
              <w:spacing w:after="240"/>
              <w:rPr>
                <w:rFonts w:eastAsia="Times New Roman" w:cs="Times New Roman"/>
                <w:sz w:val="20"/>
                <w:szCs w:val="20"/>
                <w:lang w:eastAsia="ru-RU"/>
              </w:rPr>
            </w:pPr>
            <w:r>
              <w:rPr>
                <w:rFonts w:eastAsia="Times New Roman" w:cs="Times New Roman"/>
                <w:sz w:val="20"/>
                <w:szCs w:val="20"/>
                <w:lang w:eastAsia="ru-RU"/>
              </w:rPr>
              <w:t xml:space="preserve">   </w:t>
            </w:r>
          </w:p>
        </w:tc>
        <w:tc>
          <w:tcPr>
            <w:tcW w:w="3228" w:type="dxa"/>
            <w:gridSpan w:val="2"/>
          </w:tcPr>
          <w:p w:rsidR="00217242" w:rsidRPr="00217242" w:rsidRDefault="00223390" w:rsidP="00217242">
            <w:pPr>
              <w:autoSpaceDE w:val="0"/>
              <w:autoSpaceDN w:val="0"/>
              <w:ind w:left="-170"/>
              <w:jc w:val="center"/>
              <w:rPr>
                <w:rFonts w:eastAsia="Times New Roman" w:cs="Times New Roman"/>
                <w:sz w:val="20"/>
                <w:szCs w:val="20"/>
                <w:lang w:eastAsia="ru-RU"/>
              </w:rPr>
            </w:pPr>
            <w:r>
              <w:rPr>
                <w:rFonts w:eastAsia="Times New Roman" w:cs="Times New Roman"/>
                <w:sz w:val="20"/>
                <w:szCs w:val="20"/>
                <w:lang w:eastAsia="ru-RU"/>
              </w:rPr>
              <w:t>подпись</w:t>
            </w:r>
          </w:p>
        </w:tc>
        <w:tc>
          <w:tcPr>
            <w:tcW w:w="3037" w:type="dxa"/>
          </w:tcPr>
          <w:p w:rsidR="00217242" w:rsidRPr="00217242" w:rsidRDefault="00223390" w:rsidP="00217242">
            <w:pPr>
              <w:autoSpaceDE w:val="0"/>
              <w:autoSpaceDN w:val="0"/>
              <w:ind w:left="-170"/>
              <w:jc w:val="center"/>
              <w:rPr>
                <w:rFonts w:eastAsia="Times New Roman" w:cs="Times New Roman"/>
                <w:sz w:val="20"/>
                <w:szCs w:val="20"/>
                <w:lang w:eastAsia="ru-RU"/>
              </w:rPr>
            </w:pPr>
            <w:r>
              <w:rPr>
                <w:rFonts w:eastAsia="Times New Roman" w:cs="Times New Roman"/>
                <w:sz w:val="20"/>
                <w:szCs w:val="20"/>
                <w:lang w:eastAsia="ru-RU"/>
              </w:rPr>
              <w:t>расшифровка подписи</w:t>
            </w:r>
          </w:p>
        </w:tc>
      </w:tr>
    </w:tbl>
    <w:p w:rsidR="00A37669" w:rsidRDefault="00A37669" w:rsidP="00E44A90">
      <w:pPr>
        <w:spacing w:after="240"/>
        <w:jc w:val="both"/>
        <w:rPr>
          <w:szCs w:val="28"/>
        </w:rPr>
      </w:pPr>
    </w:p>
    <w:sectPr w:rsidR="00A37669" w:rsidSect="003E2BC9">
      <w:type w:val="continuous"/>
      <w:pgSz w:w="11906" w:h="16838"/>
      <w:pgMar w:top="1134" w:right="850"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D04" w:rsidRDefault="003C0D04" w:rsidP="00A32361">
      <w:r>
        <w:separator/>
      </w:r>
    </w:p>
  </w:endnote>
  <w:endnote w:type="continuationSeparator" w:id="0">
    <w:p w:rsidR="003C0D04" w:rsidRDefault="003C0D04" w:rsidP="00A3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D04" w:rsidRDefault="003C0D04" w:rsidP="00A32361">
      <w:r>
        <w:separator/>
      </w:r>
    </w:p>
  </w:footnote>
  <w:footnote w:type="continuationSeparator" w:id="0">
    <w:p w:rsidR="003C0D04" w:rsidRDefault="003C0D04" w:rsidP="00A32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E2DA4"/>
    <w:multiLevelType w:val="hybridMultilevel"/>
    <w:tmpl w:val="CBDC3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393090"/>
    <w:multiLevelType w:val="multilevel"/>
    <w:tmpl w:val="696833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4903480"/>
    <w:multiLevelType w:val="hybridMultilevel"/>
    <w:tmpl w:val="84786F44"/>
    <w:lvl w:ilvl="0" w:tplc="C75222E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48603FA5"/>
    <w:multiLevelType w:val="multilevel"/>
    <w:tmpl w:val="C2BAF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CE5837"/>
    <w:multiLevelType w:val="multilevel"/>
    <w:tmpl w:val="EF623602"/>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1047EE2"/>
    <w:multiLevelType w:val="multilevel"/>
    <w:tmpl w:val="114AB2EC"/>
    <w:lvl w:ilvl="0">
      <w:start w:val="3"/>
      <w:numFmt w:val="decimal"/>
      <w:lvlText w:val="%1."/>
      <w:lvlJc w:val="left"/>
      <w:pPr>
        <w:ind w:left="450" w:hanging="450"/>
      </w:pPr>
      <w:rPr>
        <w:rFonts w:hint="default"/>
      </w:rPr>
    </w:lvl>
    <w:lvl w:ilvl="1">
      <w:start w:val="8"/>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26135F4"/>
    <w:multiLevelType w:val="multilevel"/>
    <w:tmpl w:val="320EA8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0F4"/>
    <w:rsid w:val="00001A28"/>
    <w:rsid w:val="00001C26"/>
    <w:rsid w:val="0000355C"/>
    <w:rsid w:val="00004647"/>
    <w:rsid w:val="00011546"/>
    <w:rsid w:val="0001324C"/>
    <w:rsid w:val="0001349D"/>
    <w:rsid w:val="00014A8C"/>
    <w:rsid w:val="00014C30"/>
    <w:rsid w:val="00014C96"/>
    <w:rsid w:val="00014CE4"/>
    <w:rsid w:val="00015A97"/>
    <w:rsid w:val="00017716"/>
    <w:rsid w:val="000178A1"/>
    <w:rsid w:val="000209FD"/>
    <w:rsid w:val="000223BD"/>
    <w:rsid w:val="0002258D"/>
    <w:rsid w:val="00023F56"/>
    <w:rsid w:val="00024A81"/>
    <w:rsid w:val="00024FA7"/>
    <w:rsid w:val="0002540F"/>
    <w:rsid w:val="0002556B"/>
    <w:rsid w:val="000274EE"/>
    <w:rsid w:val="0003005F"/>
    <w:rsid w:val="00031BD6"/>
    <w:rsid w:val="00032865"/>
    <w:rsid w:val="0003472E"/>
    <w:rsid w:val="00034AE7"/>
    <w:rsid w:val="00035BE9"/>
    <w:rsid w:val="00042D41"/>
    <w:rsid w:val="000441E0"/>
    <w:rsid w:val="00044A77"/>
    <w:rsid w:val="0004532C"/>
    <w:rsid w:val="0004637A"/>
    <w:rsid w:val="000467A8"/>
    <w:rsid w:val="000537FE"/>
    <w:rsid w:val="00054195"/>
    <w:rsid w:val="00054FDE"/>
    <w:rsid w:val="00055164"/>
    <w:rsid w:val="00055B0A"/>
    <w:rsid w:val="00061524"/>
    <w:rsid w:val="00065CC8"/>
    <w:rsid w:val="00065CDE"/>
    <w:rsid w:val="00067589"/>
    <w:rsid w:val="00067EC8"/>
    <w:rsid w:val="00070295"/>
    <w:rsid w:val="00070AC7"/>
    <w:rsid w:val="00070E20"/>
    <w:rsid w:val="000710CB"/>
    <w:rsid w:val="00074218"/>
    <w:rsid w:val="00077364"/>
    <w:rsid w:val="000773C9"/>
    <w:rsid w:val="0007759D"/>
    <w:rsid w:val="0008043B"/>
    <w:rsid w:val="00080A1A"/>
    <w:rsid w:val="0008160E"/>
    <w:rsid w:val="000829EE"/>
    <w:rsid w:val="00083B09"/>
    <w:rsid w:val="00083BE1"/>
    <w:rsid w:val="000846DA"/>
    <w:rsid w:val="00090D48"/>
    <w:rsid w:val="0009108F"/>
    <w:rsid w:val="000913E7"/>
    <w:rsid w:val="00092580"/>
    <w:rsid w:val="0009319D"/>
    <w:rsid w:val="00093B44"/>
    <w:rsid w:val="00095E02"/>
    <w:rsid w:val="000A00F8"/>
    <w:rsid w:val="000A0A16"/>
    <w:rsid w:val="000A1825"/>
    <w:rsid w:val="000A2899"/>
    <w:rsid w:val="000A3A40"/>
    <w:rsid w:val="000A41AF"/>
    <w:rsid w:val="000A4726"/>
    <w:rsid w:val="000A5404"/>
    <w:rsid w:val="000A56CD"/>
    <w:rsid w:val="000A6740"/>
    <w:rsid w:val="000A6DA1"/>
    <w:rsid w:val="000B1C32"/>
    <w:rsid w:val="000B2BDA"/>
    <w:rsid w:val="000B3325"/>
    <w:rsid w:val="000B3471"/>
    <w:rsid w:val="000B3D34"/>
    <w:rsid w:val="000B57FF"/>
    <w:rsid w:val="000B785B"/>
    <w:rsid w:val="000B7994"/>
    <w:rsid w:val="000B7D0F"/>
    <w:rsid w:val="000C0293"/>
    <w:rsid w:val="000C2594"/>
    <w:rsid w:val="000C4159"/>
    <w:rsid w:val="000C4CBB"/>
    <w:rsid w:val="000C4DD7"/>
    <w:rsid w:val="000C4E05"/>
    <w:rsid w:val="000D07AA"/>
    <w:rsid w:val="000D1A1C"/>
    <w:rsid w:val="000D290F"/>
    <w:rsid w:val="000D447D"/>
    <w:rsid w:val="000D44B9"/>
    <w:rsid w:val="000D6133"/>
    <w:rsid w:val="000E178B"/>
    <w:rsid w:val="000E18A4"/>
    <w:rsid w:val="000E27EB"/>
    <w:rsid w:val="000E3F85"/>
    <w:rsid w:val="000E4DF6"/>
    <w:rsid w:val="000E520E"/>
    <w:rsid w:val="000E5F5D"/>
    <w:rsid w:val="000E6767"/>
    <w:rsid w:val="000F1E5F"/>
    <w:rsid w:val="000F2190"/>
    <w:rsid w:val="000F242A"/>
    <w:rsid w:val="000F33C5"/>
    <w:rsid w:val="000F3645"/>
    <w:rsid w:val="000F36CD"/>
    <w:rsid w:val="000F4737"/>
    <w:rsid w:val="001014FF"/>
    <w:rsid w:val="00101A6C"/>
    <w:rsid w:val="00101B47"/>
    <w:rsid w:val="0010372E"/>
    <w:rsid w:val="00103C94"/>
    <w:rsid w:val="001055AC"/>
    <w:rsid w:val="00105CC2"/>
    <w:rsid w:val="0010642B"/>
    <w:rsid w:val="00106F14"/>
    <w:rsid w:val="00110050"/>
    <w:rsid w:val="00110421"/>
    <w:rsid w:val="0011332F"/>
    <w:rsid w:val="00114FF7"/>
    <w:rsid w:val="001151B1"/>
    <w:rsid w:val="001155D5"/>
    <w:rsid w:val="001162F9"/>
    <w:rsid w:val="00117401"/>
    <w:rsid w:val="00117797"/>
    <w:rsid w:val="0012012D"/>
    <w:rsid w:val="001209DD"/>
    <w:rsid w:val="00121173"/>
    <w:rsid w:val="00121DDD"/>
    <w:rsid w:val="001278F0"/>
    <w:rsid w:val="00132AD0"/>
    <w:rsid w:val="00134893"/>
    <w:rsid w:val="00134F3E"/>
    <w:rsid w:val="00135230"/>
    <w:rsid w:val="0013579C"/>
    <w:rsid w:val="00137390"/>
    <w:rsid w:val="00137D26"/>
    <w:rsid w:val="00137E11"/>
    <w:rsid w:val="001400FC"/>
    <w:rsid w:val="001406AC"/>
    <w:rsid w:val="00140A6D"/>
    <w:rsid w:val="00140AA6"/>
    <w:rsid w:val="00141A25"/>
    <w:rsid w:val="00142095"/>
    <w:rsid w:val="00143CAB"/>
    <w:rsid w:val="001458F4"/>
    <w:rsid w:val="00145CF8"/>
    <w:rsid w:val="001466D4"/>
    <w:rsid w:val="00150336"/>
    <w:rsid w:val="001534EA"/>
    <w:rsid w:val="0015537F"/>
    <w:rsid w:val="001603C6"/>
    <w:rsid w:val="001607E3"/>
    <w:rsid w:val="00160F02"/>
    <w:rsid w:val="00161D2F"/>
    <w:rsid w:val="00164DFC"/>
    <w:rsid w:val="0016515E"/>
    <w:rsid w:val="00165C4D"/>
    <w:rsid w:val="00166D19"/>
    <w:rsid w:val="001714C6"/>
    <w:rsid w:val="00172120"/>
    <w:rsid w:val="00172361"/>
    <w:rsid w:val="00173C29"/>
    <w:rsid w:val="00173D10"/>
    <w:rsid w:val="00173DFC"/>
    <w:rsid w:val="00174C0E"/>
    <w:rsid w:val="00175B36"/>
    <w:rsid w:val="0017604A"/>
    <w:rsid w:val="0017616D"/>
    <w:rsid w:val="00176E24"/>
    <w:rsid w:val="001772E7"/>
    <w:rsid w:val="00180FAD"/>
    <w:rsid w:val="00181D95"/>
    <w:rsid w:val="001835A4"/>
    <w:rsid w:val="00183A17"/>
    <w:rsid w:val="00183DD7"/>
    <w:rsid w:val="00185FAE"/>
    <w:rsid w:val="00186BBB"/>
    <w:rsid w:val="00186E4F"/>
    <w:rsid w:val="00187896"/>
    <w:rsid w:val="00190B69"/>
    <w:rsid w:val="00191515"/>
    <w:rsid w:val="00191C92"/>
    <w:rsid w:val="001927DE"/>
    <w:rsid w:val="00194989"/>
    <w:rsid w:val="00196206"/>
    <w:rsid w:val="001A52C7"/>
    <w:rsid w:val="001A5B44"/>
    <w:rsid w:val="001A69BD"/>
    <w:rsid w:val="001A7C93"/>
    <w:rsid w:val="001B0567"/>
    <w:rsid w:val="001B0756"/>
    <w:rsid w:val="001B0E1D"/>
    <w:rsid w:val="001B13A4"/>
    <w:rsid w:val="001B2D04"/>
    <w:rsid w:val="001B2E40"/>
    <w:rsid w:val="001B466B"/>
    <w:rsid w:val="001B4C2C"/>
    <w:rsid w:val="001B577B"/>
    <w:rsid w:val="001B5E40"/>
    <w:rsid w:val="001B70B0"/>
    <w:rsid w:val="001C2364"/>
    <w:rsid w:val="001C43A6"/>
    <w:rsid w:val="001C46B1"/>
    <w:rsid w:val="001C48D4"/>
    <w:rsid w:val="001C4C70"/>
    <w:rsid w:val="001C5B64"/>
    <w:rsid w:val="001C5ED2"/>
    <w:rsid w:val="001C70D9"/>
    <w:rsid w:val="001C727F"/>
    <w:rsid w:val="001C7B61"/>
    <w:rsid w:val="001D044C"/>
    <w:rsid w:val="001D0979"/>
    <w:rsid w:val="001D3243"/>
    <w:rsid w:val="001D4733"/>
    <w:rsid w:val="001D5D1F"/>
    <w:rsid w:val="001D63DA"/>
    <w:rsid w:val="001D663F"/>
    <w:rsid w:val="001D77A6"/>
    <w:rsid w:val="001E188D"/>
    <w:rsid w:val="001E1A48"/>
    <w:rsid w:val="001E2B42"/>
    <w:rsid w:val="001E42AD"/>
    <w:rsid w:val="001E76B6"/>
    <w:rsid w:val="001F18AD"/>
    <w:rsid w:val="001F1AD2"/>
    <w:rsid w:val="001F1CED"/>
    <w:rsid w:val="001F39B9"/>
    <w:rsid w:val="001F3DAE"/>
    <w:rsid w:val="001F60E6"/>
    <w:rsid w:val="0020256E"/>
    <w:rsid w:val="00206F34"/>
    <w:rsid w:val="002074FD"/>
    <w:rsid w:val="002136AF"/>
    <w:rsid w:val="0021444D"/>
    <w:rsid w:val="00215517"/>
    <w:rsid w:val="0021553B"/>
    <w:rsid w:val="00216B52"/>
    <w:rsid w:val="00217242"/>
    <w:rsid w:val="0021773D"/>
    <w:rsid w:val="002178F2"/>
    <w:rsid w:val="00217A2D"/>
    <w:rsid w:val="00220C0B"/>
    <w:rsid w:val="002212AC"/>
    <w:rsid w:val="00221BE3"/>
    <w:rsid w:val="002225F9"/>
    <w:rsid w:val="00222CD8"/>
    <w:rsid w:val="00223390"/>
    <w:rsid w:val="00223FD7"/>
    <w:rsid w:val="002247AE"/>
    <w:rsid w:val="00224A88"/>
    <w:rsid w:val="002250C0"/>
    <w:rsid w:val="00230619"/>
    <w:rsid w:val="00230D5B"/>
    <w:rsid w:val="00231870"/>
    <w:rsid w:val="002324A9"/>
    <w:rsid w:val="00232D70"/>
    <w:rsid w:val="00232E12"/>
    <w:rsid w:val="0023313A"/>
    <w:rsid w:val="0023317A"/>
    <w:rsid w:val="00233737"/>
    <w:rsid w:val="002339FD"/>
    <w:rsid w:val="002356DF"/>
    <w:rsid w:val="0023676E"/>
    <w:rsid w:val="00243C9E"/>
    <w:rsid w:val="00243CDB"/>
    <w:rsid w:val="0024410C"/>
    <w:rsid w:val="0024526B"/>
    <w:rsid w:val="002454D5"/>
    <w:rsid w:val="002465A8"/>
    <w:rsid w:val="0024737B"/>
    <w:rsid w:val="00247AF0"/>
    <w:rsid w:val="002521BB"/>
    <w:rsid w:val="00252EF6"/>
    <w:rsid w:val="002553EC"/>
    <w:rsid w:val="00255AC2"/>
    <w:rsid w:val="00256167"/>
    <w:rsid w:val="00256422"/>
    <w:rsid w:val="00256CBD"/>
    <w:rsid w:val="00257A3C"/>
    <w:rsid w:val="00260EC9"/>
    <w:rsid w:val="002611A0"/>
    <w:rsid w:val="00261370"/>
    <w:rsid w:val="00262721"/>
    <w:rsid w:val="002635C4"/>
    <w:rsid w:val="00263A99"/>
    <w:rsid w:val="00264E9A"/>
    <w:rsid w:val="00265BCB"/>
    <w:rsid w:val="00265DB3"/>
    <w:rsid w:val="00265E41"/>
    <w:rsid w:val="00265F23"/>
    <w:rsid w:val="0026742B"/>
    <w:rsid w:val="00267A5C"/>
    <w:rsid w:val="00267FE0"/>
    <w:rsid w:val="0027072D"/>
    <w:rsid w:val="00270FCE"/>
    <w:rsid w:val="0027112B"/>
    <w:rsid w:val="002711D5"/>
    <w:rsid w:val="00272D4C"/>
    <w:rsid w:val="00273681"/>
    <w:rsid w:val="0027572F"/>
    <w:rsid w:val="00276A42"/>
    <w:rsid w:val="00276B4B"/>
    <w:rsid w:val="00276F0F"/>
    <w:rsid w:val="002802D8"/>
    <w:rsid w:val="00280CA5"/>
    <w:rsid w:val="00280F90"/>
    <w:rsid w:val="00281834"/>
    <w:rsid w:val="00290712"/>
    <w:rsid w:val="00290901"/>
    <w:rsid w:val="0029117E"/>
    <w:rsid w:val="00293552"/>
    <w:rsid w:val="002939FE"/>
    <w:rsid w:val="00294614"/>
    <w:rsid w:val="002A04D8"/>
    <w:rsid w:val="002A08CE"/>
    <w:rsid w:val="002A1CEA"/>
    <w:rsid w:val="002A35CB"/>
    <w:rsid w:val="002A69FF"/>
    <w:rsid w:val="002A7EFC"/>
    <w:rsid w:val="002A7FF9"/>
    <w:rsid w:val="002B07A3"/>
    <w:rsid w:val="002B23B6"/>
    <w:rsid w:val="002B26B6"/>
    <w:rsid w:val="002B291F"/>
    <w:rsid w:val="002B2B5C"/>
    <w:rsid w:val="002B5264"/>
    <w:rsid w:val="002B5640"/>
    <w:rsid w:val="002B6316"/>
    <w:rsid w:val="002B6F32"/>
    <w:rsid w:val="002B7FC3"/>
    <w:rsid w:val="002C16B5"/>
    <w:rsid w:val="002C518A"/>
    <w:rsid w:val="002C7FFA"/>
    <w:rsid w:val="002D0200"/>
    <w:rsid w:val="002D52B5"/>
    <w:rsid w:val="002D6F3D"/>
    <w:rsid w:val="002E35A1"/>
    <w:rsid w:val="002E485F"/>
    <w:rsid w:val="002E48CC"/>
    <w:rsid w:val="002E5744"/>
    <w:rsid w:val="002E5FE4"/>
    <w:rsid w:val="002E64A9"/>
    <w:rsid w:val="002E695C"/>
    <w:rsid w:val="002F053C"/>
    <w:rsid w:val="002F0D8A"/>
    <w:rsid w:val="002F1C9B"/>
    <w:rsid w:val="002F4300"/>
    <w:rsid w:val="002F5042"/>
    <w:rsid w:val="002F5163"/>
    <w:rsid w:val="002F5A4F"/>
    <w:rsid w:val="002F5AEE"/>
    <w:rsid w:val="0030085D"/>
    <w:rsid w:val="00303FDA"/>
    <w:rsid w:val="00304829"/>
    <w:rsid w:val="003060E7"/>
    <w:rsid w:val="00306E63"/>
    <w:rsid w:val="0030729E"/>
    <w:rsid w:val="00307B15"/>
    <w:rsid w:val="00310DBD"/>
    <w:rsid w:val="0031174C"/>
    <w:rsid w:val="00315BC8"/>
    <w:rsid w:val="00317D39"/>
    <w:rsid w:val="0032238A"/>
    <w:rsid w:val="00322CE0"/>
    <w:rsid w:val="00324297"/>
    <w:rsid w:val="0032476B"/>
    <w:rsid w:val="00324E45"/>
    <w:rsid w:val="00324FCC"/>
    <w:rsid w:val="003254B5"/>
    <w:rsid w:val="00325C35"/>
    <w:rsid w:val="003314C1"/>
    <w:rsid w:val="0033235A"/>
    <w:rsid w:val="00332E5F"/>
    <w:rsid w:val="00334373"/>
    <w:rsid w:val="003343F4"/>
    <w:rsid w:val="00334E60"/>
    <w:rsid w:val="00335969"/>
    <w:rsid w:val="00335C2B"/>
    <w:rsid w:val="00335EE5"/>
    <w:rsid w:val="003367F3"/>
    <w:rsid w:val="00342095"/>
    <w:rsid w:val="00342437"/>
    <w:rsid w:val="0034356A"/>
    <w:rsid w:val="003450DA"/>
    <w:rsid w:val="00345497"/>
    <w:rsid w:val="00345B10"/>
    <w:rsid w:val="00345C6C"/>
    <w:rsid w:val="00350C4A"/>
    <w:rsid w:val="00350CD0"/>
    <w:rsid w:val="00350E5B"/>
    <w:rsid w:val="00351273"/>
    <w:rsid w:val="00351B4C"/>
    <w:rsid w:val="00351FB7"/>
    <w:rsid w:val="00355905"/>
    <w:rsid w:val="00355DA4"/>
    <w:rsid w:val="0035677D"/>
    <w:rsid w:val="00356A5A"/>
    <w:rsid w:val="00357BE7"/>
    <w:rsid w:val="00357DBB"/>
    <w:rsid w:val="00362075"/>
    <w:rsid w:val="00362994"/>
    <w:rsid w:val="003664EF"/>
    <w:rsid w:val="003705D6"/>
    <w:rsid w:val="00372469"/>
    <w:rsid w:val="00372C8A"/>
    <w:rsid w:val="00373B42"/>
    <w:rsid w:val="003744AD"/>
    <w:rsid w:val="003746C2"/>
    <w:rsid w:val="00374A4E"/>
    <w:rsid w:val="00375E75"/>
    <w:rsid w:val="0037618A"/>
    <w:rsid w:val="00376673"/>
    <w:rsid w:val="00376B2D"/>
    <w:rsid w:val="00376E29"/>
    <w:rsid w:val="00377F36"/>
    <w:rsid w:val="003806FC"/>
    <w:rsid w:val="00381B1D"/>
    <w:rsid w:val="00383A9B"/>
    <w:rsid w:val="0038733D"/>
    <w:rsid w:val="00387A25"/>
    <w:rsid w:val="00392506"/>
    <w:rsid w:val="0039620C"/>
    <w:rsid w:val="00396825"/>
    <w:rsid w:val="003A140C"/>
    <w:rsid w:val="003A1EE6"/>
    <w:rsid w:val="003A3128"/>
    <w:rsid w:val="003A4AA9"/>
    <w:rsid w:val="003A4C35"/>
    <w:rsid w:val="003A5F55"/>
    <w:rsid w:val="003B02A0"/>
    <w:rsid w:val="003B0CFE"/>
    <w:rsid w:val="003B144A"/>
    <w:rsid w:val="003B199D"/>
    <w:rsid w:val="003B4408"/>
    <w:rsid w:val="003B4FBF"/>
    <w:rsid w:val="003B5798"/>
    <w:rsid w:val="003B6C03"/>
    <w:rsid w:val="003B7344"/>
    <w:rsid w:val="003B7D41"/>
    <w:rsid w:val="003C0D04"/>
    <w:rsid w:val="003C1950"/>
    <w:rsid w:val="003C1BFA"/>
    <w:rsid w:val="003C2239"/>
    <w:rsid w:val="003C2B66"/>
    <w:rsid w:val="003C3667"/>
    <w:rsid w:val="003C42EA"/>
    <w:rsid w:val="003C49FA"/>
    <w:rsid w:val="003C4C35"/>
    <w:rsid w:val="003C63B4"/>
    <w:rsid w:val="003C7248"/>
    <w:rsid w:val="003C789C"/>
    <w:rsid w:val="003D003E"/>
    <w:rsid w:val="003D0536"/>
    <w:rsid w:val="003D0E6C"/>
    <w:rsid w:val="003D1133"/>
    <w:rsid w:val="003D1226"/>
    <w:rsid w:val="003D286A"/>
    <w:rsid w:val="003D3952"/>
    <w:rsid w:val="003D5E93"/>
    <w:rsid w:val="003E2BC9"/>
    <w:rsid w:val="003E331A"/>
    <w:rsid w:val="003E3546"/>
    <w:rsid w:val="003E4589"/>
    <w:rsid w:val="003E643A"/>
    <w:rsid w:val="003E7776"/>
    <w:rsid w:val="003F0180"/>
    <w:rsid w:val="003F1292"/>
    <w:rsid w:val="003F2435"/>
    <w:rsid w:val="003F43E9"/>
    <w:rsid w:val="003F4722"/>
    <w:rsid w:val="003F4B73"/>
    <w:rsid w:val="003F4E22"/>
    <w:rsid w:val="003F60F4"/>
    <w:rsid w:val="003F6233"/>
    <w:rsid w:val="003F634D"/>
    <w:rsid w:val="00400739"/>
    <w:rsid w:val="00400C9C"/>
    <w:rsid w:val="00401C36"/>
    <w:rsid w:val="00401CD3"/>
    <w:rsid w:val="00402B32"/>
    <w:rsid w:val="00405BD4"/>
    <w:rsid w:val="0040764F"/>
    <w:rsid w:val="004127DD"/>
    <w:rsid w:val="00413531"/>
    <w:rsid w:val="004145CD"/>
    <w:rsid w:val="00416251"/>
    <w:rsid w:val="00417E6E"/>
    <w:rsid w:val="0042131F"/>
    <w:rsid w:val="0042138C"/>
    <w:rsid w:val="004222EB"/>
    <w:rsid w:val="0042280F"/>
    <w:rsid w:val="004245F9"/>
    <w:rsid w:val="00426E38"/>
    <w:rsid w:val="00427266"/>
    <w:rsid w:val="00431ABB"/>
    <w:rsid w:val="004323D0"/>
    <w:rsid w:val="00433DEA"/>
    <w:rsid w:val="00434FD9"/>
    <w:rsid w:val="00436F30"/>
    <w:rsid w:val="0043739C"/>
    <w:rsid w:val="004403E7"/>
    <w:rsid w:val="00440B32"/>
    <w:rsid w:val="00442CF5"/>
    <w:rsid w:val="00443D74"/>
    <w:rsid w:val="0044404C"/>
    <w:rsid w:val="004450C7"/>
    <w:rsid w:val="0044646F"/>
    <w:rsid w:val="00446B90"/>
    <w:rsid w:val="004516A5"/>
    <w:rsid w:val="004521E7"/>
    <w:rsid w:val="00452AE9"/>
    <w:rsid w:val="00452C92"/>
    <w:rsid w:val="00452E5B"/>
    <w:rsid w:val="004539F4"/>
    <w:rsid w:val="00453CA7"/>
    <w:rsid w:val="00454E58"/>
    <w:rsid w:val="00454E85"/>
    <w:rsid w:val="004568ED"/>
    <w:rsid w:val="004571F5"/>
    <w:rsid w:val="0046233B"/>
    <w:rsid w:val="0046295D"/>
    <w:rsid w:val="00462D02"/>
    <w:rsid w:val="0046795F"/>
    <w:rsid w:val="00470FA1"/>
    <w:rsid w:val="00472671"/>
    <w:rsid w:val="0047280E"/>
    <w:rsid w:val="00473CDD"/>
    <w:rsid w:val="00473F95"/>
    <w:rsid w:val="00474AB6"/>
    <w:rsid w:val="00474E84"/>
    <w:rsid w:val="00475D1A"/>
    <w:rsid w:val="004779E3"/>
    <w:rsid w:val="00477DDC"/>
    <w:rsid w:val="00480E0D"/>
    <w:rsid w:val="00481BC9"/>
    <w:rsid w:val="004823E5"/>
    <w:rsid w:val="00487A93"/>
    <w:rsid w:val="00490D9F"/>
    <w:rsid w:val="00492D40"/>
    <w:rsid w:val="00493967"/>
    <w:rsid w:val="0049526D"/>
    <w:rsid w:val="004966AF"/>
    <w:rsid w:val="0049751A"/>
    <w:rsid w:val="004A1EAF"/>
    <w:rsid w:val="004A283F"/>
    <w:rsid w:val="004A2AAF"/>
    <w:rsid w:val="004A3051"/>
    <w:rsid w:val="004A3169"/>
    <w:rsid w:val="004A3682"/>
    <w:rsid w:val="004A4358"/>
    <w:rsid w:val="004A565B"/>
    <w:rsid w:val="004A5D6E"/>
    <w:rsid w:val="004B0C19"/>
    <w:rsid w:val="004B2AAF"/>
    <w:rsid w:val="004B3E2D"/>
    <w:rsid w:val="004B4C0B"/>
    <w:rsid w:val="004B4C45"/>
    <w:rsid w:val="004B745B"/>
    <w:rsid w:val="004C1879"/>
    <w:rsid w:val="004C2407"/>
    <w:rsid w:val="004C3963"/>
    <w:rsid w:val="004C406B"/>
    <w:rsid w:val="004C410B"/>
    <w:rsid w:val="004C5D47"/>
    <w:rsid w:val="004C6BD9"/>
    <w:rsid w:val="004D18AE"/>
    <w:rsid w:val="004D37A1"/>
    <w:rsid w:val="004D6929"/>
    <w:rsid w:val="004D6E1A"/>
    <w:rsid w:val="004E01B6"/>
    <w:rsid w:val="004E01F1"/>
    <w:rsid w:val="004E14D6"/>
    <w:rsid w:val="004E14E0"/>
    <w:rsid w:val="004E19BB"/>
    <w:rsid w:val="004E30A8"/>
    <w:rsid w:val="004E5904"/>
    <w:rsid w:val="004E6F41"/>
    <w:rsid w:val="004F14F4"/>
    <w:rsid w:val="004F36A2"/>
    <w:rsid w:val="004F4949"/>
    <w:rsid w:val="004F6106"/>
    <w:rsid w:val="00500D7D"/>
    <w:rsid w:val="00501598"/>
    <w:rsid w:val="00501F85"/>
    <w:rsid w:val="0050280E"/>
    <w:rsid w:val="00502F70"/>
    <w:rsid w:val="005031CA"/>
    <w:rsid w:val="00504A93"/>
    <w:rsid w:val="00506590"/>
    <w:rsid w:val="00506A05"/>
    <w:rsid w:val="00507D9B"/>
    <w:rsid w:val="0051051B"/>
    <w:rsid w:val="005107AA"/>
    <w:rsid w:val="00514440"/>
    <w:rsid w:val="005144FE"/>
    <w:rsid w:val="00515536"/>
    <w:rsid w:val="00515F7A"/>
    <w:rsid w:val="00516984"/>
    <w:rsid w:val="00516F89"/>
    <w:rsid w:val="005205FF"/>
    <w:rsid w:val="00521271"/>
    <w:rsid w:val="005241CE"/>
    <w:rsid w:val="00524E00"/>
    <w:rsid w:val="00530347"/>
    <w:rsid w:val="005318DC"/>
    <w:rsid w:val="005332D8"/>
    <w:rsid w:val="00533643"/>
    <w:rsid w:val="00534E6E"/>
    <w:rsid w:val="00535840"/>
    <w:rsid w:val="00535B65"/>
    <w:rsid w:val="00535DA9"/>
    <w:rsid w:val="00535DCA"/>
    <w:rsid w:val="00536C26"/>
    <w:rsid w:val="00537A97"/>
    <w:rsid w:val="00540345"/>
    <w:rsid w:val="00542193"/>
    <w:rsid w:val="00543584"/>
    <w:rsid w:val="00544635"/>
    <w:rsid w:val="00553250"/>
    <w:rsid w:val="00553D64"/>
    <w:rsid w:val="0055561D"/>
    <w:rsid w:val="00557469"/>
    <w:rsid w:val="00561909"/>
    <w:rsid w:val="005640CD"/>
    <w:rsid w:val="0056462B"/>
    <w:rsid w:val="00566E71"/>
    <w:rsid w:val="00567946"/>
    <w:rsid w:val="00570F2A"/>
    <w:rsid w:val="005710E7"/>
    <w:rsid w:val="005736CF"/>
    <w:rsid w:val="00573B87"/>
    <w:rsid w:val="00574F75"/>
    <w:rsid w:val="00576365"/>
    <w:rsid w:val="00576CAE"/>
    <w:rsid w:val="0058115D"/>
    <w:rsid w:val="005814F6"/>
    <w:rsid w:val="00581D2D"/>
    <w:rsid w:val="00582F09"/>
    <w:rsid w:val="0058635A"/>
    <w:rsid w:val="0059166E"/>
    <w:rsid w:val="00593264"/>
    <w:rsid w:val="005948D1"/>
    <w:rsid w:val="005955F2"/>
    <w:rsid w:val="00596441"/>
    <w:rsid w:val="00597666"/>
    <w:rsid w:val="00597FD6"/>
    <w:rsid w:val="005A0903"/>
    <w:rsid w:val="005A28AE"/>
    <w:rsid w:val="005A6252"/>
    <w:rsid w:val="005B04D1"/>
    <w:rsid w:val="005B10C1"/>
    <w:rsid w:val="005B1511"/>
    <w:rsid w:val="005B2DF4"/>
    <w:rsid w:val="005B3B15"/>
    <w:rsid w:val="005B4305"/>
    <w:rsid w:val="005B5418"/>
    <w:rsid w:val="005B54E1"/>
    <w:rsid w:val="005B57E3"/>
    <w:rsid w:val="005B6DD1"/>
    <w:rsid w:val="005B739B"/>
    <w:rsid w:val="005C04CC"/>
    <w:rsid w:val="005C0A79"/>
    <w:rsid w:val="005C1E02"/>
    <w:rsid w:val="005C2BBB"/>
    <w:rsid w:val="005C2DE3"/>
    <w:rsid w:val="005C3F62"/>
    <w:rsid w:val="005C5CF3"/>
    <w:rsid w:val="005D20BF"/>
    <w:rsid w:val="005D2772"/>
    <w:rsid w:val="005D2B1E"/>
    <w:rsid w:val="005D2F89"/>
    <w:rsid w:val="005D3AE6"/>
    <w:rsid w:val="005D3FC8"/>
    <w:rsid w:val="005D73E4"/>
    <w:rsid w:val="005D7855"/>
    <w:rsid w:val="005E0BE5"/>
    <w:rsid w:val="005E2003"/>
    <w:rsid w:val="005E3160"/>
    <w:rsid w:val="005E31D0"/>
    <w:rsid w:val="005E3F3C"/>
    <w:rsid w:val="005E40BF"/>
    <w:rsid w:val="005E5A95"/>
    <w:rsid w:val="005E5B4C"/>
    <w:rsid w:val="005E5E4C"/>
    <w:rsid w:val="005E6E30"/>
    <w:rsid w:val="005E7604"/>
    <w:rsid w:val="005F3FA6"/>
    <w:rsid w:val="005F400E"/>
    <w:rsid w:val="005F5F9E"/>
    <w:rsid w:val="005F74D1"/>
    <w:rsid w:val="005F7FEF"/>
    <w:rsid w:val="00600E64"/>
    <w:rsid w:val="00601086"/>
    <w:rsid w:val="006029D4"/>
    <w:rsid w:val="00602A1B"/>
    <w:rsid w:val="00604DC9"/>
    <w:rsid w:val="006054E4"/>
    <w:rsid w:val="006104F0"/>
    <w:rsid w:val="006105F1"/>
    <w:rsid w:val="006106FE"/>
    <w:rsid w:val="00611B99"/>
    <w:rsid w:val="0061213E"/>
    <w:rsid w:val="00612A8E"/>
    <w:rsid w:val="00612DA8"/>
    <w:rsid w:val="006148D6"/>
    <w:rsid w:val="006149BC"/>
    <w:rsid w:val="0061509F"/>
    <w:rsid w:val="006216B8"/>
    <w:rsid w:val="006261F5"/>
    <w:rsid w:val="00630A98"/>
    <w:rsid w:val="006313CB"/>
    <w:rsid w:val="0063421D"/>
    <w:rsid w:val="00637473"/>
    <w:rsid w:val="00637A4D"/>
    <w:rsid w:val="00640D40"/>
    <w:rsid w:val="00641906"/>
    <w:rsid w:val="0064329F"/>
    <w:rsid w:val="0064351A"/>
    <w:rsid w:val="00643C96"/>
    <w:rsid w:val="0064493E"/>
    <w:rsid w:val="00645472"/>
    <w:rsid w:val="00645F68"/>
    <w:rsid w:val="006463C1"/>
    <w:rsid w:val="0064667A"/>
    <w:rsid w:val="00647021"/>
    <w:rsid w:val="00647DF0"/>
    <w:rsid w:val="00651E7F"/>
    <w:rsid w:val="00652BC9"/>
    <w:rsid w:val="00653019"/>
    <w:rsid w:val="00654FDF"/>
    <w:rsid w:val="0066005F"/>
    <w:rsid w:val="006603B4"/>
    <w:rsid w:val="006605CA"/>
    <w:rsid w:val="00660A7D"/>
    <w:rsid w:val="006613C4"/>
    <w:rsid w:val="006614FA"/>
    <w:rsid w:val="006620C8"/>
    <w:rsid w:val="00662530"/>
    <w:rsid w:val="006635E5"/>
    <w:rsid w:val="00663A81"/>
    <w:rsid w:val="00663F8E"/>
    <w:rsid w:val="006650E5"/>
    <w:rsid w:val="00665755"/>
    <w:rsid w:val="006678C2"/>
    <w:rsid w:val="006710BF"/>
    <w:rsid w:val="00671C23"/>
    <w:rsid w:val="00672977"/>
    <w:rsid w:val="00674466"/>
    <w:rsid w:val="00674660"/>
    <w:rsid w:val="00674C73"/>
    <w:rsid w:val="00675A3D"/>
    <w:rsid w:val="00680F7E"/>
    <w:rsid w:val="00681001"/>
    <w:rsid w:val="006827B1"/>
    <w:rsid w:val="00682F9E"/>
    <w:rsid w:val="00683B6C"/>
    <w:rsid w:val="00685C9E"/>
    <w:rsid w:val="0068638D"/>
    <w:rsid w:val="006873F5"/>
    <w:rsid w:val="00687576"/>
    <w:rsid w:val="00691C8E"/>
    <w:rsid w:val="006957B4"/>
    <w:rsid w:val="00697671"/>
    <w:rsid w:val="00697702"/>
    <w:rsid w:val="006A1072"/>
    <w:rsid w:val="006A1892"/>
    <w:rsid w:val="006A1D5D"/>
    <w:rsid w:val="006A1F50"/>
    <w:rsid w:val="006A4170"/>
    <w:rsid w:val="006A54F5"/>
    <w:rsid w:val="006B52B7"/>
    <w:rsid w:val="006B6696"/>
    <w:rsid w:val="006B73E3"/>
    <w:rsid w:val="006B7F9E"/>
    <w:rsid w:val="006C4517"/>
    <w:rsid w:val="006C54D8"/>
    <w:rsid w:val="006C7676"/>
    <w:rsid w:val="006D0809"/>
    <w:rsid w:val="006D1B3A"/>
    <w:rsid w:val="006D2391"/>
    <w:rsid w:val="006D2D16"/>
    <w:rsid w:val="006D3DA2"/>
    <w:rsid w:val="006D485A"/>
    <w:rsid w:val="006D5BD9"/>
    <w:rsid w:val="006D5D1A"/>
    <w:rsid w:val="006E0198"/>
    <w:rsid w:val="006E0439"/>
    <w:rsid w:val="006E1545"/>
    <w:rsid w:val="006E30A2"/>
    <w:rsid w:val="006E311F"/>
    <w:rsid w:val="006E41A9"/>
    <w:rsid w:val="006E4BB0"/>
    <w:rsid w:val="006F0716"/>
    <w:rsid w:val="006F0895"/>
    <w:rsid w:val="006F10C7"/>
    <w:rsid w:val="006F1963"/>
    <w:rsid w:val="006F1E38"/>
    <w:rsid w:val="006F22F5"/>
    <w:rsid w:val="006F3137"/>
    <w:rsid w:val="006F3288"/>
    <w:rsid w:val="006F385C"/>
    <w:rsid w:val="006F4E83"/>
    <w:rsid w:val="006F583F"/>
    <w:rsid w:val="006F6DA0"/>
    <w:rsid w:val="006F6DFF"/>
    <w:rsid w:val="006F6F53"/>
    <w:rsid w:val="006F777F"/>
    <w:rsid w:val="006F797C"/>
    <w:rsid w:val="007001F2"/>
    <w:rsid w:val="00700341"/>
    <w:rsid w:val="00701804"/>
    <w:rsid w:val="00702459"/>
    <w:rsid w:val="007026EC"/>
    <w:rsid w:val="00703692"/>
    <w:rsid w:val="00703AF8"/>
    <w:rsid w:val="00703C8D"/>
    <w:rsid w:val="007059AE"/>
    <w:rsid w:val="00705E7C"/>
    <w:rsid w:val="00707F4C"/>
    <w:rsid w:val="00710ACA"/>
    <w:rsid w:val="007116C9"/>
    <w:rsid w:val="00711748"/>
    <w:rsid w:val="007126F8"/>
    <w:rsid w:val="00712948"/>
    <w:rsid w:val="0071313D"/>
    <w:rsid w:val="0071456E"/>
    <w:rsid w:val="00715533"/>
    <w:rsid w:val="00715D16"/>
    <w:rsid w:val="00716A94"/>
    <w:rsid w:val="00722787"/>
    <w:rsid w:val="0072671F"/>
    <w:rsid w:val="00737F8F"/>
    <w:rsid w:val="00744661"/>
    <w:rsid w:val="007447F5"/>
    <w:rsid w:val="00745536"/>
    <w:rsid w:val="0074578E"/>
    <w:rsid w:val="00745AE0"/>
    <w:rsid w:val="00745C65"/>
    <w:rsid w:val="007471E5"/>
    <w:rsid w:val="00750912"/>
    <w:rsid w:val="00750AD6"/>
    <w:rsid w:val="00751133"/>
    <w:rsid w:val="00751E0A"/>
    <w:rsid w:val="007527F4"/>
    <w:rsid w:val="00753863"/>
    <w:rsid w:val="00753B58"/>
    <w:rsid w:val="007540DE"/>
    <w:rsid w:val="00754802"/>
    <w:rsid w:val="00757A73"/>
    <w:rsid w:val="00757D1D"/>
    <w:rsid w:val="00762136"/>
    <w:rsid w:val="0076283B"/>
    <w:rsid w:val="00763A33"/>
    <w:rsid w:val="00763DF7"/>
    <w:rsid w:val="007657C6"/>
    <w:rsid w:val="00770266"/>
    <w:rsid w:val="00771181"/>
    <w:rsid w:val="007718C4"/>
    <w:rsid w:val="007723D4"/>
    <w:rsid w:val="00774678"/>
    <w:rsid w:val="0077497D"/>
    <w:rsid w:val="00774F9E"/>
    <w:rsid w:val="00776B7E"/>
    <w:rsid w:val="00776E35"/>
    <w:rsid w:val="00777495"/>
    <w:rsid w:val="00780D19"/>
    <w:rsid w:val="00781356"/>
    <w:rsid w:val="00782E60"/>
    <w:rsid w:val="00782F92"/>
    <w:rsid w:val="007849CB"/>
    <w:rsid w:val="007852CC"/>
    <w:rsid w:val="007866C1"/>
    <w:rsid w:val="007870FC"/>
    <w:rsid w:val="007905E9"/>
    <w:rsid w:val="0079189C"/>
    <w:rsid w:val="0079280E"/>
    <w:rsid w:val="0079346D"/>
    <w:rsid w:val="007936C7"/>
    <w:rsid w:val="00794515"/>
    <w:rsid w:val="007947F9"/>
    <w:rsid w:val="00794CB1"/>
    <w:rsid w:val="0079510F"/>
    <w:rsid w:val="007952D1"/>
    <w:rsid w:val="0079624C"/>
    <w:rsid w:val="00796A7B"/>
    <w:rsid w:val="007A0348"/>
    <w:rsid w:val="007A12B5"/>
    <w:rsid w:val="007A3FBE"/>
    <w:rsid w:val="007A46C5"/>
    <w:rsid w:val="007A5FFE"/>
    <w:rsid w:val="007A611E"/>
    <w:rsid w:val="007A6CD5"/>
    <w:rsid w:val="007A7086"/>
    <w:rsid w:val="007A7476"/>
    <w:rsid w:val="007A7F0E"/>
    <w:rsid w:val="007B03EB"/>
    <w:rsid w:val="007B0474"/>
    <w:rsid w:val="007B1ADA"/>
    <w:rsid w:val="007B46B8"/>
    <w:rsid w:val="007B568E"/>
    <w:rsid w:val="007B6D9D"/>
    <w:rsid w:val="007B7BD3"/>
    <w:rsid w:val="007B7FF3"/>
    <w:rsid w:val="007C27F9"/>
    <w:rsid w:val="007C3C73"/>
    <w:rsid w:val="007C5ADD"/>
    <w:rsid w:val="007C636D"/>
    <w:rsid w:val="007D16A3"/>
    <w:rsid w:val="007D2ADF"/>
    <w:rsid w:val="007D2EB7"/>
    <w:rsid w:val="007D3B35"/>
    <w:rsid w:val="007D3D61"/>
    <w:rsid w:val="007D6ECC"/>
    <w:rsid w:val="007D7D2F"/>
    <w:rsid w:val="007E0DE4"/>
    <w:rsid w:val="007E180C"/>
    <w:rsid w:val="007E2C8B"/>
    <w:rsid w:val="007E2F11"/>
    <w:rsid w:val="007E4574"/>
    <w:rsid w:val="007E5FF1"/>
    <w:rsid w:val="007E77DC"/>
    <w:rsid w:val="007E7FDE"/>
    <w:rsid w:val="007F00DA"/>
    <w:rsid w:val="007F0412"/>
    <w:rsid w:val="007F0959"/>
    <w:rsid w:val="007F0CF4"/>
    <w:rsid w:val="007F2056"/>
    <w:rsid w:val="007F245D"/>
    <w:rsid w:val="007F2D49"/>
    <w:rsid w:val="007F49F7"/>
    <w:rsid w:val="007F6824"/>
    <w:rsid w:val="007F7E42"/>
    <w:rsid w:val="0080073F"/>
    <w:rsid w:val="00804089"/>
    <w:rsid w:val="008041B8"/>
    <w:rsid w:val="008059AC"/>
    <w:rsid w:val="0081184A"/>
    <w:rsid w:val="008120E1"/>
    <w:rsid w:val="00815AC9"/>
    <w:rsid w:val="00816519"/>
    <w:rsid w:val="00816ABE"/>
    <w:rsid w:val="00817049"/>
    <w:rsid w:val="0081750F"/>
    <w:rsid w:val="00825786"/>
    <w:rsid w:val="00825F78"/>
    <w:rsid w:val="00826E0B"/>
    <w:rsid w:val="00831323"/>
    <w:rsid w:val="00831CEB"/>
    <w:rsid w:val="00832A1C"/>
    <w:rsid w:val="00832C38"/>
    <w:rsid w:val="00833C49"/>
    <w:rsid w:val="00833F17"/>
    <w:rsid w:val="00834276"/>
    <w:rsid w:val="008352C4"/>
    <w:rsid w:val="00836B9C"/>
    <w:rsid w:val="00836C05"/>
    <w:rsid w:val="00837383"/>
    <w:rsid w:val="00837EEE"/>
    <w:rsid w:val="008429ED"/>
    <w:rsid w:val="00844223"/>
    <w:rsid w:val="008444F5"/>
    <w:rsid w:val="0084548C"/>
    <w:rsid w:val="00846384"/>
    <w:rsid w:val="008471C3"/>
    <w:rsid w:val="00851AF2"/>
    <w:rsid w:val="00852B01"/>
    <w:rsid w:val="00854B15"/>
    <w:rsid w:val="0085786E"/>
    <w:rsid w:val="00862894"/>
    <w:rsid w:val="00863E6A"/>
    <w:rsid w:val="008667BE"/>
    <w:rsid w:val="0087023A"/>
    <w:rsid w:val="0087134B"/>
    <w:rsid w:val="00871971"/>
    <w:rsid w:val="00874122"/>
    <w:rsid w:val="00874413"/>
    <w:rsid w:val="008744A9"/>
    <w:rsid w:val="00876039"/>
    <w:rsid w:val="00880E25"/>
    <w:rsid w:val="00884349"/>
    <w:rsid w:val="0088537B"/>
    <w:rsid w:val="00887378"/>
    <w:rsid w:val="008874CA"/>
    <w:rsid w:val="008877D7"/>
    <w:rsid w:val="00890535"/>
    <w:rsid w:val="008908DD"/>
    <w:rsid w:val="008927F8"/>
    <w:rsid w:val="008A117E"/>
    <w:rsid w:val="008B3D9C"/>
    <w:rsid w:val="008B403E"/>
    <w:rsid w:val="008B554D"/>
    <w:rsid w:val="008B6FF1"/>
    <w:rsid w:val="008B7CB4"/>
    <w:rsid w:val="008C1A13"/>
    <w:rsid w:val="008C2439"/>
    <w:rsid w:val="008C2AE6"/>
    <w:rsid w:val="008C2D03"/>
    <w:rsid w:val="008C3694"/>
    <w:rsid w:val="008C4984"/>
    <w:rsid w:val="008C4AD7"/>
    <w:rsid w:val="008C676D"/>
    <w:rsid w:val="008C6A76"/>
    <w:rsid w:val="008C7414"/>
    <w:rsid w:val="008C7A3D"/>
    <w:rsid w:val="008D01B4"/>
    <w:rsid w:val="008D132D"/>
    <w:rsid w:val="008D713F"/>
    <w:rsid w:val="008D7A49"/>
    <w:rsid w:val="008E0220"/>
    <w:rsid w:val="008E0BD1"/>
    <w:rsid w:val="008E29CB"/>
    <w:rsid w:val="008E3A82"/>
    <w:rsid w:val="008E5ED4"/>
    <w:rsid w:val="008E6C33"/>
    <w:rsid w:val="008F0A10"/>
    <w:rsid w:val="008F0A78"/>
    <w:rsid w:val="008F3B52"/>
    <w:rsid w:val="008F43D8"/>
    <w:rsid w:val="008F51CF"/>
    <w:rsid w:val="008F6138"/>
    <w:rsid w:val="008F6456"/>
    <w:rsid w:val="008F779D"/>
    <w:rsid w:val="008F7A9C"/>
    <w:rsid w:val="00902F97"/>
    <w:rsid w:val="00903260"/>
    <w:rsid w:val="00903D68"/>
    <w:rsid w:val="009052BB"/>
    <w:rsid w:val="009055E5"/>
    <w:rsid w:val="0090563D"/>
    <w:rsid w:val="0090583F"/>
    <w:rsid w:val="009058F6"/>
    <w:rsid w:val="00907FAD"/>
    <w:rsid w:val="00910466"/>
    <w:rsid w:val="009116FC"/>
    <w:rsid w:val="00911881"/>
    <w:rsid w:val="00913680"/>
    <w:rsid w:val="009161C1"/>
    <w:rsid w:val="009166A1"/>
    <w:rsid w:val="00917CF1"/>
    <w:rsid w:val="00917F20"/>
    <w:rsid w:val="00920BF7"/>
    <w:rsid w:val="009229F2"/>
    <w:rsid w:val="00923BF6"/>
    <w:rsid w:val="00924F8C"/>
    <w:rsid w:val="0092549E"/>
    <w:rsid w:val="00926ACB"/>
    <w:rsid w:val="009305D4"/>
    <w:rsid w:val="009310EA"/>
    <w:rsid w:val="009311F1"/>
    <w:rsid w:val="009316CA"/>
    <w:rsid w:val="00932BF7"/>
    <w:rsid w:val="009355F0"/>
    <w:rsid w:val="00935890"/>
    <w:rsid w:val="0093599E"/>
    <w:rsid w:val="00940001"/>
    <w:rsid w:val="00943694"/>
    <w:rsid w:val="00946122"/>
    <w:rsid w:val="0094650A"/>
    <w:rsid w:val="0094742A"/>
    <w:rsid w:val="00947A94"/>
    <w:rsid w:val="00950CF2"/>
    <w:rsid w:val="00952842"/>
    <w:rsid w:val="00953774"/>
    <w:rsid w:val="0095580A"/>
    <w:rsid w:val="00955843"/>
    <w:rsid w:val="0095657C"/>
    <w:rsid w:val="00957C5A"/>
    <w:rsid w:val="0096037B"/>
    <w:rsid w:val="00960B54"/>
    <w:rsid w:val="00960C99"/>
    <w:rsid w:val="0096118D"/>
    <w:rsid w:val="00963D3B"/>
    <w:rsid w:val="00963D7F"/>
    <w:rsid w:val="00964286"/>
    <w:rsid w:val="00965154"/>
    <w:rsid w:val="00965DF5"/>
    <w:rsid w:val="00966756"/>
    <w:rsid w:val="00967743"/>
    <w:rsid w:val="009700A6"/>
    <w:rsid w:val="0097262C"/>
    <w:rsid w:val="00972D26"/>
    <w:rsid w:val="00973188"/>
    <w:rsid w:val="00973616"/>
    <w:rsid w:val="00975E59"/>
    <w:rsid w:val="00975EFE"/>
    <w:rsid w:val="00976081"/>
    <w:rsid w:val="00977BAB"/>
    <w:rsid w:val="00977FD0"/>
    <w:rsid w:val="00980C30"/>
    <w:rsid w:val="00980CED"/>
    <w:rsid w:val="00981272"/>
    <w:rsid w:val="0098189B"/>
    <w:rsid w:val="00982751"/>
    <w:rsid w:val="00982D1A"/>
    <w:rsid w:val="00983E9A"/>
    <w:rsid w:val="00984500"/>
    <w:rsid w:val="00984689"/>
    <w:rsid w:val="00984A27"/>
    <w:rsid w:val="0098733D"/>
    <w:rsid w:val="00991E81"/>
    <w:rsid w:val="0099248D"/>
    <w:rsid w:val="009948B4"/>
    <w:rsid w:val="00995574"/>
    <w:rsid w:val="00995E4E"/>
    <w:rsid w:val="00997261"/>
    <w:rsid w:val="0099778E"/>
    <w:rsid w:val="00997873"/>
    <w:rsid w:val="009A134E"/>
    <w:rsid w:val="009A3F37"/>
    <w:rsid w:val="009A4C32"/>
    <w:rsid w:val="009A7D0A"/>
    <w:rsid w:val="009B015F"/>
    <w:rsid w:val="009B214F"/>
    <w:rsid w:val="009B2E56"/>
    <w:rsid w:val="009B386A"/>
    <w:rsid w:val="009B4686"/>
    <w:rsid w:val="009B656A"/>
    <w:rsid w:val="009B726A"/>
    <w:rsid w:val="009B7C46"/>
    <w:rsid w:val="009C0976"/>
    <w:rsid w:val="009C27B1"/>
    <w:rsid w:val="009C3B9C"/>
    <w:rsid w:val="009C502E"/>
    <w:rsid w:val="009C5060"/>
    <w:rsid w:val="009C5067"/>
    <w:rsid w:val="009C565F"/>
    <w:rsid w:val="009C5EDB"/>
    <w:rsid w:val="009C65C3"/>
    <w:rsid w:val="009D0940"/>
    <w:rsid w:val="009D21E3"/>
    <w:rsid w:val="009D2E32"/>
    <w:rsid w:val="009D3991"/>
    <w:rsid w:val="009D48D3"/>
    <w:rsid w:val="009D61A9"/>
    <w:rsid w:val="009D7C40"/>
    <w:rsid w:val="009E1293"/>
    <w:rsid w:val="009E36B0"/>
    <w:rsid w:val="009E3D1D"/>
    <w:rsid w:val="009E444A"/>
    <w:rsid w:val="009F034F"/>
    <w:rsid w:val="009F0663"/>
    <w:rsid w:val="009F0D08"/>
    <w:rsid w:val="009F1BE9"/>
    <w:rsid w:val="009F3D74"/>
    <w:rsid w:val="009F6CD2"/>
    <w:rsid w:val="00A00301"/>
    <w:rsid w:val="00A0084F"/>
    <w:rsid w:val="00A01E5F"/>
    <w:rsid w:val="00A0230B"/>
    <w:rsid w:val="00A02F82"/>
    <w:rsid w:val="00A04225"/>
    <w:rsid w:val="00A04532"/>
    <w:rsid w:val="00A05892"/>
    <w:rsid w:val="00A06329"/>
    <w:rsid w:val="00A063CB"/>
    <w:rsid w:val="00A06A72"/>
    <w:rsid w:val="00A06DA0"/>
    <w:rsid w:val="00A1114B"/>
    <w:rsid w:val="00A11D1A"/>
    <w:rsid w:val="00A12CC5"/>
    <w:rsid w:val="00A13DB0"/>
    <w:rsid w:val="00A155B2"/>
    <w:rsid w:val="00A15758"/>
    <w:rsid w:val="00A15A57"/>
    <w:rsid w:val="00A17C21"/>
    <w:rsid w:val="00A2040C"/>
    <w:rsid w:val="00A211C4"/>
    <w:rsid w:val="00A224FC"/>
    <w:rsid w:val="00A2425D"/>
    <w:rsid w:val="00A247D2"/>
    <w:rsid w:val="00A25707"/>
    <w:rsid w:val="00A25E28"/>
    <w:rsid w:val="00A26488"/>
    <w:rsid w:val="00A26D8C"/>
    <w:rsid w:val="00A30F33"/>
    <w:rsid w:val="00A32361"/>
    <w:rsid w:val="00A325CF"/>
    <w:rsid w:val="00A33BAE"/>
    <w:rsid w:val="00A34540"/>
    <w:rsid w:val="00A355E3"/>
    <w:rsid w:val="00A363C6"/>
    <w:rsid w:val="00A36E8D"/>
    <w:rsid w:val="00A37669"/>
    <w:rsid w:val="00A37AC1"/>
    <w:rsid w:val="00A41542"/>
    <w:rsid w:val="00A428C5"/>
    <w:rsid w:val="00A43073"/>
    <w:rsid w:val="00A438B7"/>
    <w:rsid w:val="00A44923"/>
    <w:rsid w:val="00A451B7"/>
    <w:rsid w:val="00A45240"/>
    <w:rsid w:val="00A4531A"/>
    <w:rsid w:val="00A460FB"/>
    <w:rsid w:val="00A46FD7"/>
    <w:rsid w:val="00A4709B"/>
    <w:rsid w:val="00A47E35"/>
    <w:rsid w:val="00A5270D"/>
    <w:rsid w:val="00A527A8"/>
    <w:rsid w:val="00A529BC"/>
    <w:rsid w:val="00A575B9"/>
    <w:rsid w:val="00A57F9C"/>
    <w:rsid w:val="00A60E7A"/>
    <w:rsid w:val="00A61A34"/>
    <w:rsid w:val="00A63202"/>
    <w:rsid w:val="00A647FA"/>
    <w:rsid w:val="00A65373"/>
    <w:rsid w:val="00A65BE1"/>
    <w:rsid w:val="00A70FE9"/>
    <w:rsid w:val="00A71648"/>
    <w:rsid w:val="00A717DE"/>
    <w:rsid w:val="00A72D54"/>
    <w:rsid w:val="00A73AC8"/>
    <w:rsid w:val="00A81378"/>
    <w:rsid w:val="00A816AA"/>
    <w:rsid w:val="00A827BE"/>
    <w:rsid w:val="00A831B7"/>
    <w:rsid w:val="00A843D8"/>
    <w:rsid w:val="00A84E53"/>
    <w:rsid w:val="00A851D4"/>
    <w:rsid w:val="00A86B37"/>
    <w:rsid w:val="00A874FA"/>
    <w:rsid w:val="00A9036F"/>
    <w:rsid w:val="00A90480"/>
    <w:rsid w:val="00A90639"/>
    <w:rsid w:val="00A916E7"/>
    <w:rsid w:val="00A92417"/>
    <w:rsid w:val="00A93904"/>
    <w:rsid w:val="00A95EDF"/>
    <w:rsid w:val="00A96DEC"/>
    <w:rsid w:val="00AA1F57"/>
    <w:rsid w:val="00AA468E"/>
    <w:rsid w:val="00AA4715"/>
    <w:rsid w:val="00AA515B"/>
    <w:rsid w:val="00AA6136"/>
    <w:rsid w:val="00AA6436"/>
    <w:rsid w:val="00AA6D0A"/>
    <w:rsid w:val="00AB1828"/>
    <w:rsid w:val="00AB5588"/>
    <w:rsid w:val="00AB58D8"/>
    <w:rsid w:val="00AB7FD1"/>
    <w:rsid w:val="00AC1108"/>
    <w:rsid w:val="00AC239C"/>
    <w:rsid w:val="00AC2625"/>
    <w:rsid w:val="00AC4D23"/>
    <w:rsid w:val="00AC61B4"/>
    <w:rsid w:val="00AC69ED"/>
    <w:rsid w:val="00AD16D9"/>
    <w:rsid w:val="00AD27C1"/>
    <w:rsid w:val="00AD2C5E"/>
    <w:rsid w:val="00AD38BB"/>
    <w:rsid w:val="00AD4160"/>
    <w:rsid w:val="00AD45B7"/>
    <w:rsid w:val="00AD6451"/>
    <w:rsid w:val="00AD71B5"/>
    <w:rsid w:val="00AE0415"/>
    <w:rsid w:val="00AE13ED"/>
    <w:rsid w:val="00AE1B46"/>
    <w:rsid w:val="00AE3849"/>
    <w:rsid w:val="00AE7A95"/>
    <w:rsid w:val="00AF0584"/>
    <w:rsid w:val="00AF1793"/>
    <w:rsid w:val="00AF3E80"/>
    <w:rsid w:val="00AF536E"/>
    <w:rsid w:val="00AF78C7"/>
    <w:rsid w:val="00B00364"/>
    <w:rsid w:val="00B00B8B"/>
    <w:rsid w:val="00B00DAF"/>
    <w:rsid w:val="00B01328"/>
    <w:rsid w:val="00B01C40"/>
    <w:rsid w:val="00B01D13"/>
    <w:rsid w:val="00B02E4C"/>
    <w:rsid w:val="00B10DF3"/>
    <w:rsid w:val="00B11A16"/>
    <w:rsid w:val="00B12748"/>
    <w:rsid w:val="00B14FE0"/>
    <w:rsid w:val="00B170EE"/>
    <w:rsid w:val="00B20513"/>
    <w:rsid w:val="00B21767"/>
    <w:rsid w:val="00B22B4D"/>
    <w:rsid w:val="00B2454E"/>
    <w:rsid w:val="00B262A5"/>
    <w:rsid w:val="00B265AD"/>
    <w:rsid w:val="00B3100E"/>
    <w:rsid w:val="00B31C5E"/>
    <w:rsid w:val="00B31EA3"/>
    <w:rsid w:val="00B31EED"/>
    <w:rsid w:val="00B335AF"/>
    <w:rsid w:val="00B33822"/>
    <w:rsid w:val="00B342EC"/>
    <w:rsid w:val="00B357B8"/>
    <w:rsid w:val="00B35FED"/>
    <w:rsid w:val="00B401A5"/>
    <w:rsid w:val="00B40451"/>
    <w:rsid w:val="00B41982"/>
    <w:rsid w:val="00B43524"/>
    <w:rsid w:val="00B439C6"/>
    <w:rsid w:val="00B44466"/>
    <w:rsid w:val="00B44D89"/>
    <w:rsid w:val="00B45811"/>
    <w:rsid w:val="00B46655"/>
    <w:rsid w:val="00B46BD7"/>
    <w:rsid w:val="00B50831"/>
    <w:rsid w:val="00B50C64"/>
    <w:rsid w:val="00B50F41"/>
    <w:rsid w:val="00B52288"/>
    <w:rsid w:val="00B55F1E"/>
    <w:rsid w:val="00B57B18"/>
    <w:rsid w:val="00B63D1F"/>
    <w:rsid w:val="00B64B2B"/>
    <w:rsid w:val="00B70696"/>
    <w:rsid w:val="00B716F5"/>
    <w:rsid w:val="00B7298A"/>
    <w:rsid w:val="00B74E51"/>
    <w:rsid w:val="00B75801"/>
    <w:rsid w:val="00B75E1D"/>
    <w:rsid w:val="00B76F1A"/>
    <w:rsid w:val="00B80234"/>
    <w:rsid w:val="00B82035"/>
    <w:rsid w:val="00B8639C"/>
    <w:rsid w:val="00B863A9"/>
    <w:rsid w:val="00B87885"/>
    <w:rsid w:val="00B951FF"/>
    <w:rsid w:val="00B960FC"/>
    <w:rsid w:val="00B96BAE"/>
    <w:rsid w:val="00B970FC"/>
    <w:rsid w:val="00B97DF1"/>
    <w:rsid w:val="00BA1233"/>
    <w:rsid w:val="00BA41B8"/>
    <w:rsid w:val="00BA5A80"/>
    <w:rsid w:val="00BA6075"/>
    <w:rsid w:val="00BA66E7"/>
    <w:rsid w:val="00BA715E"/>
    <w:rsid w:val="00BA7407"/>
    <w:rsid w:val="00BA7890"/>
    <w:rsid w:val="00BB0736"/>
    <w:rsid w:val="00BB0869"/>
    <w:rsid w:val="00BB2445"/>
    <w:rsid w:val="00BB2B3A"/>
    <w:rsid w:val="00BB3139"/>
    <w:rsid w:val="00BB495A"/>
    <w:rsid w:val="00BB4C56"/>
    <w:rsid w:val="00BB5E42"/>
    <w:rsid w:val="00BB734C"/>
    <w:rsid w:val="00BC0A17"/>
    <w:rsid w:val="00BC0E7C"/>
    <w:rsid w:val="00BC0EDD"/>
    <w:rsid w:val="00BC1AFE"/>
    <w:rsid w:val="00BC1B78"/>
    <w:rsid w:val="00BC1E62"/>
    <w:rsid w:val="00BC47ED"/>
    <w:rsid w:val="00BC4DC1"/>
    <w:rsid w:val="00BC557B"/>
    <w:rsid w:val="00BC68E6"/>
    <w:rsid w:val="00BD0065"/>
    <w:rsid w:val="00BD028C"/>
    <w:rsid w:val="00BD21E2"/>
    <w:rsid w:val="00BD36D8"/>
    <w:rsid w:val="00BD3D65"/>
    <w:rsid w:val="00BD5933"/>
    <w:rsid w:val="00BD5AD8"/>
    <w:rsid w:val="00BD68AC"/>
    <w:rsid w:val="00BE1EFB"/>
    <w:rsid w:val="00BE3313"/>
    <w:rsid w:val="00BE3564"/>
    <w:rsid w:val="00BE6B93"/>
    <w:rsid w:val="00BE79CF"/>
    <w:rsid w:val="00BF007D"/>
    <w:rsid w:val="00BF0E32"/>
    <w:rsid w:val="00BF1462"/>
    <w:rsid w:val="00BF1AF8"/>
    <w:rsid w:val="00BF21D8"/>
    <w:rsid w:val="00BF2531"/>
    <w:rsid w:val="00BF2D08"/>
    <w:rsid w:val="00BF32C8"/>
    <w:rsid w:val="00BF3B6B"/>
    <w:rsid w:val="00BF6B9C"/>
    <w:rsid w:val="00C0072C"/>
    <w:rsid w:val="00C02113"/>
    <w:rsid w:val="00C04BAC"/>
    <w:rsid w:val="00C05945"/>
    <w:rsid w:val="00C05C4A"/>
    <w:rsid w:val="00C062EB"/>
    <w:rsid w:val="00C06E72"/>
    <w:rsid w:val="00C07DFF"/>
    <w:rsid w:val="00C10FC8"/>
    <w:rsid w:val="00C1159D"/>
    <w:rsid w:val="00C1461D"/>
    <w:rsid w:val="00C1514F"/>
    <w:rsid w:val="00C156DB"/>
    <w:rsid w:val="00C15744"/>
    <w:rsid w:val="00C15A5F"/>
    <w:rsid w:val="00C215D1"/>
    <w:rsid w:val="00C222C2"/>
    <w:rsid w:val="00C22414"/>
    <w:rsid w:val="00C22B18"/>
    <w:rsid w:val="00C22F75"/>
    <w:rsid w:val="00C22FB8"/>
    <w:rsid w:val="00C23745"/>
    <w:rsid w:val="00C240B2"/>
    <w:rsid w:val="00C25DAD"/>
    <w:rsid w:val="00C274FA"/>
    <w:rsid w:val="00C2765F"/>
    <w:rsid w:val="00C2790E"/>
    <w:rsid w:val="00C27AE1"/>
    <w:rsid w:val="00C315A3"/>
    <w:rsid w:val="00C32F3E"/>
    <w:rsid w:val="00C33DB9"/>
    <w:rsid w:val="00C33EBC"/>
    <w:rsid w:val="00C3469F"/>
    <w:rsid w:val="00C35C50"/>
    <w:rsid w:val="00C35E7D"/>
    <w:rsid w:val="00C374ED"/>
    <w:rsid w:val="00C377C0"/>
    <w:rsid w:val="00C37DAA"/>
    <w:rsid w:val="00C402A1"/>
    <w:rsid w:val="00C402A7"/>
    <w:rsid w:val="00C403A7"/>
    <w:rsid w:val="00C40E45"/>
    <w:rsid w:val="00C42B8F"/>
    <w:rsid w:val="00C4357A"/>
    <w:rsid w:val="00C450D9"/>
    <w:rsid w:val="00C46268"/>
    <w:rsid w:val="00C462AC"/>
    <w:rsid w:val="00C50D7D"/>
    <w:rsid w:val="00C512C1"/>
    <w:rsid w:val="00C528F7"/>
    <w:rsid w:val="00C547BB"/>
    <w:rsid w:val="00C60993"/>
    <w:rsid w:val="00C67C59"/>
    <w:rsid w:val="00C74E4F"/>
    <w:rsid w:val="00C75397"/>
    <w:rsid w:val="00C757FD"/>
    <w:rsid w:val="00C770BC"/>
    <w:rsid w:val="00C7764A"/>
    <w:rsid w:val="00C8198E"/>
    <w:rsid w:val="00C81BCE"/>
    <w:rsid w:val="00C83BDA"/>
    <w:rsid w:val="00C8426A"/>
    <w:rsid w:val="00C84E81"/>
    <w:rsid w:val="00C85536"/>
    <w:rsid w:val="00C86513"/>
    <w:rsid w:val="00C86897"/>
    <w:rsid w:val="00C87C35"/>
    <w:rsid w:val="00C87CD2"/>
    <w:rsid w:val="00C90D3E"/>
    <w:rsid w:val="00C90F0C"/>
    <w:rsid w:val="00C96F3C"/>
    <w:rsid w:val="00C97051"/>
    <w:rsid w:val="00CA005E"/>
    <w:rsid w:val="00CA1517"/>
    <w:rsid w:val="00CA1D20"/>
    <w:rsid w:val="00CA3157"/>
    <w:rsid w:val="00CA3762"/>
    <w:rsid w:val="00CA3959"/>
    <w:rsid w:val="00CA4273"/>
    <w:rsid w:val="00CA439B"/>
    <w:rsid w:val="00CA5007"/>
    <w:rsid w:val="00CA5734"/>
    <w:rsid w:val="00CA6836"/>
    <w:rsid w:val="00CB078B"/>
    <w:rsid w:val="00CB2AF7"/>
    <w:rsid w:val="00CB3B63"/>
    <w:rsid w:val="00CB4EB1"/>
    <w:rsid w:val="00CB702B"/>
    <w:rsid w:val="00CC2AB1"/>
    <w:rsid w:val="00CC3668"/>
    <w:rsid w:val="00CC37D0"/>
    <w:rsid w:val="00CC3DB4"/>
    <w:rsid w:val="00CC606A"/>
    <w:rsid w:val="00CD00BA"/>
    <w:rsid w:val="00CD03F6"/>
    <w:rsid w:val="00CD0887"/>
    <w:rsid w:val="00CD25D3"/>
    <w:rsid w:val="00CD3408"/>
    <w:rsid w:val="00CD4F46"/>
    <w:rsid w:val="00CD6B0A"/>
    <w:rsid w:val="00CD702D"/>
    <w:rsid w:val="00CE27DB"/>
    <w:rsid w:val="00CE2F75"/>
    <w:rsid w:val="00CE37FB"/>
    <w:rsid w:val="00CE68DD"/>
    <w:rsid w:val="00CE7089"/>
    <w:rsid w:val="00CE76B8"/>
    <w:rsid w:val="00CE7B6A"/>
    <w:rsid w:val="00CF02EB"/>
    <w:rsid w:val="00CF1B1B"/>
    <w:rsid w:val="00CF42D9"/>
    <w:rsid w:val="00CF5D36"/>
    <w:rsid w:val="00CF64AA"/>
    <w:rsid w:val="00CF7CB4"/>
    <w:rsid w:val="00CF7F80"/>
    <w:rsid w:val="00D00C1B"/>
    <w:rsid w:val="00D017AB"/>
    <w:rsid w:val="00D018C0"/>
    <w:rsid w:val="00D018F8"/>
    <w:rsid w:val="00D01963"/>
    <w:rsid w:val="00D02340"/>
    <w:rsid w:val="00D02903"/>
    <w:rsid w:val="00D0299A"/>
    <w:rsid w:val="00D035E5"/>
    <w:rsid w:val="00D03EC4"/>
    <w:rsid w:val="00D068BD"/>
    <w:rsid w:val="00D0713A"/>
    <w:rsid w:val="00D12877"/>
    <w:rsid w:val="00D139BA"/>
    <w:rsid w:val="00D13AFB"/>
    <w:rsid w:val="00D14AE3"/>
    <w:rsid w:val="00D15AE5"/>
    <w:rsid w:val="00D17873"/>
    <w:rsid w:val="00D20DBD"/>
    <w:rsid w:val="00D245FB"/>
    <w:rsid w:val="00D24CE1"/>
    <w:rsid w:val="00D26BB9"/>
    <w:rsid w:val="00D26DE3"/>
    <w:rsid w:val="00D312E3"/>
    <w:rsid w:val="00D3139C"/>
    <w:rsid w:val="00D32791"/>
    <w:rsid w:val="00D32B86"/>
    <w:rsid w:val="00D34280"/>
    <w:rsid w:val="00D34B27"/>
    <w:rsid w:val="00D351CE"/>
    <w:rsid w:val="00D35439"/>
    <w:rsid w:val="00D36E92"/>
    <w:rsid w:val="00D36F3C"/>
    <w:rsid w:val="00D36F4E"/>
    <w:rsid w:val="00D377A9"/>
    <w:rsid w:val="00D415D4"/>
    <w:rsid w:val="00D42BA9"/>
    <w:rsid w:val="00D42EC8"/>
    <w:rsid w:val="00D43F9B"/>
    <w:rsid w:val="00D44615"/>
    <w:rsid w:val="00D449B8"/>
    <w:rsid w:val="00D454B1"/>
    <w:rsid w:val="00D455D7"/>
    <w:rsid w:val="00D4596A"/>
    <w:rsid w:val="00D4731E"/>
    <w:rsid w:val="00D47BE1"/>
    <w:rsid w:val="00D51497"/>
    <w:rsid w:val="00D51708"/>
    <w:rsid w:val="00D51B85"/>
    <w:rsid w:val="00D51E16"/>
    <w:rsid w:val="00D52162"/>
    <w:rsid w:val="00D532E6"/>
    <w:rsid w:val="00D538B4"/>
    <w:rsid w:val="00D54783"/>
    <w:rsid w:val="00D57B76"/>
    <w:rsid w:val="00D57E5A"/>
    <w:rsid w:val="00D57E99"/>
    <w:rsid w:val="00D60C94"/>
    <w:rsid w:val="00D60CDE"/>
    <w:rsid w:val="00D640EF"/>
    <w:rsid w:val="00D64D3E"/>
    <w:rsid w:val="00D65145"/>
    <w:rsid w:val="00D673DD"/>
    <w:rsid w:val="00D67C7F"/>
    <w:rsid w:val="00D70E80"/>
    <w:rsid w:val="00D711E4"/>
    <w:rsid w:val="00D72A75"/>
    <w:rsid w:val="00D72B67"/>
    <w:rsid w:val="00D72CB5"/>
    <w:rsid w:val="00D7412D"/>
    <w:rsid w:val="00D75235"/>
    <w:rsid w:val="00D75AD0"/>
    <w:rsid w:val="00D76707"/>
    <w:rsid w:val="00D76AEC"/>
    <w:rsid w:val="00D80A9A"/>
    <w:rsid w:val="00D82238"/>
    <w:rsid w:val="00D84446"/>
    <w:rsid w:val="00D86C84"/>
    <w:rsid w:val="00D8747E"/>
    <w:rsid w:val="00D87761"/>
    <w:rsid w:val="00D91F45"/>
    <w:rsid w:val="00D9257E"/>
    <w:rsid w:val="00D92CA3"/>
    <w:rsid w:val="00D97E3F"/>
    <w:rsid w:val="00DA26F0"/>
    <w:rsid w:val="00DA2CBC"/>
    <w:rsid w:val="00DA5856"/>
    <w:rsid w:val="00DA754E"/>
    <w:rsid w:val="00DB083F"/>
    <w:rsid w:val="00DB2330"/>
    <w:rsid w:val="00DB2A58"/>
    <w:rsid w:val="00DB2F65"/>
    <w:rsid w:val="00DB3CBF"/>
    <w:rsid w:val="00DB3E82"/>
    <w:rsid w:val="00DB7020"/>
    <w:rsid w:val="00DC01D2"/>
    <w:rsid w:val="00DC0233"/>
    <w:rsid w:val="00DC0960"/>
    <w:rsid w:val="00DC09AA"/>
    <w:rsid w:val="00DC0B97"/>
    <w:rsid w:val="00DC1246"/>
    <w:rsid w:val="00DC15FF"/>
    <w:rsid w:val="00DC1C59"/>
    <w:rsid w:val="00DC3107"/>
    <w:rsid w:val="00DC3CE6"/>
    <w:rsid w:val="00DC56DD"/>
    <w:rsid w:val="00DC654A"/>
    <w:rsid w:val="00DC68C0"/>
    <w:rsid w:val="00DC6D42"/>
    <w:rsid w:val="00DC708A"/>
    <w:rsid w:val="00DD08D2"/>
    <w:rsid w:val="00DD6D4C"/>
    <w:rsid w:val="00DE12D2"/>
    <w:rsid w:val="00DE1A79"/>
    <w:rsid w:val="00DE2315"/>
    <w:rsid w:val="00DF1B60"/>
    <w:rsid w:val="00DF2C0C"/>
    <w:rsid w:val="00DF39D0"/>
    <w:rsid w:val="00DF45C9"/>
    <w:rsid w:val="00DF66E0"/>
    <w:rsid w:val="00DF6C36"/>
    <w:rsid w:val="00DF76C2"/>
    <w:rsid w:val="00E00108"/>
    <w:rsid w:val="00E03265"/>
    <w:rsid w:val="00E03F7A"/>
    <w:rsid w:val="00E04834"/>
    <w:rsid w:val="00E048D0"/>
    <w:rsid w:val="00E05792"/>
    <w:rsid w:val="00E10439"/>
    <w:rsid w:val="00E14A27"/>
    <w:rsid w:val="00E14A9A"/>
    <w:rsid w:val="00E15201"/>
    <w:rsid w:val="00E15E81"/>
    <w:rsid w:val="00E245B7"/>
    <w:rsid w:val="00E245D0"/>
    <w:rsid w:val="00E253DC"/>
    <w:rsid w:val="00E26825"/>
    <w:rsid w:val="00E27958"/>
    <w:rsid w:val="00E30E15"/>
    <w:rsid w:val="00E311E7"/>
    <w:rsid w:val="00E319DF"/>
    <w:rsid w:val="00E3212D"/>
    <w:rsid w:val="00E346BF"/>
    <w:rsid w:val="00E350E8"/>
    <w:rsid w:val="00E35632"/>
    <w:rsid w:val="00E3762C"/>
    <w:rsid w:val="00E37BC2"/>
    <w:rsid w:val="00E37D9A"/>
    <w:rsid w:val="00E418EB"/>
    <w:rsid w:val="00E43926"/>
    <w:rsid w:val="00E44A90"/>
    <w:rsid w:val="00E4531E"/>
    <w:rsid w:val="00E461B6"/>
    <w:rsid w:val="00E46C87"/>
    <w:rsid w:val="00E47315"/>
    <w:rsid w:val="00E47A03"/>
    <w:rsid w:val="00E510F7"/>
    <w:rsid w:val="00E51FB0"/>
    <w:rsid w:val="00E523CE"/>
    <w:rsid w:val="00E52751"/>
    <w:rsid w:val="00E54070"/>
    <w:rsid w:val="00E554F5"/>
    <w:rsid w:val="00E600C4"/>
    <w:rsid w:val="00E60C35"/>
    <w:rsid w:val="00E63724"/>
    <w:rsid w:val="00E638F5"/>
    <w:rsid w:val="00E66463"/>
    <w:rsid w:val="00E66685"/>
    <w:rsid w:val="00E66FCF"/>
    <w:rsid w:val="00E67BF1"/>
    <w:rsid w:val="00E67D88"/>
    <w:rsid w:val="00E67E74"/>
    <w:rsid w:val="00E67FFD"/>
    <w:rsid w:val="00E71936"/>
    <w:rsid w:val="00E71D05"/>
    <w:rsid w:val="00E71F74"/>
    <w:rsid w:val="00E72F42"/>
    <w:rsid w:val="00E7300E"/>
    <w:rsid w:val="00E731D3"/>
    <w:rsid w:val="00E7321B"/>
    <w:rsid w:val="00E74CC3"/>
    <w:rsid w:val="00E74D30"/>
    <w:rsid w:val="00E7661D"/>
    <w:rsid w:val="00E768DE"/>
    <w:rsid w:val="00E76E60"/>
    <w:rsid w:val="00E8135E"/>
    <w:rsid w:val="00E832CB"/>
    <w:rsid w:val="00E837F7"/>
    <w:rsid w:val="00E839AC"/>
    <w:rsid w:val="00E83A3F"/>
    <w:rsid w:val="00E83FC3"/>
    <w:rsid w:val="00E841F8"/>
    <w:rsid w:val="00E85036"/>
    <w:rsid w:val="00E851C8"/>
    <w:rsid w:val="00E85E1B"/>
    <w:rsid w:val="00E86ED7"/>
    <w:rsid w:val="00E87635"/>
    <w:rsid w:val="00E87848"/>
    <w:rsid w:val="00E87DBA"/>
    <w:rsid w:val="00E900A1"/>
    <w:rsid w:val="00E90516"/>
    <w:rsid w:val="00E908A1"/>
    <w:rsid w:val="00E93A0B"/>
    <w:rsid w:val="00E93DF5"/>
    <w:rsid w:val="00E948FD"/>
    <w:rsid w:val="00E956FD"/>
    <w:rsid w:val="00E970AA"/>
    <w:rsid w:val="00E97277"/>
    <w:rsid w:val="00E97BC1"/>
    <w:rsid w:val="00EA02B1"/>
    <w:rsid w:val="00EA03C7"/>
    <w:rsid w:val="00EA2115"/>
    <w:rsid w:val="00EA4A1A"/>
    <w:rsid w:val="00EB0156"/>
    <w:rsid w:val="00EB1433"/>
    <w:rsid w:val="00EB19C6"/>
    <w:rsid w:val="00EB21A5"/>
    <w:rsid w:val="00EB2E78"/>
    <w:rsid w:val="00EB363B"/>
    <w:rsid w:val="00EB3926"/>
    <w:rsid w:val="00EB5F7D"/>
    <w:rsid w:val="00EB6980"/>
    <w:rsid w:val="00EB7417"/>
    <w:rsid w:val="00EB7916"/>
    <w:rsid w:val="00EC18FE"/>
    <w:rsid w:val="00EC2CC4"/>
    <w:rsid w:val="00EC71E1"/>
    <w:rsid w:val="00ED10B8"/>
    <w:rsid w:val="00ED1FF0"/>
    <w:rsid w:val="00ED2A8B"/>
    <w:rsid w:val="00ED3985"/>
    <w:rsid w:val="00ED4438"/>
    <w:rsid w:val="00ED456E"/>
    <w:rsid w:val="00ED4934"/>
    <w:rsid w:val="00EE4B9B"/>
    <w:rsid w:val="00EE505B"/>
    <w:rsid w:val="00EE6617"/>
    <w:rsid w:val="00EE7AE6"/>
    <w:rsid w:val="00EF0199"/>
    <w:rsid w:val="00EF0950"/>
    <w:rsid w:val="00EF2176"/>
    <w:rsid w:val="00EF67AD"/>
    <w:rsid w:val="00EF7843"/>
    <w:rsid w:val="00EF797C"/>
    <w:rsid w:val="00EF7D5B"/>
    <w:rsid w:val="00F03632"/>
    <w:rsid w:val="00F03638"/>
    <w:rsid w:val="00F03974"/>
    <w:rsid w:val="00F0766A"/>
    <w:rsid w:val="00F10DDD"/>
    <w:rsid w:val="00F13361"/>
    <w:rsid w:val="00F13461"/>
    <w:rsid w:val="00F13B3D"/>
    <w:rsid w:val="00F1426F"/>
    <w:rsid w:val="00F16CDB"/>
    <w:rsid w:val="00F176A5"/>
    <w:rsid w:val="00F17ED6"/>
    <w:rsid w:val="00F200E8"/>
    <w:rsid w:val="00F203C0"/>
    <w:rsid w:val="00F20535"/>
    <w:rsid w:val="00F20BF4"/>
    <w:rsid w:val="00F21088"/>
    <w:rsid w:val="00F21B68"/>
    <w:rsid w:val="00F23A3B"/>
    <w:rsid w:val="00F23F13"/>
    <w:rsid w:val="00F240D1"/>
    <w:rsid w:val="00F24558"/>
    <w:rsid w:val="00F24683"/>
    <w:rsid w:val="00F25A62"/>
    <w:rsid w:val="00F30C39"/>
    <w:rsid w:val="00F30FAC"/>
    <w:rsid w:val="00F31BC7"/>
    <w:rsid w:val="00F33267"/>
    <w:rsid w:val="00F3367A"/>
    <w:rsid w:val="00F367C3"/>
    <w:rsid w:val="00F408F6"/>
    <w:rsid w:val="00F41697"/>
    <w:rsid w:val="00F42089"/>
    <w:rsid w:val="00F427E9"/>
    <w:rsid w:val="00F43244"/>
    <w:rsid w:val="00F44FF3"/>
    <w:rsid w:val="00F46ED6"/>
    <w:rsid w:val="00F4748B"/>
    <w:rsid w:val="00F47E9E"/>
    <w:rsid w:val="00F5226E"/>
    <w:rsid w:val="00F5274A"/>
    <w:rsid w:val="00F535A0"/>
    <w:rsid w:val="00F555F0"/>
    <w:rsid w:val="00F5685B"/>
    <w:rsid w:val="00F577B6"/>
    <w:rsid w:val="00F60144"/>
    <w:rsid w:val="00F64013"/>
    <w:rsid w:val="00F652CA"/>
    <w:rsid w:val="00F65881"/>
    <w:rsid w:val="00F65A05"/>
    <w:rsid w:val="00F66982"/>
    <w:rsid w:val="00F7142C"/>
    <w:rsid w:val="00F727DC"/>
    <w:rsid w:val="00F73F5D"/>
    <w:rsid w:val="00F7522E"/>
    <w:rsid w:val="00F76FFD"/>
    <w:rsid w:val="00F777FF"/>
    <w:rsid w:val="00F77EEB"/>
    <w:rsid w:val="00F816CF"/>
    <w:rsid w:val="00F81954"/>
    <w:rsid w:val="00F81BDE"/>
    <w:rsid w:val="00F82274"/>
    <w:rsid w:val="00F83254"/>
    <w:rsid w:val="00F842AA"/>
    <w:rsid w:val="00F84D2E"/>
    <w:rsid w:val="00F8541A"/>
    <w:rsid w:val="00F903B9"/>
    <w:rsid w:val="00F909E8"/>
    <w:rsid w:val="00F91B3F"/>
    <w:rsid w:val="00F91C7E"/>
    <w:rsid w:val="00F96E92"/>
    <w:rsid w:val="00F97345"/>
    <w:rsid w:val="00F97733"/>
    <w:rsid w:val="00FA0F8B"/>
    <w:rsid w:val="00FA2AD1"/>
    <w:rsid w:val="00FA31C0"/>
    <w:rsid w:val="00FA3E63"/>
    <w:rsid w:val="00FA403D"/>
    <w:rsid w:val="00FA4BAB"/>
    <w:rsid w:val="00FA5406"/>
    <w:rsid w:val="00FA663A"/>
    <w:rsid w:val="00FA6D46"/>
    <w:rsid w:val="00FA7B17"/>
    <w:rsid w:val="00FB0898"/>
    <w:rsid w:val="00FB0D2E"/>
    <w:rsid w:val="00FB1505"/>
    <w:rsid w:val="00FB2092"/>
    <w:rsid w:val="00FB3167"/>
    <w:rsid w:val="00FB34E3"/>
    <w:rsid w:val="00FB52F8"/>
    <w:rsid w:val="00FC0145"/>
    <w:rsid w:val="00FC01AE"/>
    <w:rsid w:val="00FC17D4"/>
    <w:rsid w:val="00FC1951"/>
    <w:rsid w:val="00FC253C"/>
    <w:rsid w:val="00FC31F4"/>
    <w:rsid w:val="00FC543F"/>
    <w:rsid w:val="00FC58B8"/>
    <w:rsid w:val="00FC62DA"/>
    <w:rsid w:val="00FD18FB"/>
    <w:rsid w:val="00FD7516"/>
    <w:rsid w:val="00FE256D"/>
    <w:rsid w:val="00FE2C75"/>
    <w:rsid w:val="00FE2F4E"/>
    <w:rsid w:val="00FE71AF"/>
    <w:rsid w:val="00FE7474"/>
    <w:rsid w:val="00FF04E5"/>
    <w:rsid w:val="00FF080D"/>
    <w:rsid w:val="00FF0E04"/>
    <w:rsid w:val="00FF13DE"/>
    <w:rsid w:val="00FF396C"/>
    <w:rsid w:val="00FF3F13"/>
    <w:rsid w:val="00FF62C4"/>
    <w:rsid w:val="00FF6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E42"/>
    <w:rPr>
      <w:rFonts w:ascii="Times New Roman" w:hAnsi="Times New Roman"/>
      <w:sz w:val="28"/>
    </w:rPr>
  </w:style>
  <w:style w:type="paragraph" w:styleId="1">
    <w:name w:val="heading 1"/>
    <w:basedOn w:val="a"/>
    <w:next w:val="a"/>
    <w:link w:val="10"/>
    <w:qFormat/>
    <w:rsid w:val="001F1CED"/>
    <w:pPr>
      <w:keepNext/>
      <w:outlineLvl w:val="0"/>
    </w:pPr>
    <w:rPr>
      <w:rFonts w:eastAsia="Times New Roman" w:cs="Times New Roman"/>
      <w:b/>
      <w:szCs w:val="20"/>
      <w:lang w:eastAsia="ru-RU"/>
    </w:rPr>
  </w:style>
  <w:style w:type="paragraph" w:styleId="2">
    <w:name w:val="heading 2"/>
    <w:basedOn w:val="a"/>
    <w:next w:val="a"/>
    <w:link w:val="20"/>
    <w:qFormat/>
    <w:rsid w:val="000C4CBB"/>
    <w:pPr>
      <w:keepNext/>
      <w:jc w:val="center"/>
      <w:outlineLvl w:val="1"/>
    </w:pPr>
    <w:rPr>
      <w:rFonts w:eastAsia="Times New Roman" w:cs="Times New Roman"/>
      <w:b/>
      <w:sz w:val="24"/>
      <w:szCs w:val="24"/>
      <w:lang w:eastAsia="ru-RU"/>
    </w:rPr>
  </w:style>
  <w:style w:type="paragraph" w:styleId="5">
    <w:name w:val="heading 5"/>
    <w:basedOn w:val="a"/>
    <w:next w:val="a"/>
    <w:link w:val="50"/>
    <w:qFormat/>
    <w:rsid w:val="001F1CED"/>
    <w:pPr>
      <w:keepNext/>
      <w:tabs>
        <w:tab w:val="left" w:pos="3720"/>
      </w:tabs>
      <w:outlineLvl w:val="4"/>
    </w:pPr>
    <w:rPr>
      <w:rFonts w:eastAsia="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0F4"/>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3F60F4"/>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3F60F4"/>
    <w:pPr>
      <w:widowControl w:val="0"/>
      <w:autoSpaceDE w:val="0"/>
      <w:autoSpaceDN w:val="0"/>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4357A"/>
    <w:rPr>
      <w:rFonts w:ascii="Segoe UI" w:hAnsi="Segoe UI" w:cs="Segoe UI"/>
      <w:sz w:val="18"/>
      <w:szCs w:val="18"/>
    </w:rPr>
  </w:style>
  <w:style w:type="character" w:customStyle="1" w:styleId="a4">
    <w:name w:val="Текст выноски Знак"/>
    <w:basedOn w:val="a0"/>
    <w:link w:val="a3"/>
    <w:uiPriority w:val="99"/>
    <w:semiHidden/>
    <w:rsid w:val="00C4357A"/>
    <w:rPr>
      <w:rFonts w:ascii="Segoe UI" w:hAnsi="Segoe UI" w:cs="Segoe UI"/>
      <w:sz w:val="18"/>
      <w:szCs w:val="18"/>
    </w:rPr>
  </w:style>
  <w:style w:type="paragraph" w:customStyle="1" w:styleId="Style1">
    <w:name w:val="Style1"/>
    <w:basedOn w:val="a"/>
    <w:rsid w:val="006D2D16"/>
    <w:pPr>
      <w:widowControl w:val="0"/>
      <w:autoSpaceDE w:val="0"/>
      <w:autoSpaceDN w:val="0"/>
      <w:adjustRightInd w:val="0"/>
      <w:spacing w:line="320" w:lineRule="exact"/>
      <w:jc w:val="center"/>
    </w:pPr>
    <w:rPr>
      <w:rFonts w:eastAsia="Times New Roman" w:cs="Times New Roman"/>
      <w:sz w:val="24"/>
      <w:szCs w:val="24"/>
      <w:lang w:eastAsia="ru-RU"/>
    </w:rPr>
  </w:style>
  <w:style w:type="character" w:customStyle="1" w:styleId="10">
    <w:name w:val="Заголовок 1 Знак"/>
    <w:basedOn w:val="a0"/>
    <w:link w:val="1"/>
    <w:rsid w:val="001F1CED"/>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1F1CED"/>
    <w:rPr>
      <w:rFonts w:ascii="Times New Roman" w:eastAsia="Times New Roman" w:hAnsi="Times New Roman" w:cs="Times New Roman"/>
      <w:b/>
      <w:sz w:val="24"/>
      <w:szCs w:val="20"/>
      <w:lang w:eastAsia="ru-RU"/>
    </w:rPr>
  </w:style>
  <w:style w:type="paragraph" w:customStyle="1" w:styleId="11">
    <w:name w:val="Обычный1"/>
    <w:rsid w:val="004127DD"/>
    <w:pPr>
      <w:widowControl w:val="0"/>
      <w:snapToGrid w:val="0"/>
      <w:spacing w:line="300" w:lineRule="auto"/>
    </w:pPr>
    <w:rPr>
      <w:rFonts w:ascii="Times New Roman" w:eastAsia="Times New Roman" w:hAnsi="Times New Roman" w:cs="Times New Roman"/>
      <w:sz w:val="24"/>
      <w:szCs w:val="20"/>
      <w:lang w:eastAsia="ru-RU"/>
    </w:rPr>
  </w:style>
  <w:style w:type="paragraph" w:styleId="a5">
    <w:name w:val="List Paragraph"/>
    <w:basedOn w:val="a"/>
    <w:uiPriority w:val="34"/>
    <w:qFormat/>
    <w:rsid w:val="007D7D2F"/>
    <w:pPr>
      <w:ind w:left="720"/>
      <w:contextualSpacing/>
    </w:pPr>
  </w:style>
  <w:style w:type="character" w:customStyle="1" w:styleId="20">
    <w:name w:val="Заголовок 2 Знак"/>
    <w:basedOn w:val="a0"/>
    <w:link w:val="2"/>
    <w:rsid w:val="000C4CBB"/>
    <w:rPr>
      <w:rFonts w:ascii="Times New Roman" w:eastAsia="Times New Roman" w:hAnsi="Times New Roman" w:cs="Times New Roman"/>
      <w:b/>
      <w:sz w:val="24"/>
      <w:szCs w:val="24"/>
      <w:lang w:eastAsia="ru-RU"/>
    </w:rPr>
  </w:style>
  <w:style w:type="paragraph" w:styleId="a6">
    <w:name w:val="Body Text"/>
    <w:basedOn w:val="a"/>
    <w:link w:val="a7"/>
    <w:rsid w:val="00351273"/>
    <w:pPr>
      <w:jc w:val="both"/>
    </w:pPr>
    <w:rPr>
      <w:rFonts w:eastAsia="Times New Roman" w:cs="Times New Roman"/>
      <w:b/>
      <w:bCs/>
      <w:szCs w:val="24"/>
      <w:lang w:eastAsia="ru-RU"/>
    </w:rPr>
  </w:style>
  <w:style w:type="character" w:customStyle="1" w:styleId="a7">
    <w:name w:val="Основной текст Знак"/>
    <w:basedOn w:val="a0"/>
    <w:link w:val="a6"/>
    <w:rsid w:val="00351273"/>
    <w:rPr>
      <w:rFonts w:ascii="Times New Roman" w:eastAsia="Times New Roman" w:hAnsi="Times New Roman" w:cs="Times New Roman"/>
      <w:b/>
      <w:bCs/>
      <w:sz w:val="28"/>
      <w:szCs w:val="24"/>
      <w:lang w:eastAsia="ru-RU"/>
    </w:rPr>
  </w:style>
  <w:style w:type="paragraph" w:styleId="a8">
    <w:name w:val="Body Text Indent"/>
    <w:basedOn w:val="a"/>
    <w:link w:val="a9"/>
    <w:rsid w:val="00351273"/>
    <w:pPr>
      <w:ind w:firstLine="900"/>
    </w:pPr>
    <w:rPr>
      <w:rFonts w:eastAsia="Times New Roman" w:cs="Times New Roman"/>
      <w:szCs w:val="24"/>
      <w:lang w:eastAsia="ru-RU"/>
    </w:rPr>
  </w:style>
  <w:style w:type="character" w:customStyle="1" w:styleId="a9">
    <w:name w:val="Основной текст с отступом Знак"/>
    <w:basedOn w:val="a0"/>
    <w:link w:val="a8"/>
    <w:rsid w:val="00351273"/>
    <w:rPr>
      <w:rFonts w:ascii="Times New Roman" w:eastAsia="Times New Roman" w:hAnsi="Times New Roman" w:cs="Times New Roman"/>
      <w:sz w:val="28"/>
      <w:szCs w:val="24"/>
      <w:lang w:eastAsia="ru-RU"/>
    </w:rPr>
  </w:style>
  <w:style w:type="paragraph" w:styleId="aa">
    <w:name w:val="footnote text"/>
    <w:basedOn w:val="a"/>
    <w:link w:val="ab"/>
    <w:uiPriority w:val="99"/>
    <w:rsid w:val="00A32361"/>
    <w:pPr>
      <w:autoSpaceDE w:val="0"/>
      <w:autoSpaceDN w:val="0"/>
    </w:pPr>
    <w:rPr>
      <w:rFonts w:eastAsiaTheme="minorEastAsia" w:cs="Times New Roman"/>
      <w:sz w:val="20"/>
      <w:szCs w:val="20"/>
      <w:lang w:eastAsia="ru-RU"/>
    </w:rPr>
  </w:style>
  <w:style w:type="character" w:customStyle="1" w:styleId="ab">
    <w:name w:val="Текст сноски Знак"/>
    <w:basedOn w:val="a0"/>
    <w:link w:val="aa"/>
    <w:uiPriority w:val="99"/>
    <w:rsid w:val="00A32361"/>
    <w:rPr>
      <w:rFonts w:ascii="Times New Roman" w:eastAsiaTheme="minorEastAsia" w:hAnsi="Times New Roman" w:cs="Times New Roman"/>
      <w:sz w:val="20"/>
      <w:szCs w:val="20"/>
      <w:lang w:eastAsia="ru-RU"/>
    </w:rPr>
  </w:style>
  <w:style w:type="character" w:styleId="ac">
    <w:name w:val="footnote reference"/>
    <w:basedOn w:val="a0"/>
    <w:uiPriority w:val="99"/>
    <w:rsid w:val="00A32361"/>
    <w:rPr>
      <w:vertAlign w:val="superscript"/>
    </w:rPr>
  </w:style>
  <w:style w:type="paragraph" w:customStyle="1" w:styleId="ConsPlusNonformat">
    <w:name w:val="ConsPlusNonformat"/>
    <w:uiPriority w:val="99"/>
    <w:rsid w:val="00D17873"/>
    <w:pPr>
      <w:widowControl w:val="0"/>
      <w:autoSpaceDE w:val="0"/>
      <w:autoSpaceDN w:val="0"/>
      <w:adjustRightInd w:val="0"/>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E42"/>
    <w:rPr>
      <w:rFonts w:ascii="Times New Roman" w:hAnsi="Times New Roman"/>
      <w:sz w:val="28"/>
    </w:rPr>
  </w:style>
  <w:style w:type="paragraph" w:styleId="1">
    <w:name w:val="heading 1"/>
    <w:basedOn w:val="a"/>
    <w:next w:val="a"/>
    <w:link w:val="10"/>
    <w:qFormat/>
    <w:rsid w:val="001F1CED"/>
    <w:pPr>
      <w:keepNext/>
      <w:outlineLvl w:val="0"/>
    </w:pPr>
    <w:rPr>
      <w:rFonts w:eastAsia="Times New Roman" w:cs="Times New Roman"/>
      <w:b/>
      <w:szCs w:val="20"/>
      <w:lang w:eastAsia="ru-RU"/>
    </w:rPr>
  </w:style>
  <w:style w:type="paragraph" w:styleId="2">
    <w:name w:val="heading 2"/>
    <w:basedOn w:val="a"/>
    <w:next w:val="a"/>
    <w:link w:val="20"/>
    <w:qFormat/>
    <w:rsid w:val="000C4CBB"/>
    <w:pPr>
      <w:keepNext/>
      <w:jc w:val="center"/>
      <w:outlineLvl w:val="1"/>
    </w:pPr>
    <w:rPr>
      <w:rFonts w:eastAsia="Times New Roman" w:cs="Times New Roman"/>
      <w:b/>
      <w:sz w:val="24"/>
      <w:szCs w:val="24"/>
      <w:lang w:eastAsia="ru-RU"/>
    </w:rPr>
  </w:style>
  <w:style w:type="paragraph" w:styleId="5">
    <w:name w:val="heading 5"/>
    <w:basedOn w:val="a"/>
    <w:next w:val="a"/>
    <w:link w:val="50"/>
    <w:qFormat/>
    <w:rsid w:val="001F1CED"/>
    <w:pPr>
      <w:keepNext/>
      <w:tabs>
        <w:tab w:val="left" w:pos="3720"/>
      </w:tabs>
      <w:outlineLvl w:val="4"/>
    </w:pPr>
    <w:rPr>
      <w:rFonts w:eastAsia="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0F4"/>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3F60F4"/>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3F60F4"/>
    <w:pPr>
      <w:widowControl w:val="0"/>
      <w:autoSpaceDE w:val="0"/>
      <w:autoSpaceDN w:val="0"/>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4357A"/>
    <w:rPr>
      <w:rFonts w:ascii="Segoe UI" w:hAnsi="Segoe UI" w:cs="Segoe UI"/>
      <w:sz w:val="18"/>
      <w:szCs w:val="18"/>
    </w:rPr>
  </w:style>
  <w:style w:type="character" w:customStyle="1" w:styleId="a4">
    <w:name w:val="Текст выноски Знак"/>
    <w:basedOn w:val="a0"/>
    <w:link w:val="a3"/>
    <w:uiPriority w:val="99"/>
    <w:semiHidden/>
    <w:rsid w:val="00C4357A"/>
    <w:rPr>
      <w:rFonts w:ascii="Segoe UI" w:hAnsi="Segoe UI" w:cs="Segoe UI"/>
      <w:sz w:val="18"/>
      <w:szCs w:val="18"/>
    </w:rPr>
  </w:style>
  <w:style w:type="paragraph" w:customStyle="1" w:styleId="Style1">
    <w:name w:val="Style1"/>
    <w:basedOn w:val="a"/>
    <w:rsid w:val="006D2D16"/>
    <w:pPr>
      <w:widowControl w:val="0"/>
      <w:autoSpaceDE w:val="0"/>
      <w:autoSpaceDN w:val="0"/>
      <w:adjustRightInd w:val="0"/>
      <w:spacing w:line="320" w:lineRule="exact"/>
      <w:jc w:val="center"/>
    </w:pPr>
    <w:rPr>
      <w:rFonts w:eastAsia="Times New Roman" w:cs="Times New Roman"/>
      <w:sz w:val="24"/>
      <w:szCs w:val="24"/>
      <w:lang w:eastAsia="ru-RU"/>
    </w:rPr>
  </w:style>
  <w:style w:type="character" w:customStyle="1" w:styleId="10">
    <w:name w:val="Заголовок 1 Знак"/>
    <w:basedOn w:val="a0"/>
    <w:link w:val="1"/>
    <w:rsid w:val="001F1CED"/>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1F1CED"/>
    <w:rPr>
      <w:rFonts w:ascii="Times New Roman" w:eastAsia="Times New Roman" w:hAnsi="Times New Roman" w:cs="Times New Roman"/>
      <w:b/>
      <w:sz w:val="24"/>
      <w:szCs w:val="20"/>
      <w:lang w:eastAsia="ru-RU"/>
    </w:rPr>
  </w:style>
  <w:style w:type="paragraph" w:customStyle="1" w:styleId="11">
    <w:name w:val="Обычный1"/>
    <w:rsid w:val="004127DD"/>
    <w:pPr>
      <w:widowControl w:val="0"/>
      <w:snapToGrid w:val="0"/>
      <w:spacing w:line="300" w:lineRule="auto"/>
    </w:pPr>
    <w:rPr>
      <w:rFonts w:ascii="Times New Roman" w:eastAsia="Times New Roman" w:hAnsi="Times New Roman" w:cs="Times New Roman"/>
      <w:sz w:val="24"/>
      <w:szCs w:val="20"/>
      <w:lang w:eastAsia="ru-RU"/>
    </w:rPr>
  </w:style>
  <w:style w:type="paragraph" w:styleId="a5">
    <w:name w:val="List Paragraph"/>
    <w:basedOn w:val="a"/>
    <w:uiPriority w:val="34"/>
    <w:qFormat/>
    <w:rsid w:val="007D7D2F"/>
    <w:pPr>
      <w:ind w:left="720"/>
      <w:contextualSpacing/>
    </w:pPr>
  </w:style>
  <w:style w:type="character" w:customStyle="1" w:styleId="20">
    <w:name w:val="Заголовок 2 Знак"/>
    <w:basedOn w:val="a0"/>
    <w:link w:val="2"/>
    <w:rsid w:val="000C4CBB"/>
    <w:rPr>
      <w:rFonts w:ascii="Times New Roman" w:eastAsia="Times New Roman" w:hAnsi="Times New Roman" w:cs="Times New Roman"/>
      <w:b/>
      <w:sz w:val="24"/>
      <w:szCs w:val="24"/>
      <w:lang w:eastAsia="ru-RU"/>
    </w:rPr>
  </w:style>
  <w:style w:type="paragraph" w:styleId="a6">
    <w:name w:val="Body Text"/>
    <w:basedOn w:val="a"/>
    <w:link w:val="a7"/>
    <w:rsid w:val="00351273"/>
    <w:pPr>
      <w:jc w:val="both"/>
    </w:pPr>
    <w:rPr>
      <w:rFonts w:eastAsia="Times New Roman" w:cs="Times New Roman"/>
      <w:b/>
      <w:bCs/>
      <w:szCs w:val="24"/>
      <w:lang w:eastAsia="ru-RU"/>
    </w:rPr>
  </w:style>
  <w:style w:type="character" w:customStyle="1" w:styleId="a7">
    <w:name w:val="Основной текст Знак"/>
    <w:basedOn w:val="a0"/>
    <w:link w:val="a6"/>
    <w:rsid w:val="00351273"/>
    <w:rPr>
      <w:rFonts w:ascii="Times New Roman" w:eastAsia="Times New Roman" w:hAnsi="Times New Roman" w:cs="Times New Roman"/>
      <w:b/>
      <w:bCs/>
      <w:sz w:val="28"/>
      <w:szCs w:val="24"/>
      <w:lang w:eastAsia="ru-RU"/>
    </w:rPr>
  </w:style>
  <w:style w:type="paragraph" w:styleId="a8">
    <w:name w:val="Body Text Indent"/>
    <w:basedOn w:val="a"/>
    <w:link w:val="a9"/>
    <w:rsid w:val="00351273"/>
    <w:pPr>
      <w:ind w:firstLine="900"/>
    </w:pPr>
    <w:rPr>
      <w:rFonts w:eastAsia="Times New Roman" w:cs="Times New Roman"/>
      <w:szCs w:val="24"/>
      <w:lang w:eastAsia="ru-RU"/>
    </w:rPr>
  </w:style>
  <w:style w:type="character" w:customStyle="1" w:styleId="a9">
    <w:name w:val="Основной текст с отступом Знак"/>
    <w:basedOn w:val="a0"/>
    <w:link w:val="a8"/>
    <w:rsid w:val="00351273"/>
    <w:rPr>
      <w:rFonts w:ascii="Times New Roman" w:eastAsia="Times New Roman" w:hAnsi="Times New Roman" w:cs="Times New Roman"/>
      <w:sz w:val="28"/>
      <w:szCs w:val="24"/>
      <w:lang w:eastAsia="ru-RU"/>
    </w:rPr>
  </w:style>
  <w:style w:type="paragraph" w:styleId="aa">
    <w:name w:val="footnote text"/>
    <w:basedOn w:val="a"/>
    <w:link w:val="ab"/>
    <w:uiPriority w:val="99"/>
    <w:rsid w:val="00A32361"/>
    <w:pPr>
      <w:autoSpaceDE w:val="0"/>
      <w:autoSpaceDN w:val="0"/>
    </w:pPr>
    <w:rPr>
      <w:rFonts w:eastAsiaTheme="minorEastAsia" w:cs="Times New Roman"/>
      <w:sz w:val="20"/>
      <w:szCs w:val="20"/>
      <w:lang w:eastAsia="ru-RU"/>
    </w:rPr>
  </w:style>
  <w:style w:type="character" w:customStyle="1" w:styleId="ab">
    <w:name w:val="Текст сноски Знак"/>
    <w:basedOn w:val="a0"/>
    <w:link w:val="aa"/>
    <w:uiPriority w:val="99"/>
    <w:rsid w:val="00A32361"/>
    <w:rPr>
      <w:rFonts w:ascii="Times New Roman" w:eastAsiaTheme="minorEastAsia" w:hAnsi="Times New Roman" w:cs="Times New Roman"/>
      <w:sz w:val="20"/>
      <w:szCs w:val="20"/>
      <w:lang w:eastAsia="ru-RU"/>
    </w:rPr>
  </w:style>
  <w:style w:type="character" w:styleId="ac">
    <w:name w:val="footnote reference"/>
    <w:basedOn w:val="a0"/>
    <w:uiPriority w:val="99"/>
    <w:rsid w:val="00A32361"/>
    <w:rPr>
      <w:vertAlign w:val="superscript"/>
    </w:rPr>
  </w:style>
  <w:style w:type="paragraph" w:customStyle="1" w:styleId="ConsPlusNonformat">
    <w:name w:val="ConsPlusNonformat"/>
    <w:uiPriority w:val="99"/>
    <w:rsid w:val="00D17873"/>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5162</Words>
  <Characters>29430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Nazipova</dc:creator>
  <cp:keywords/>
  <dc:description/>
  <cp:lastModifiedBy>HP</cp:lastModifiedBy>
  <cp:revision>7</cp:revision>
  <cp:lastPrinted>2017-07-21T03:38:00Z</cp:lastPrinted>
  <dcterms:created xsi:type="dcterms:W3CDTF">2017-09-18T10:02:00Z</dcterms:created>
  <dcterms:modified xsi:type="dcterms:W3CDTF">2017-10-03T15:45:00Z</dcterms:modified>
</cp:coreProperties>
</file>