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27" w:rsidRDefault="00C94C27" w:rsidP="00C94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74E35" w:rsidRDefault="00BF3F33" w:rsidP="00C94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2017 года прошло 4</w:t>
      </w:r>
      <w:r w:rsidR="00C94C27">
        <w:rPr>
          <w:rFonts w:ascii="Times New Roman" w:hAnsi="Times New Roman" w:cs="Times New Roman"/>
          <w:sz w:val="28"/>
          <w:szCs w:val="28"/>
        </w:rPr>
        <w:t xml:space="preserve">-ое </w:t>
      </w:r>
      <w:r w:rsidRPr="002D5A52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 при главе МО Городецкий сельсовет, на котором были рассмотрены вопрос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CF3964" w:rsidRDefault="00CF3964" w:rsidP="00CF3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муниципальными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подрядчиков.</w:t>
      </w:r>
    </w:p>
    <w:p w:rsidR="00CF3964" w:rsidRDefault="00CF3964" w:rsidP="00CF3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Совета по соблюдению к служебному поведению муниципальных служащих и урегулированию конфликта интересов в администрации МО Городецкий сельсовет за 2017 годы.</w:t>
      </w:r>
    </w:p>
    <w:p w:rsidR="00CF3964" w:rsidRDefault="00CF3964" w:rsidP="00CF39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Совета по противодействию коррупции при главе МО Городецкий сельсовет на 2018 год.</w:t>
      </w:r>
    </w:p>
    <w:p w:rsidR="00CF3964" w:rsidRDefault="00CF3964" w:rsidP="00CF3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964" w:rsidRPr="00CF3964" w:rsidRDefault="00CF3964" w:rsidP="00CF396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CF3964">
        <w:rPr>
          <w:rFonts w:ascii="Times New Roman" w:hAnsi="Times New Roman" w:cs="Times New Roman"/>
          <w:sz w:val="28"/>
          <w:szCs w:val="28"/>
        </w:rPr>
        <w:t xml:space="preserve">По 1 вопросу слушали </w:t>
      </w:r>
      <w:r w:rsidRPr="00CF396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Цыганова В. А., Главу сельсовета, который ознакомил присутствующих с </w:t>
      </w:r>
      <w:r w:rsidRPr="00CF3964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 w:rsidRPr="00CF39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3964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заказчиками муниципальных контрактов на проектно-сметные и строительно-монтажные работы, а также претензионной работой в случае неисполнения (ненадлежащего исполнения) муниципальных контрактов со стороны заказчиков и подрядчиков. Докладчик акцентировал внимание на то, что заказчик не только должен проконтролировать конечный результат, но и, если контрактом были предусмотрены требования к процессу выполнения проектно-сметных и строительно-монтажных работ, оказания услуг, то соответствие этого процесса условиям контракта.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 w:firstLine="284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В рамках такого внутреннего контроля необходимо уделить внимание следующим моментам: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1) соблюдение сроков и порядка приемки товаров, работ, услуг;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2) соблюдение сроков оплаты по контрактам;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3) соблюдение </w:t>
      </w:r>
      <w:proofErr w:type="gramStart"/>
      <w:r w:rsidRPr="00FC1D09">
        <w:rPr>
          <w:rFonts w:ascii="Times New Roman" w:hAnsi="Times New Roman" w:cs="Times New Roman"/>
          <w:sz w:val="28"/>
          <w:szCs w:val="28"/>
        </w:rPr>
        <w:t>сроков возврата обеспечения исполнения контрактов</w:t>
      </w:r>
      <w:proofErr w:type="gramEnd"/>
      <w:r w:rsidRPr="00FC1D09">
        <w:rPr>
          <w:rFonts w:ascii="Times New Roman" w:hAnsi="Times New Roman" w:cs="Times New Roman"/>
          <w:sz w:val="28"/>
          <w:szCs w:val="28"/>
        </w:rPr>
        <w:t>;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4) своевременное выставление претензий в связи с ненадлежащим (в том числе несвоевременным) исполнением / неисполнением контрактов поставщиками (подрядчиками, исполнителями);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>5) начисление и удержание неустоек (штрафов, пеней) из обеспечения исполнения контрактов;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6) своевременное инициирование одностороннего отказа от исполнения контрактов, если такое право заказчика установлено соответствующими контрактами и имеется необходимость такого отказа;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 xml:space="preserve">7) своевременное инициирование расторжения контрактов в судебном порядке в связи с их неисполнением / ненадлежащим исполнением со стороны поставщиков (подрядчиков, исполнителей), при условии, что у заказчика отсутствует возможность одностороннего отказа от исполнения таких контрактов;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lastRenderedPageBreak/>
        <w:t xml:space="preserve">8) своевременное инициирование взыскания начисленных неустоек (штрафов, пеней) в судебном порядке, если другие способы взыскания неустойки применены быть не могут; </w:t>
      </w:r>
    </w:p>
    <w:p w:rsidR="00CF3964" w:rsidRPr="00FC1D09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>9) предоставление отсрочки уплаты неустоек (штрафов, пеней) и (или) списание начисленных сумм неустоек в случаях и в порядке, определенных Правительством Российской Феде рации</w:t>
      </w:r>
    </w:p>
    <w:p w:rsidR="00CF3964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FC1D09">
        <w:rPr>
          <w:rFonts w:ascii="Times New Roman" w:hAnsi="Times New Roman" w:cs="Times New Roman"/>
          <w:sz w:val="28"/>
          <w:szCs w:val="28"/>
        </w:rPr>
        <w:t>10) своевременное и в полном объеме внесение сведений об исполнении контракта в реестр контрактов и в отчет об исполнении контракта.</w:t>
      </w:r>
    </w:p>
    <w:p w:rsidR="00CF3964" w:rsidRDefault="00CF3964" w:rsidP="00CF3964">
      <w:pPr>
        <w:pStyle w:val="a3"/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E3CA1" w:rsidRPr="00CE3CA1" w:rsidRDefault="00CF3964" w:rsidP="00CE3CA1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CE3CA1">
        <w:rPr>
          <w:rFonts w:ascii="Times New Roman" w:hAnsi="Times New Roman" w:cs="Times New Roman"/>
          <w:sz w:val="28"/>
          <w:szCs w:val="28"/>
        </w:rPr>
        <w:t>По 2 вопросу выступал Цыганов В. А.</w:t>
      </w:r>
      <w:r w:rsidR="00CE3C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, Глава</w:t>
      </w:r>
      <w:r w:rsidR="00CE3CA1" w:rsidRPr="00CE3C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сельсовета, который ознакомил присутствующих с  результатами</w:t>
      </w:r>
      <w:r w:rsidR="00CE3C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деятельности Комиссии</w:t>
      </w:r>
      <w:r w:rsidR="00CE3CA1" w:rsidRPr="00CE3CA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по соблюдению к служебному поведению муниципальных служащих и урегулированию конфликта интересов  в администрации МО Городецкий сельсовет за 2017 год.</w:t>
      </w:r>
    </w:p>
    <w:p w:rsidR="00CE3CA1" w:rsidRDefault="00CE3CA1" w:rsidP="00CE3CA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</w:p>
    <w:p w:rsidR="00CE3CA1" w:rsidRDefault="00CE3CA1" w:rsidP="00CE3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93057D">
        <w:rPr>
          <w:rFonts w:ascii="Times New Roman" w:hAnsi="Times New Roman" w:cs="Times New Roman"/>
          <w:sz w:val="28"/>
          <w:szCs w:val="28"/>
        </w:rPr>
        <w:t xml:space="preserve"> год, в рамках профилактики коррупционных и иных правонарушений, на муниципальной службе в Ад</w:t>
      </w:r>
      <w:r>
        <w:rPr>
          <w:rFonts w:ascii="Times New Roman" w:hAnsi="Times New Roman" w:cs="Times New Roman"/>
          <w:sz w:val="28"/>
          <w:szCs w:val="28"/>
        </w:rPr>
        <w:t>министрации Городецкого сельсовета</w:t>
      </w:r>
      <w:r w:rsidRPr="0093057D">
        <w:rPr>
          <w:rFonts w:ascii="Times New Roman" w:hAnsi="Times New Roman" w:cs="Times New Roman"/>
          <w:sz w:val="28"/>
          <w:szCs w:val="28"/>
        </w:rPr>
        <w:t xml:space="preserve"> проведена следующая работа: </w:t>
      </w:r>
    </w:p>
    <w:p w:rsidR="00CE3CA1" w:rsidRDefault="00CE3CA1" w:rsidP="00CE3C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57D">
        <w:rPr>
          <w:rFonts w:ascii="Times New Roman" w:hAnsi="Times New Roman" w:cs="Times New Roman"/>
          <w:sz w:val="28"/>
          <w:szCs w:val="28"/>
        </w:rPr>
        <w:t xml:space="preserve">В течение 2016 года проведена работа по приему и проверке сведений о доходах, расходах, об имуществе и обязательствах имущественного характера муниципальных служащих Городецкого сельсовета за 2016 год. Всего представлено справок –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3057D">
        <w:rPr>
          <w:rFonts w:ascii="Times New Roman" w:hAnsi="Times New Roman" w:cs="Times New Roman"/>
          <w:sz w:val="28"/>
          <w:szCs w:val="28"/>
        </w:rPr>
        <w:t xml:space="preserve"> в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057D">
        <w:rPr>
          <w:rFonts w:ascii="Times New Roman" w:hAnsi="Times New Roman" w:cs="Times New Roman"/>
          <w:sz w:val="28"/>
          <w:szCs w:val="28"/>
        </w:rPr>
        <w:t xml:space="preserve"> числе: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0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57D">
        <w:rPr>
          <w:rFonts w:ascii="Times New Roman" w:hAnsi="Times New Roman" w:cs="Times New Roman"/>
          <w:sz w:val="28"/>
          <w:szCs w:val="28"/>
        </w:rPr>
        <w:t xml:space="preserve">- муниципальными служащими и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057D">
        <w:rPr>
          <w:rFonts w:ascii="Times New Roman" w:hAnsi="Times New Roman" w:cs="Times New Roman"/>
          <w:sz w:val="28"/>
          <w:szCs w:val="28"/>
        </w:rPr>
        <w:t xml:space="preserve"> на членов их семей. </w:t>
      </w:r>
    </w:p>
    <w:p w:rsidR="00CE3CA1" w:rsidRDefault="00CE3CA1" w:rsidP="00CE3C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57D">
        <w:rPr>
          <w:rFonts w:ascii="Times New Roman" w:hAnsi="Times New Roman" w:cs="Times New Roman"/>
          <w:sz w:val="28"/>
          <w:szCs w:val="28"/>
        </w:rPr>
        <w:t xml:space="preserve">Рассмотрено материалов о выявленных нарушениях </w:t>
      </w:r>
      <w:proofErr w:type="spellStart"/>
      <w:r w:rsidRPr="0093057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3057D">
        <w:rPr>
          <w:rFonts w:ascii="Times New Roman" w:hAnsi="Times New Roman" w:cs="Times New Roman"/>
          <w:sz w:val="28"/>
          <w:szCs w:val="28"/>
        </w:rPr>
        <w:t xml:space="preserve"> законодательства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057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указанных материалов комиссией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3057D">
        <w:rPr>
          <w:rFonts w:ascii="Times New Roman" w:hAnsi="Times New Roman" w:cs="Times New Roman"/>
          <w:sz w:val="28"/>
          <w:szCs w:val="28"/>
        </w:rPr>
        <w:t xml:space="preserve">выявлено  нарушения требований законодательства по противодействию коррупции. </w:t>
      </w:r>
    </w:p>
    <w:p w:rsidR="00CE3CA1" w:rsidRDefault="00CE3CA1" w:rsidP="00CE3C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A5D">
        <w:rPr>
          <w:rFonts w:ascii="Times New Roman" w:hAnsi="Times New Roman" w:cs="Times New Roman"/>
          <w:sz w:val="28"/>
          <w:szCs w:val="28"/>
        </w:rPr>
        <w:t xml:space="preserve">Уведомлений о фактах обращения в целях склонения муниципальных служащих к совершению коррупционных правонарушений и случаев привлечения </w:t>
      </w:r>
      <w:proofErr w:type="gramStart"/>
      <w:r w:rsidRPr="00F77A5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77A5D">
        <w:rPr>
          <w:rFonts w:ascii="Times New Roman" w:hAnsi="Times New Roman" w:cs="Times New Roman"/>
          <w:sz w:val="28"/>
          <w:szCs w:val="28"/>
        </w:rPr>
        <w:t xml:space="preserve"> служащих к уголовной ответственности за совершение преступлений коррупционной направленности в 2017 году не было.</w:t>
      </w:r>
    </w:p>
    <w:p w:rsidR="00CE3CA1" w:rsidRDefault="00CE3CA1" w:rsidP="00CE3C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A5D">
        <w:rPr>
          <w:rFonts w:ascii="Times New Roman" w:hAnsi="Times New Roman" w:cs="Times New Roman"/>
          <w:sz w:val="28"/>
          <w:szCs w:val="28"/>
        </w:rPr>
        <w:t xml:space="preserve">Уведомлений от лиц, замещающих муниципальные должности, и муниципальных служащих о получении подарков в связи с должностным положением или исполнением служебных обязанностей в 2017 году не поступало. </w:t>
      </w:r>
    </w:p>
    <w:p w:rsidR="00CE3CA1" w:rsidRDefault="00CE3CA1" w:rsidP="00CE3C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A5D">
        <w:rPr>
          <w:rFonts w:ascii="Times New Roman" w:hAnsi="Times New Roman" w:cs="Times New Roman"/>
          <w:sz w:val="28"/>
          <w:szCs w:val="28"/>
        </w:rPr>
        <w:t>За 2017 год  проведено 4 заседания  Совета по противодействию коррупции при главе МО Городецкий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F98" w:rsidRDefault="00C92F98" w:rsidP="00C92F98">
      <w:pPr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вопросу слушали </w:t>
      </w:r>
      <w:r w:rsidRPr="007E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 xml:space="preserve">Цыганова В. А., Главу сельсовета, который ознакомил присутствующих с проектом плана работы Совета по </w:t>
      </w:r>
      <w:r w:rsidRPr="007E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lastRenderedPageBreak/>
        <w:t>противодействию коррупции при главе МО Городецкий сельсовет на 2018 год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68"/>
        <w:gridCol w:w="6815"/>
        <w:gridCol w:w="2088"/>
      </w:tblGrid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proofErr w:type="spellEnd"/>
            <w:proofErr w:type="gramEnd"/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/</w:t>
            </w:r>
            <w:proofErr w:type="spellStart"/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Ответственные</w:t>
            </w: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Июль</w:t>
            </w: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hAnsi="Times New Roman" w:cs="Times New Roman"/>
                <w:sz w:val="28"/>
                <w:szCs w:val="28"/>
              </w:rPr>
              <w:t>О мерах по профилактике, выявлению, пресечению преступлений коррупционной направленности</w:t>
            </w:r>
          </w:p>
        </w:tc>
        <w:tc>
          <w:tcPr>
            <w:tcW w:w="2091" w:type="dxa"/>
          </w:tcPr>
          <w:p w:rsidR="00F0263A" w:rsidRPr="00A5474F" w:rsidRDefault="00F0263A" w:rsidP="009701E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сведений о доходах, расходах, имуществе, обязательствах имущественного характера муниципальных служащих администрации муниципального образования Ленинградский район, их супруг (супругов) и их несовершеннолетних детей</w:t>
            </w: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0263A" w:rsidRPr="00A5474F" w:rsidRDefault="00F0263A" w:rsidP="009701E8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</w:rPr>
              <w:t>О результатах деятельности Комиссии по соблюдению к служебному поведению муниципальных служащих и урегулированию конфликта интересов  в администрации МО Городецкий сельсовет за 2017 год.</w:t>
            </w:r>
          </w:p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  <w:tr w:rsidR="00F0263A" w:rsidRPr="00A5474F" w:rsidTr="009701E8">
        <w:tc>
          <w:tcPr>
            <w:tcW w:w="675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Совета по противодействию коррупции в сферах деятельности органов местного самоуправления муниципального образования Ленинградский район на 2019 год.</w:t>
            </w:r>
          </w:p>
        </w:tc>
        <w:tc>
          <w:tcPr>
            <w:tcW w:w="2091" w:type="dxa"/>
          </w:tcPr>
          <w:p w:rsidR="00F0263A" w:rsidRPr="00A5474F" w:rsidRDefault="00F0263A" w:rsidP="009701E8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</w:pPr>
            <w:r w:rsidRPr="00A5474F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>Цыганов В. А. Глава МО Городецкий сельсовет</w:t>
            </w:r>
          </w:p>
        </w:tc>
      </w:tr>
    </w:tbl>
    <w:p w:rsidR="00F0263A" w:rsidRDefault="00F0263A" w:rsidP="00C92F98">
      <w:pPr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</w:p>
    <w:p w:rsidR="000824A3" w:rsidRDefault="001E270A" w:rsidP="001E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противодействию коррупции при главе МО Городецкий сельсовет принял решение:</w:t>
      </w:r>
    </w:p>
    <w:p w:rsidR="001E270A" w:rsidRPr="007E2F2C" w:rsidRDefault="001E270A" w:rsidP="001E270A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</w:pPr>
      <w:r w:rsidRPr="007E2F2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1. Информацию Цыганова В. А.  принять к сведению.</w:t>
      </w:r>
    </w:p>
    <w:p w:rsidR="001E270A" w:rsidRPr="007E2F2C" w:rsidRDefault="001E270A" w:rsidP="001E270A">
      <w:pPr>
        <w:pStyle w:val="formattext"/>
        <w:shd w:val="clear" w:color="auto" w:fill="FFFFFF"/>
        <w:spacing w:before="0" w:beforeAutospacing="0" w:after="0" w:afterAutospacing="0" w:line="356" w:lineRule="atLeast"/>
        <w:ind w:left="142"/>
        <w:textAlignment w:val="baseline"/>
        <w:rPr>
          <w:sz w:val="28"/>
          <w:szCs w:val="28"/>
        </w:rPr>
      </w:pPr>
      <w:r w:rsidRPr="007E2F2C">
        <w:rPr>
          <w:sz w:val="28"/>
          <w:szCs w:val="28"/>
        </w:rPr>
        <w:t>Для надлежащего исполнения муниципальных контрактов (</w:t>
      </w:r>
      <w:proofErr w:type="gramStart"/>
      <w:r w:rsidRPr="007E2F2C">
        <w:rPr>
          <w:sz w:val="28"/>
          <w:szCs w:val="28"/>
        </w:rPr>
        <w:t>а</w:t>
      </w:r>
      <w:proofErr w:type="gramEnd"/>
      <w:r w:rsidRPr="007E2F2C">
        <w:rPr>
          <w:sz w:val="28"/>
          <w:szCs w:val="28"/>
        </w:rPr>
        <w:t xml:space="preserve"> следовательно, для соблюдения требований законодательства и </w:t>
      </w:r>
      <w:proofErr w:type="spellStart"/>
      <w:r w:rsidRPr="007E2F2C">
        <w:rPr>
          <w:sz w:val="28"/>
          <w:szCs w:val="28"/>
        </w:rPr>
        <w:t>избежания</w:t>
      </w:r>
      <w:proofErr w:type="spellEnd"/>
      <w:r w:rsidRPr="007E2F2C">
        <w:rPr>
          <w:sz w:val="28"/>
          <w:szCs w:val="28"/>
        </w:rPr>
        <w:t xml:space="preserve"> последствий в виде административной и гражданско-правовой ответственности) заказчику необходимо осуществлять контроль не только за исполнением договорных обязательств подрядчиками (поставщиками, исполнителями), но и наладить систему внутреннего контроля за действиями своих сотрудников, связанными с исполнением заказчиком своих обязательств по заключенным контрактам на проектно-сметные и строительно-монтажные работы.</w:t>
      </w:r>
    </w:p>
    <w:p w:rsidR="001E270A" w:rsidRPr="007E2F2C" w:rsidRDefault="001E270A" w:rsidP="001E270A">
      <w:pPr>
        <w:pStyle w:val="formattext"/>
        <w:shd w:val="clear" w:color="auto" w:fill="FFFFFF"/>
        <w:spacing w:before="0" w:beforeAutospacing="0" w:after="0" w:afterAutospacing="0" w:line="356" w:lineRule="atLeast"/>
        <w:ind w:left="142"/>
        <w:textAlignment w:val="baseline"/>
        <w:rPr>
          <w:sz w:val="28"/>
          <w:szCs w:val="28"/>
        </w:rPr>
      </w:pPr>
    </w:p>
    <w:p w:rsidR="001E270A" w:rsidRDefault="001E270A" w:rsidP="001E270A">
      <w:pPr>
        <w:pStyle w:val="formattext"/>
        <w:shd w:val="clear" w:color="auto" w:fill="FFFFFF"/>
        <w:spacing w:before="0" w:beforeAutospacing="0" w:after="0" w:afterAutospacing="0" w:line="356" w:lineRule="atLeast"/>
        <w:ind w:left="14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2ABB">
        <w:rPr>
          <w:sz w:val="28"/>
          <w:szCs w:val="28"/>
        </w:rPr>
        <w:t xml:space="preserve">Информацию принять к сведению. В связи с отсутствием протестов и представлений органов прокуратуры, связанных с вопросами </w:t>
      </w:r>
      <w:r w:rsidRPr="00F32ABB">
        <w:rPr>
          <w:sz w:val="28"/>
          <w:szCs w:val="28"/>
        </w:rPr>
        <w:lastRenderedPageBreak/>
        <w:t>противодействия коррупции считать работу  по противодействию коррупции удовлетворительной.</w:t>
      </w:r>
    </w:p>
    <w:p w:rsidR="001E270A" w:rsidRPr="00F32ABB" w:rsidRDefault="001E270A" w:rsidP="001E270A">
      <w:pPr>
        <w:pStyle w:val="formattext"/>
        <w:shd w:val="clear" w:color="auto" w:fill="FFFFFF"/>
        <w:spacing w:before="0" w:beforeAutospacing="0" w:after="0" w:afterAutospacing="0" w:line="356" w:lineRule="atLeast"/>
        <w:ind w:left="142"/>
        <w:textAlignment w:val="baseline"/>
        <w:rPr>
          <w:sz w:val="28"/>
          <w:szCs w:val="28"/>
        </w:rPr>
      </w:pPr>
    </w:p>
    <w:p w:rsidR="001E270A" w:rsidRPr="00F909DC" w:rsidRDefault="001E270A" w:rsidP="001E270A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09DC">
        <w:rPr>
          <w:rFonts w:ascii="Times New Roman" w:hAnsi="Times New Roman" w:cs="Times New Roman"/>
          <w:sz w:val="28"/>
          <w:szCs w:val="28"/>
        </w:rPr>
        <w:t>Утвердить план работы Совета по противодействию коррупции  при главе МО Городецкий сельсовет на 2018 год.</w:t>
      </w:r>
    </w:p>
    <w:p w:rsidR="001E270A" w:rsidRPr="00F909DC" w:rsidRDefault="001E270A" w:rsidP="001E270A">
      <w:pPr>
        <w:pStyle w:val="formattext"/>
        <w:shd w:val="clear" w:color="auto" w:fill="FFFFFF"/>
        <w:spacing w:before="0" w:beforeAutospacing="0" w:after="0" w:afterAutospacing="0" w:line="356" w:lineRule="atLeast"/>
        <w:ind w:left="1410"/>
        <w:textAlignment w:val="baseline"/>
        <w:rPr>
          <w:bCs/>
          <w:color w:val="2D2D2D"/>
          <w:spacing w:val="2"/>
          <w:kern w:val="36"/>
          <w:sz w:val="28"/>
          <w:szCs w:val="28"/>
        </w:rPr>
      </w:pPr>
    </w:p>
    <w:p w:rsidR="001E270A" w:rsidRPr="00C92F98" w:rsidRDefault="001E270A" w:rsidP="001E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964" w:rsidRDefault="00CF3964" w:rsidP="00CF3964">
      <w:pPr>
        <w:pStyle w:val="a3"/>
        <w:shd w:val="clear" w:color="auto" w:fill="FFFFFF"/>
        <w:spacing w:after="0" w:line="240" w:lineRule="auto"/>
        <w:ind w:left="0" w:firstLine="42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CF3964" w:rsidRPr="00CF3964" w:rsidRDefault="00CF3964" w:rsidP="00CF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F33" w:rsidRDefault="00BF3F33"/>
    <w:sectPr w:rsidR="00BF3F33" w:rsidSect="0047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903"/>
    <w:multiLevelType w:val="hybridMultilevel"/>
    <w:tmpl w:val="58A8B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E44FAA"/>
    <w:multiLevelType w:val="hybridMultilevel"/>
    <w:tmpl w:val="E0C47A66"/>
    <w:lvl w:ilvl="0" w:tplc="04AA52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2F33718"/>
    <w:multiLevelType w:val="hybridMultilevel"/>
    <w:tmpl w:val="8AF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F3F33"/>
    <w:rsid w:val="000824A3"/>
    <w:rsid w:val="001E270A"/>
    <w:rsid w:val="00474E35"/>
    <w:rsid w:val="00BF3F33"/>
    <w:rsid w:val="00C92F98"/>
    <w:rsid w:val="00C94C27"/>
    <w:rsid w:val="00CE3CA1"/>
    <w:rsid w:val="00CF3964"/>
    <w:rsid w:val="00F0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64"/>
    <w:pPr>
      <w:ind w:left="720"/>
      <w:contextualSpacing/>
    </w:pPr>
  </w:style>
  <w:style w:type="paragraph" w:customStyle="1" w:styleId="formattext">
    <w:name w:val="formattext"/>
    <w:basedOn w:val="a"/>
    <w:rsid w:val="001E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2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9</cp:revision>
  <dcterms:created xsi:type="dcterms:W3CDTF">2017-12-07T09:21:00Z</dcterms:created>
  <dcterms:modified xsi:type="dcterms:W3CDTF">2017-12-08T06:44:00Z</dcterms:modified>
</cp:coreProperties>
</file>