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4" w:rsidRDefault="00DD2AAA">
      <w:pPr>
        <w:shd w:val="clear" w:color="auto" w:fill="FFFFFF"/>
      </w:pPr>
      <w:r>
        <w:br w:type="column"/>
      </w:r>
    </w:p>
    <w:p w:rsidR="00EA04C4" w:rsidRDefault="00EA04C4">
      <w:pPr>
        <w:shd w:val="clear" w:color="auto" w:fill="FFFFFF"/>
        <w:sectPr w:rsidR="00EA04C4">
          <w:type w:val="continuous"/>
          <w:pgSz w:w="11909" w:h="16834"/>
          <w:pgMar w:top="943" w:right="380" w:bottom="360" w:left="1258" w:header="720" w:footer="720" w:gutter="0"/>
          <w:cols w:num="2" w:space="720" w:equalWidth="0">
            <w:col w:w="9446" w:space="67"/>
            <w:col w:w="758"/>
          </w:cols>
          <w:noEndnote/>
        </w:sectPr>
      </w:pPr>
    </w:p>
    <w:p w:rsidR="00CC7AB0" w:rsidRPr="008747C9" w:rsidRDefault="00CC7AB0" w:rsidP="00CC7AB0">
      <w:pPr>
        <w:rPr>
          <w:b/>
          <w:bCs/>
          <w:sz w:val="28"/>
          <w:szCs w:val="28"/>
        </w:rPr>
      </w:pPr>
      <w:r w:rsidRPr="008747C9">
        <w:rPr>
          <w:b/>
          <w:bCs/>
          <w:sz w:val="28"/>
          <w:szCs w:val="28"/>
        </w:rPr>
        <w:lastRenderedPageBreak/>
        <w:t xml:space="preserve">Муниципальное образование                                         </w:t>
      </w:r>
    </w:p>
    <w:p w:rsidR="00CC7AB0" w:rsidRPr="008747C9" w:rsidRDefault="00CC7AB0" w:rsidP="00CC7AB0">
      <w:pPr>
        <w:rPr>
          <w:b/>
          <w:bCs/>
          <w:sz w:val="28"/>
          <w:szCs w:val="28"/>
        </w:rPr>
      </w:pPr>
      <w:r w:rsidRPr="008747C9">
        <w:rPr>
          <w:b/>
          <w:bCs/>
          <w:sz w:val="28"/>
          <w:szCs w:val="28"/>
        </w:rPr>
        <w:t xml:space="preserve">    Городецкий сельсовет</w:t>
      </w:r>
    </w:p>
    <w:p w:rsidR="00CC7AB0" w:rsidRPr="008747C9" w:rsidRDefault="00CC7AB0" w:rsidP="00CC7AB0">
      <w:pPr>
        <w:rPr>
          <w:b/>
          <w:bCs/>
          <w:sz w:val="28"/>
          <w:szCs w:val="28"/>
        </w:rPr>
      </w:pPr>
      <w:r w:rsidRPr="008747C9">
        <w:rPr>
          <w:b/>
          <w:bCs/>
          <w:sz w:val="28"/>
          <w:szCs w:val="28"/>
        </w:rPr>
        <w:t xml:space="preserve">    </w:t>
      </w:r>
      <w:proofErr w:type="spellStart"/>
      <w:r w:rsidRPr="008747C9">
        <w:rPr>
          <w:b/>
          <w:bCs/>
          <w:sz w:val="28"/>
          <w:szCs w:val="28"/>
        </w:rPr>
        <w:t>Тюльганского</w:t>
      </w:r>
      <w:proofErr w:type="spellEnd"/>
      <w:r w:rsidRPr="008747C9">
        <w:rPr>
          <w:b/>
          <w:bCs/>
          <w:sz w:val="28"/>
          <w:szCs w:val="28"/>
        </w:rPr>
        <w:t xml:space="preserve"> района</w:t>
      </w:r>
    </w:p>
    <w:p w:rsidR="00CC7AB0" w:rsidRPr="008747C9" w:rsidRDefault="00CC7AB0" w:rsidP="00CC7AB0">
      <w:pPr>
        <w:rPr>
          <w:b/>
          <w:bCs/>
          <w:sz w:val="28"/>
          <w:szCs w:val="28"/>
        </w:rPr>
      </w:pPr>
      <w:r w:rsidRPr="008747C9">
        <w:rPr>
          <w:b/>
          <w:bCs/>
          <w:sz w:val="28"/>
          <w:szCs w:val="28"/>
        </w:rPr>
        <w:t xml:space="preserve">    Оренбургской области</w:t>
      </w:r>
    </w:p>
    <w:p w:rsidR="00CC7AB0" w:rsidRPr="00E92B5E" w:rsidRDefault="00CC7AB0" w:rsidP="00CC7AB0">
      <w:pPr>
        <w:rPr>
          <w:b/>
          <w:bCs/>
          <w:sz w:val="28"/>
          <w:szCs w:val="28"/>
        </w:rPr>
      </w:pPr>
    </w:p>
    <w:p w:rsidR="00CC7AB0" w:rsidRPr="00E92B5E" w:rsidRDefault="00CC7AB0" w:rsidP="00CC7AB0">
      <w:pPr>
        <w:rPr>
          <w:b/>
          <w:bCs/>
          <w:sz w:val="28"/>
          <w:szCs w:val="28"/>
        </w:rPr>
      </w:pPr>
      <w:r w:rsidRPr="00E92B5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E92B5E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                                  </w:t>
      </w:r>
    </w:p>
    <w:p w:rsidR="00CC7AB0" w:rsidRPr="00E92B5E" w:rsidRDefault="00CC7AB0" w:rsidP="00CC7AB0">
      <w:pPr>
        <w:rPr>
          <w:b/>
          <w:bCs/>
          <w:sz w:val="28"/>
          <w:szCs w:val="28"/>
        </w:rPr>
      </w:pPr>
      <w:r w:rsidRPr="00E92B5E">
        <w:rPr>
          <w:b/>
          <w:bCs/>
          <w:sz w:val="28"/>
          <w:szCs w:val="28"/>
        </w:rPr>
        <w:t xml:space="preserve">    </w:t>
      </w:r>
      <w:r w:rsidR="0016139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ГОРОДЕЦК</w:t>
      </w:r>
      <w:r w:rsidRPr="00E92B5E">
        <w:rPr>
          <w:b/>
          <w:bCs/>
          <w:sz w:val="28"/>
          <w:szCs w:val="28"/>
        </w:rPr>
        <w:t xml:space="preserve">ОГО </w:t>
      </w:r>
    </w:p>
    <w:p w:rsidR="00CC7AB0" w:rsidRPr="00E92B5E" w:rsidRDefault="00161395" w:rsidP="00CC7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C7AB0" w:rsidRPr="00E92B5E">
        <w:rPr>
          <w:b/>
          <w:bCs/>
          <w:sz w:val="28"/>
          <w:szCs w:val="28"/>
        </w:rPr>
        <w:t xml:space="preserve">СЕЛЬСОВЕТА </w:t>
      </w:r>
    </w:p>
    <w:p w:rsidR="00CC7AB0" w:rsidRDefault="00CC7AB0" w:rsidP="00CC7AB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2B5E">
        <w:rPr>
          <w:sz w:val="28"/>
          <w:szCs w:val="28"/>
        </w:rPr>
        <w:t>второй созыв</w:t>
      </w:r>
    </w:p>
    <w:p w:rsidR="00CC7AB0" w:rsidRPr="00E92B5E" w:rsidRDefault="00CC7AB0" w:rsidP="00CC7AB0">
      <w:pPr>
        <w:rPr>
          <w:sz w:val="28"/>
          <w:szCs w:val="28"/>
        </w:rPr>
      </w:pPr>
    </w:p>
    <w:p w:rsidR="00CC7AB0" w:rsidRDefault="00CC7AB0" w:rsidP="00CC7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E92B5E">
        <w:rPr>
          <w:b/>
          <w:bCs/>
          <w:sz w:val="28"/>
          <w:szCs w:val="28"/>
        </w:rPr>
        <w:t>Р</w:t>
      </w:r>
      <w:proofErr w:type="gramEnd"/>
      <w:r w:rsidRPr="00E92B5E">
        <w:rPr>
          <w:b/>
          <w:bC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CC7AB0" w:rsidRDefault="00CC7AB0" w:rsidP="00CC7AB0">
      <w:pPr>
        <w:shd w:val="clear" w:color="auto" w:fill="FFFFFF"/>
        <w:spacing w:line="307" w:lineRule="exact"/>
        <w:ind w:right="6094"/>
        <w:rPr>
          <w:spacing w:val="-4"/>
          <w:sz w:val="28"/>
          <w:szCs w:val="28"/>
        </w:rPr>
      </w:pPr>
      <w:r w:rsidRPr="00137B56">
        <w:t xml:space="preserve">            </w:t>
      </w:r>
      <w:r>
        <w:t xml:space="preserve">           </w:t>
      </w:r>
      <w:r w:rsidRPr="00137B56">
        <w:rPr>
          <w:spacing w:val="-1"/>
        </w:rPr>
        <w:t>с. Городки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</w:p>
    <w:p w:rsidR="00CC7AB0" w:rsidRDefault="00161395" w:rsidP="00CC7AB0">
      <w:pPr>
        <w:shd w:val="clear" w:color="auto" w:fill="FFFFFF"/>
        <w:spacing w:line="307" w:lineRule="exact"/>
        <w:ind w:right="609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0D0142">
        <w:rPr>
          <w:spacing w:val="-4"/>
          <w:sz w:val="28"/>
          <w:szCs w:val="28"/>
        </w:rPr>
        <w:t>13.</w:t>
      </w:r>
      <w:r w:rsidR="00CC7AB0">
        <w:rPr>
          <w:spacing w:val="-4"/>
          <w:sz w:val="28"/>
          <w:szCs w:val="28"/>
        </w:rPr>
        <w:t>03.2015  №   155</w:t>
      </w:r>
    </w:p>
    <w:p w:rsidR="00EA04C4" w:rsidRDefault="00CC7AB0">
      <w:pPr>
        <w:shd w:val="clear" w:color="auto" w:fill="FFFFFF"/>
        <w:spacing w:before="566" w:line="317" w:lineRule="exact"/>
        <w:ind w:left="240" w:right="54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DD2AAA">
        <w:rPr>
          <w:rFonts w:eastAsia="Times New Roman"/>
          <w:sz w:val="28"/>
          <w:szCs w:val="28"/>
        </w:rPr>
        <w:t>б утверждении Правил присвоения, изменения и аннулирования адресов на территории</w:t>
      </w:r>
      <w:r>
        <w:rPr>
          <w:rFonts w:eastAsia="Times New Roman"/>
          <w:sz w:val="28"/>
          <w:szCs w:val="28"/>
        </w:rPr>
        <w:t xml:space="preserve"> муниципального образования Городецкий сельсовет.</w:t>
      </w:r>
    </w:p>
    <w:p w:rsidR="00161395" w:rsidRDefault="00161395">
      <w:pPr>
        <w:shd w:val="clear" w:color="auto" w:fill="FFFFFF"/>
        <w:spacing w:before="566" w:line="317" w:lineRule="exact"/>
        <w:ind w:left="240" w:right="5453"/>
        <w:jc w:val="both"/>
      </w:pPr>
    </w:p>
    <w:p w:rsidR="00EA04C4" w:rsidRDefault="00DD2AAA" w:rsidP="00D769C8">
      <w:pPr>
        <w:shd w:val="clear" w:color="auto" w:fill="FFFFFF"/>
        <w:tabs>
          <w:tab w:val="left" w:leader="underscore" w:pos="5030"/>
          <w:tab w:val="left" w:leader="underscore" w:pos="10214"/>
        </w:tabs>
        <w:spacing w:line="317" w:lineRule="exact"/>
        <w:ind w:firstLine="701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 Федеральным законом «О федеральной информационной</w:t>
      </w:r>
      <w:r>
        <w:rPr>
          <w:rFonts w:eastAsia="Times New Roman"/>
          <w:sz w:val="28"/>
          <w:szCs w:val="28"/>
        </w:rPr>
        <w:br/>
        <w:t>адресной системе и о внесении изменений в Федеральный закон «Об общих</w:t>
      </w:r>
      <w:r>
        <w:rPr>
          <w:rFonts w:eastAsia="Times New Roman"/>
          <w:sz w:val="28"/>
          <w:szCs w:val="28"/>
        </w:rPr>
        <w:br/>
        <w:t>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br/>
        <w:t>постановлением Правительства Российской Федерации от 19.11.2014 № 1221 «Об</w:t>
      </w:r>
      <w:r>
        <w:rPr>
          <w:rFonts w:eastAsia="Times New Roman"/>
          <w:sz w:val="28"/>
          <w:szCs w:val="28"/>
        </w:rPr>
        <w:br/>
        <w:t>утверждении правил присвоения, изменения и аннулирования адресов», Уставом</w:t>
      </w:r>
      <w:r>
        <w:rPr>
          <w:rFonts w:eastAsia="Times New Roman"/>
          <w:sz w:val="28"/>
          <w:szCs w:val="28"/>
        </w:rPr>
        <w:br/>
      </w:r>
      <w:r w:rsidR="00CC7AB0">
        <w:rPr>
          <w:rFonts w:eastAsia="Times New Roman"/>
          <w:sz w:val="28"/>
          <w:szCs w:val="28"/>
        </w:rPr>
        <w:t>муниципального образования  Городецкий сельсовет</w:t>
      </w:r>
      <w:r>
        <w:rPr>
          <w:rFonts w:eastAsia="Times New Roman"/>
          <w:sz w:val="28"/>
          <w:szCs w:val="28"/>
        </w:rPr>
        <w:t>, Совет депутатов</w:t>
      </w:r>
      <w:r w:rsidR="00CC7AB0">
        <w:rPr>
          <w:rFonts w:eastAsia="Times New Roman"/>
          <w:sz w:val="28"/>
          <w:szCs w:val="28"/>
        </w:rPr>
        <w:t xml:space="preserve"> Городецкого сельсовета </w:t>
      </w:r>
      <w:r>
        <w:rPr>
          <w:rFonts w:eastAsia="Times New Roman"/>
          <w:b/>
          <w:bCs/>
          <w:spacing w:val="-4"/>
          <w:sz w:val="28"/>
          <w:szCs w:val="28"/>
        </w:rPr>
        <w:t>РЕШИЛ:</w:t>
      </w:r>
      <w:proofErr w:type="gramEnd"/>
    </w:p>
    <w:p w:rsidR="00EA04C4" w:rsidRDefault="00DD2AAA" w:rsidP="005B7DAE">
      <w:pPr>
        <w:shd w:val="clear" w:color="auto" w:fill="FFFFFF"/>
        <w:tabs>
          <w:tab w:val="left" w:pos="1267"/>
          <w:tab w:val="left" w:leader="underscore" w:pos="7392"/>
          <w:tab w:val="left" w:pos="8410"/>
        </w:tabs>
        <w:ind w:firstLine="1264"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Утвердить прилагаемые Правила присвоения, изменения и аннулирования</w:t>
      </w:r>
      <w:r>
        <w:rPr>
          <w:rFonts w:eastAsia="Times New Roman"/>
          <w:sz w:val="28"/>
          <w:szCs w:val="28"/>
        </w:rPr>
        <w:br/>
        <w:t>адресов на территории</w:t>
      </w:r>
      <w:r w:rsidR="00CC7AB0">
        <w:rPr>
          <w:rFonts w:eastAsia="Times New Roman"/>
          <w:sz w:val="28"/>
          <w:szCs w:val="28"/>
        </w:rPr>
        <w:t xml:space="preserve"> муниципального образования Городецкий сельсовет</w:t>
      </w:r>
    </w:p>
    <w:p w:rsidR="005B7DAE" w:rsidRDefault="005B7DAE" w:rsidP="005B7DAE">
      <w:pPr>
        <w:shd w:val="clear" w:color="auto" w:fill="FFFFFF"/>
        <w:tabs>
          <w:tab w:val="left" w:pos="1267"/>
          <w:tab w:val="left" w:leader="underscore" w:pos="7392"/>
          <w:tab w:val="left" w:pos="8410"/>
        </w:tabs>
        <w:ind w:firstLine="12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настоящим решением оставляю за собой.</w:t>
      </w:r>
    </w:p>
    <w:p w:rsidR="005B7DAE" w:rsidRDefault="005B7DAE" w:rsidP="005B7DAE">
      <w:pPr>
        <w:shd w:val="clear" w:color="auto" w:fill="FFFFFF"/>
        <w:tabs>
          <w:tab w:val="left" w:pos="1267"/>
          <w:tab w:val="left" w:leader="underscore" w:pos="7392"/>
          <w:tab w:val="left" w:pos="8410"/>
        </w:tabs>
        <w:ind w:firstLine="1264"/>
        <w:jc w:val="both"/>
      </w:pPr>
      <w:r>
        <w:rPr>
          <w:rFonts w:eastAsia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A04C4" w:rsidRDefault="005B7DAE" w:rsidP="005B7DAE">
      <w:pPr>
        <w:shd w:val="clear" w:color="auto" w:fill="FFFFFF"/>
        <w:tabs>
          <w:tab w:val="left" w:leader="underscore" w:pos="3110"/>
          <w:tab w:val="left" w:leader="underscore" w:pos="6288"/>
        </w:tabs>
        <w:ind w:firstLine="1264"/>
        <w:jc w:val="both"/>
      </w:pPr>
      <w:r>
        <w:rPr>
          <w:rFonts w:eastAsia="Times New Roman"/>
        </w:rPr>
        <w:t xml:space="preserve"> </w:t>
      </w:r>
    </w:p>
    <w:p w:rsidR="005B7DAE" w:rsidRDefault="005B7DAE" w:rsidP="005B7DAE">
      <w:pPr>
        <w:shd w:val="clear" w:color="auto" w:fill="FFFFFF"/>
        <w:tabs>
          <w:tab w:val="left" w:pos="1229"/>
          <w:tab w:val="left" w:leader="underscore" w:pos="9590"/>
        </w:tabs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161395" w:rsidRDefault="005B7DAE" w:rsidP="005B7DAE">
      <w:pPr>
        <w:shd w:val="clear" w:color="auto" w:fill="FFFFFF"/>
        <w:tabs>
          <w:tab w:val="left" w:pos="1229"/>
          <w:tab w:val="left" w:leader="underscore" w:pos="9590"/>
        </w:tabs>
        <w:jc w:val="both"/>
        <w:rPr>
          <w:rFonts w:eastAsia="Times New Roman"/>
          <w:sz w:val="40"/>
          <w:szCs w:val="40"/>
          <w:vertAlign w:val="superscript"/>
        </w:rPr>
      </w:pPr>
      <w:r w:rsidRPr="005B7DAE">
        <w:rPr>
          <w:rFonts w:eastAsia="Times New Roman"/>
          <w:sz w:val="40"/>
          <w:szCs w:val="40"/>
          <w:vertAlign w:val="superscript"/>
        </w:rPr>
        <w:t>Городецкий</w:t>
      </w:r>
      <w:r>
        <w:rPr>
          <w:rFonts w:eastAsia="Times New Roman"/>
          <w:sz w:val="40"/>
          <w:szCs w:val="40"/>
          <w:vertAlign w:val="superscript"/>
        </w:rPr>
        <w:t xml:space="preserve"> сельсовет                                                   А.В.Тюрин</w:t>
      </w:r>
    </w:p>
    <w:p w:rsidR="00161395" w:rsidRDefault="005B7DAE" w:rsidP="005B7DAE">
      <w:pPr>
        <w:shd w:val="clear" w:color="auto" w:fill="FFFFFF"/>
        <w:tabs>
          <w:tab w:val="left" w:pos="1229"/>
          <w:tab w:val="left" w:leader="underscore" w:pos="9590"/>
        </w:tabs>
        <w:jc w:val="both"/>
        <w:rPr>
          <w:rFonts w:eastAsia="Times New Roman"/>
          <w:sz w:val="40"/>
          <w:szCs w:val="40"/>
          <w:vertAlign w:val="superscript"/>
        </w:rPr>
      </w:pPr>
      <w:r>
        <w:rPr>
          <w:rFonts w:eastAsia="Times New Roman"/>
          <w:sz w:val="40"/>
          <w:szCs w:val="40"/>
          <w:vertAlign w:val="superscript"/>
        </w:rPr>
        <w:t xml:space="preserve">Разослано: </w:t>
      </w:r>
      <w:proofErr w:type="spellStart"/>
      <w:r>
        <w:rPr>
          <w:rFonts w:eastAsia="Times New Roman"/>
          <w:sz w:val="40"/>
          <w:szCs w:val="40"/>
          <w:vertAlign w:val="superscript"/>
        </w:rPr>
        <w:t>райадминистрации</w:t>
      </w:r>
      <w:proofErr w:type="spellEnd"/>
      <w:r>
        <w:rPr>
          <w:rFonts w:eastAsia="Times New Roman"/>
          <w:sz w:val="40"/>
          <w:szCs w:val="40"/>
          <w:vertAlign w:val="superscript"/>
        </w:rPr>
        <w:t xml:space="preserve">, </w:t>
      </w:r>
      <w:proofErr w:type="spellStart"/>
      <w:r>
        <w:rPr>
          <w:rFonts w:eastAsia="Times New Roman"/>
          <w:sz w:val="40"/>
          <w:szCs w:val="40"/>
          <w:vertAlign w:val="superscript"/>
        </w:rPr>
        <w:t>райпрокурору</w:t>
      </w:r>
      <w:proofErr w:type="spellEnd"/>
      <w:r>
        <w:rPr>
          <w:rFonts w:eastAsia="Times New Roman"/>
          <w:sz w:val="40"/>
          <w:szCs w:val="40"/>
          <w:vertAlign w:val="superscript"/>
        </w:rPr>
        <w:t>, дело</w:t>
      </w: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rFonts w:eastAsia="Times New Roman"/>
          <w:sz w:val="28"/>
          <w:szCs w:val="28"/>
          <w:vertAlign w:val="superscript"/>
        </w:rPr>
      </w:pPr>
    </w:p>
    <w:p w:rsidR="00D04851" w:rsidRDefault="005B7DAE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vertAlign w:val="superscript"/>
        </w:rPr>
        <w:t xml:space="preserve"> </w:t>
      </w:r>
      <w:r w:rsidR="00D04851">
        <w:rPr>
          <w:sz w:val="28"/>
          <w:szCs w:val="28"/>
        </w:rPr>
        <w:t>Приложение № 1</w:t>
      </w: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04851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Городецкого сельсовета</w:t>
      </w:r>
    </w:p>
    <w:p w:rsidR="00D04851" w:rsidRPr="00FF6B49" w:rsidRDefault="00D04851" w:rsidP="00D04851">
      <w:pPr>
        <w:shd w:val="clear" w:color="auto" w:fill="FFFFFF"/>
        <w:tabs>
          <w:tab w:val="left" w:leader="underscore" w:pos="9206"/>
          <w:tab w:val="left" w:leader="underscore" w:pos="10330"/>
        </w:tabs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0D0142">
        <w:rPr>
          <w:sz w:val="28"/>
          <w:szCs w:val="28"/>
        </w:rPr>
        <w:t xml:space="preserve"> 155</w:t>
      </w:r>
      <w:r>
        <w:rPr>
          <w:sz w:val="28"/>
          <w:szCs w:val="28"/>
        </w:rPr>
        <w:t xml:space="preserve"> от</w:t>
      </w:r>
      <w:r w:rsidR="000D0142">
        <w:rPr>
          <w:sz w:val="28"/>
          <w:szCs w:val="28"/>
        </w:rPr>
        <w:t>13.</w:t>
      </w:r>
      <w:r>
        <w:rPr>
          <w:sz w:val="28"/>
          <w:szCs w:val="28"/>
        </w:rPr>
        <w:t>03.2015г.</w:t>
      </w:r>
    </w:p>
    <w:p w:rsidR="00D04851" w:rsidRPr="00FF6B49" w:rsidRDefault="00D04851" w:rsidP="00D04851">
      <w:pPr>
        <w:shd w:val="clear" w:color="auto" w:fill="FFFFFF"/>
        <w:spacing w:before="307"/>
        <w:ind w:left="4819"/>
        <w:rPr>
          <w:sz w:val="28"/>
          <w:szCs w:val="28"/>
        </w:rPr>
      </w:pPr>
      <w:r w:rsidRPr="00FF6B49">
        <w:rPr>
          <w:rFonts w:eastAsia="Times New Roman"/>
          <w:b/>
          <w:bCs/>
          <w:spacing w:val="-2"/>
          <w:sz w:val="28"/>
          <w:szCs w:val="28"/>
        </w:rPr>
        <w:t>ПРАВИЛА</w:t>
      </w:r>
    </w:p>
    <w:p w:rsidR="00D04851" w:rsidRPr="00FF6B49" w:rsidRDefault="00D04851" w:rsidP="009F1712">
      <w:pPr>
        <w:shd w:val="clear" w:color="auto" w:fill="FFFFFF"/>
        <w:jc w:val="center"/>
        <w:rPr>
          <w:sz w:val="28"/>
          <w:szCs w:val="28"/>
        </w:rPr>
      </w:pPr>
      <w:r w:rsidRPr="00FF6B49">
        <w:rPr>
          <w:rFonts w:eastAsia="Times New Roman"/>
          <w:b/>
          <w:bCs/>
          <w:sz w:val="28"/>
          <w:szCs w:val="28"/>
        </w:rPr>
        <w:t xml:space="preserve">присвоения, изменения и аннулирования </w:t>
      </w:r>
      <w:r w:rsidRPr="009F1712">
        <w:rPr>
          <w:rFonts w:eastAsia="Times New Roman"/>
          <w:b/>
          <w:sz w:val="28"/>
          <w:szCs w:val="28"/>
        </w:rPr>
        <w:t>адресов</w:t>
      </w:r>
      <w:r w:rsidR="009F1712">
        <w:rPr>
          <w:rFonts w:eastAsia="Times New Roman"/>
          <w:b/>
          <w:sz w:val="28"/>
          <w:szCs w:val="28"/>
        </w:rPr>
        <w:t xml:space="preserve"> на территории муниципального образования Городецкий сельсовет</w:t>
      </w:r>
    </w:p>
    <w:p w:rsidR="00D04851" w:rsidRPr="00FF6B49" w:rsidRDefault="00D04851" w:rsidP="00D04851">
      <w:pPr>
        <w:shd w:val="clear" w:color="auto" w:fill="FFFFFF"/>
        <w:spacing w:before="326"/>
        <w:ind w:left="4301"/>
        <w:rPr>
          <w:sz w:val="28"/>
          <w:szCs w:val="28"/>
        </w:rPr>
      </w:pPr>
      <w:r w:rsidRPr="00FF6B49">
        <w:rPr>
          <w:sz w:val="28"/>
          <w:szCs w:val="28"/>
          <w:lang w:val="en-US"/>
        </w:rPr>
        <w:t>I</w:t>
      </w:r>
      <w:r w:rsidRPr="00FF6B49">
        <w:rPr>
          <w:sz w:val="28"/>
          <w:szCs w:val="28"/>
        </w:rPr>
        <w:t xml:space="preserve">. </w:t>
      </w:r>
      <w:r w:rsidRPr="00FF6B49">
        <w:rPr>
          <w:rFonts w:eastAsia="Times New Roman"/>
          <w:sz w:val="28"/>
          <w:szCs w:val="28"/>
        </w:rPr>
        <w:t>Общие положения</w:t>
      </w:r>
    </w:p>
    <w:p w:rsidR="00D04851" w:rsidRPr="00FF6B49" w:rsidRDefault="00D04851" w:rsidP="00D04851">
      <w:pPr>
        <w:shd w:val="clear" w:color="auto" w:fill="FFFFFF"/>
        <w:tabs>
          <w:tab w:val="left" w:pos="1018"/>
          <w:tab w:val="left" w:leader="underscore" w:pos="8986"/>
        </w:tabs>
        <w:spacing w:before="307" w:line="317" w:lineRule="exact"/>
        <w:ind w:left="10" w:firstLine="710"/>
        <w:jc w:val="both"/>
        <w:rPr>
          <w:sz w:val="28"/>
          <w:szCs w:val="28"/>
        </w:rPr>
      </w:pPr>
      <w:r w:rsidRPr="00FF6B49">
        <w:rPr>
          <w:spacing w:val="-28"/>
          <w:sz w:val="28"/>
          <w:szCs w:val="28"/>
        </w:rPr>
        <w:t>1.</w:t>
      </w:r>
      <w:r w:rsidRPr="00FF6B49">
        <w:rPr>
          <w:sz w:val="28"/>
          <w:szCs w:val="28"/>
        </w:rPr>
        <w:tab/>
      </w:r>
      <w:proofErr w:type="gramStart"/>
      <w:r w:rsidRPr="00FF6B49">
        <w:rPr>
          <w:rFonts w:eastAsia="Times New Roman"/>
          <w:sz w:val="28"/>
          <w:szCs w:val="28"/>
        </w:rPr>
        <w:t>Настоящие Правила разработаны в соо</w:t>
      </w:r>
      <w:r>
        <w:rPr>
          <w:rFonts w:eastAsia="Times New Roman"/>
          <w:sz w:val="28"/>
          <w:szCs w:val="28"/>
        </w:rPr>
        <w:t xml:space="preserve">тветствии с Федеральным законом </w:t>
      </w:r>
      <w:r w:rsidRPr="00FF6B49">
        <w:rPr>
          <w:rFonts w:eastAsia="Times New Roman"/>
          <w:sz w:val="28"/>
          <w:szCs w:val="28"/>
        </w:rPr>
        <w:t>«О федеральной информационной адресной с</w:t>
      </w:r>
      <w:r>
        <w:rPr>
          <w:rFonts w:eastAsia="Times New Roman"/>
          <w:sz w:val="28"/>
          <w:szCs w:val="28"/>
        </w:rPr>
        <w:t xml:space="preserve">истеме и о внесении изменений в </w:t>
      </w:r>
      <w:r w:rsidRPr="00FF6B49">
        <w:rPr>
          <w:rFonts w:eastAsia="Times New Roman"/>
          <w:sz w:val="28"/>
          <w:szCs w:val="28"/>
        </w:rPr>
        <w:t>Федеральный закон «Об общих принципах органи</w:t>
      </w:r>
      <w:r>
        <w:rPr>
          <w:rFonts w:eastAsia="Times New Roman"/>
          <w:sz w:val="28"/>
          <w:szCs w:val="28"/>
        </w:rPr>
        <w:t xml:space="preserve">зации местного самоуправления в </w:t>
      </w:r>
      <w:r w:rsidRPr="00FF6B49">
        <w:rPr>
          <w:rFonts w:eastAsia="Times New Roman"/>
          <w:sz w:val="28"/>
          <w:szCs w:val="28"/>
        </w:rPr>
        <w:t>Российской Федерации», постановлением Правит</w:t>
      </w:r>
      <w:r>
        <w:rPr>
          <w:rFonts w:eastAsia="Times New Roman"/>
          <w:sz w:val="28"/>
          <w:szCs w:val="28"/>
        </w:rPr>
        <w:t xml:space="preserve">ельства Российской Федерации от </w:t>
      </w:r>
      <w:r w:rsidRPr="00FF6B49">
        <w:rPr>
          <w:rFonts w:eastAsia="Times New Roman"/>
          <w:sz w:val="28"/>
          <w:szCs w:val="28"/>
        </w:rPr>
        <w:t>19.11.2014 № 1221 «Об утверждении правил присво</w:t>
      </w:r>
      <w:r>
        <w:rPr>
          <w:rFonts w:eastAsia="Times New Roman"/>
          <w:sz w:val="28"/>
          <w:szCs w:val="28"/>
        </w:rPr>
        <w:t xml:space="preserve">ения, изменения и </w:t>
      </w:r>
      <w:r w:rsidRPr="00FF6B49">
        <w:rPr>
          <w:rFonts w:eastAsia="Times New Roman"/>
          <w:sz w:val="28"/>
          <w:szCs w:val="28"/>
        </w:rPr>
        <w:t xml:space="preserve">аннулирования адресов» и устанавливают </w:t>
      </w:r>
      <w:r>
        <w:rPr>
          <w:rFonts w:eastAsia="Times New Roman"/>
          <w:sz w:val="28"/>
          <w:szCs w:val="28"/>
        </w:rPr>
        <w:t xml:space="preserve">порядок присвоения, изменения и </w:t>
      </w:r>
      <w:r w:rsidRPr="00FF6B49">
        <w:rPr>
          <w:rFonts w:eastAsia="Times New Roman"/>
          <w:sz w:val="28"/>
          <w:szCs w:val="28"/>
        </w:rPr>
        <w:t>аннулирования адресов на территории</w:t>
      </w:r>
      <w:r>
        <w:rPr>
          <w:rFonts w:eastAsia="Times New Roman"/>
          <w:sz w:val="28"/>
          <w:szCs w:val="28"/>
        </w:rPr>
        <w:t xml:space="preserve"> муниципального образования Городецкий сельсовет</w:t>
      </w:r>
      <w:r w:rsidRPr="00FF6B49">
        <w:rPr>
          <w:rFonts w:eastAsia="Times New Roman"/>
          <w:sz w:val="28"/>
          <w:szCs w:val="28"/>
        </w:rPr>
        <w:t>.</w:t>
      </w:r>
      <w:proofErr w:type="gramEnd"/>
    </w:p>
    <w:p w:rsidR="00D04851" w:rsidRPr="00FF6B49" w:rsidRDefault="00D04851" w:rsidP="00D04851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17" w:lineRule="exact"/>
        <w:ind w:left="10" w:right="10" w:firstLine="710"/>
        <w:jc w:val="both"/>
        <w:rPr>
          <w:spacing w:val="-9"/>
          <w:sz w:val="28"/>
          <w:szCs w:val="28"/>
        </w:rPr>
      </w:pPr>
      <w:r w:rsidRPr="00FF6B49">
        <w:rPr>
          <w:rFonts w:eastAsia="Times New Roman"/>
          <w:sz w:val="28"/>
          <w:szCs w:val="28"/>
        </w:rPr>
        <w:t xml:space="preserve">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</w:t>
      </w:r>
      <w:proofErr w:type="gramStart"/>
      <w:r w:rsidRPr="00FF6B49">
        <w:rPr>
          <w:rFonts w:eastAsia="Times New Roman"/>
          <w:sz w:val="28"/>
          <w:szCs w:val="28"/>
        </w:rPr>
        <w:t>-П</w:t>
      </w:r>
      <w:proofErr w:type="gramEnd"/>
      <w:r w:rsidRPr="00FF6B49">
        <w:rPr>
          <w:rFonts w:eastAsia="Times New Roman"/>
          <w:sz w:val="28"/>
          <w:szCs w:val="28"/>
        </w:rPr>
        <w:t>равила, утвержденные Постановлением Правительства Российской Федерации № 1221).</w:t>
      </w:r>
    </w:p>
    <w:p w:rsidR="00D04851" w:rsidRPr="00FF6B49" w:rsidRDefault="00D04851" w:rsidP="00D04851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17" w:lineRule="exact"/>
        <w:ind w:left="10" w:right="19" w:firstLine="710"/>
        <w:jc w:val="both"/>
        <w:rPr>
          <w:spacing w:val="-14"/>
          <w:sz w:val="28"/>
          <w:szCs w:val="28"/>
        </w:rPr>
      </w:pPr>
      <w:r w:rsidRPr="00FF6B49">
        <w:rPr>
          <w:rFonts w:eastAsia="Times New Roman"/>
          <w:sz w:val="28"/>
          <w:szCs w:val="28"/>
        </w:rPr>
        <w:t>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D04851" w:rsidRDefault="00D04851" w:rsidP="00D04851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9" w:line="307" w:lineRule="exact"/>
        <w:ind w:left="10" w:right="19" w:firstLine="710"/>
        <w:jc w:val="both"/>
        <w:rPr>
          <w:spacing w:val="-14"/>
          <w:sz w:val="28"/>
          <w:szCs w:val="28"/>
        </w:rPr>
      </w:pPr>
      <w:r w:rsidRPr="00FF6B49">
        <w:rPr>
          <w:rFonts w:eastAsia="Times New Roman"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D04851" w:rsidRDefault="00D04851" w:rsidP="00D04851">
      <w:pPr>
        <w:shd w:val="clear" w:color="auto" w:fill="FFFFFF"/>
        <w:tabs>
          <w:tab w:val="left" w:pos="1018"/>
        </w:tabs>
        <w:spacing w:before="19" w:line="307" w:lineRule="exact"/>
        <w:ind w:left="720" w:right="19"/>
        <w:jc w:val="both"/>
        <w:rPr>
          <w:rFonts w:eastAsia="Times New Roman"/>
          <w:sz w:val="28"/>
          <w:szCs w:val="28"/>
        </w:rPr>
      </w:pPr>
      <w:r w:rsidRPr="00FF6B49">
        <w:rPr>
          <w:rFonts w:eastAsia="Times New Roman"/>
          <w:sz w:val="28"/>
          <w:szCs w:val="28"/>
        </w:rPr>
        <w:t>5.Объектами адресации являю</w:t>
      </w:r>
      <w:r>
        <w:rPr>
          <w:rFonts w:eastAsia="Times New Roman"/>
          <w:sz w:val="28"/>
          <w:szCs w:val="28"/>
        </w:rPr>
        <w:t>тся один или несколько объектов</w:t>
      </w:r>
    </w:p>
    <w:p w:rsidR="00D04851" w:rsidRDefault="00D04851" w:rsidP="00D04851">
      <w:pPr>
        <w:shd w:val="clear" w:color="auto" w:fill="FFFFFF"/>
        <w:tabs>
          <w:tab w:val="left" w:pos="0"/>
        </w:tabs>
        <w:spacing w:before="19" w:line="307" w:lineRule="exact"/>
        <w:ind w:right="19"/>
        <w:jc w:val="both"/>
        <w:rPr>
          <w:rFonts w:eastAsia="Times New Roman"/>
          <w:sz w:val="28"/>
          <w:szCs w:val="28"/>
        </w:rPr>
      </w:pPr>
      <w:r w:rsidRPr="00FF6B49">
        <w:rPr>
          <w:rFonts w:eastAsia="Times New Roman"/>
          <w:sz w:val="28"/>
          <w:szCs w:val="28"/>
        </w:rPr>
        <w:t>недвижимого имущества, в том ч</w:t>
      </w:r>
      <w:r>
        <w:rPr>
          <w:rFonts w:eastAsia="Times New Roman"/>
          <w:sz w:val="28"/>
          <w:szCs w:val="28"/>
        </w:rPr>
        <w:t xml:space="preserve">исле земельные участки, здания </w:t>
      </w:r>
      <w:r w:rsidRPr="00FF6B49">
        <w:rPr>
          <w:rFonts w:eastAsia="Times New Roman"/>
          <w:sz w:val="28"/>
          <w:szCs w:val="28"/>
        </w:rPr>
        <w:t>сооружения, помещения и объекты     незавершенного     строительства,     расположенные     на     территории муниципального образования Городецкий сельсовет.</w:t>
      </w:r>
    </w:p>
    <w:p w:rsidR="00D04851" w:rsidRPr="003B547D" w:rsidRDefault="00D04851" w:rsidP="00D04851">
      <w:pPr>
        <w:shd w:val="clear" w:color="auto" w:fill="FFFFFF"/>
        <w:tabs>
          <w:tab w:val="left" w:pos="0"/>
        </w:tabs>
        <w:spacing w:before="19" w:line="307" w:lineRule="exact"/>
        <w:ind w:right="19"/>
        <w:jc w:val="center"/>
        <w:rPr>
          <w:rFonts w:eastAsia="Times New Roman"/>
          <w:b/>
          <w:sz w:val="28"/>
          <w:szCs w:val="28"/>
        </w:rPr>
      </w:pPr>
      <w:r w:rsidRPr="003B547D">
        <w:rPr>
          <w:rFonts w:eastAsia="Times New Roman"/>
          <w:b/>
          <w:sz w:val="28"/>
          <w:szCs w:val="28"/>
          <w:lang w:val="en-US"/>
        </w:rPr>
        <w:t>II</w:t>
      </w:r>
      <w:r w:rsidRPr="003B547D">
        <w:rPr>
          <w:rFonts w:eastAsia="Times New Roman"/>
          <w:b/>
          <w:sz w:val="28"/>
          <w:szCs w:val="28"/>
        </w:rPr>
        <w:t>.Порядок присвоения объекту адреса, изменения</w:t>
      </w:r>
    </w:p>
    <w:p w:rsidR="00D04851" w:rsidRPr="003B547D" w:rsidRDefault="00D04851" w:rsidP="00D04851">
      <w:pPr>
        <w:shd w:val="clear" w:color="auto" w:fill="FFFFFF"/>
        <w:tabs>
          <w:tab w:val="left" w:pos="0"/>
        </w:tabs>
        <w:spacing w:before="19" w:line="307" w:lineRule="exact"/>
        <w:ind w:right="19"/>
        <w:jc w:val="center"/>
        <w:rPr>
          <w:rFonts w:eastAsia="Times New Roman"/>
          <w:b/>
          <w:sz w:val="28"/>
          <w:szCs w:val="28"/>
        </w:rPr>
      </w:pPr>
      <w:r w:rsidRPr="003B547D">
        <w:rPr>
          <w:rFonts w:eastAsia="Times New Roman"/>
          <w:b/>
          <w:sz w:val="28"/>
          <w:szCs w:val="28"/>
        </w:rPr>
        <w:t xml:space="preserve"> и аннулирование такого адреса</w:t>
      </w:r>
    </w:p>
    <w:p w:rsidR="00D04851" w:rsidRPr="003B547D" w:rsidRDefault="00D04851" w:rsidP="00D04851">
      <w:pPr>
        <w:shd w:val="clear" w:color="auto" w:fill="FFFFFF"/>
        <w:tabs>
          <w:tab w:val="left" w:pos="0"/>
        </w:tabs>
        <w:spacing w:before="19" w:line="307" w:lineRule="exact"/>
        <w:ind w:right="19"/>
        <w:jc w:val="both"/>
        <w:rPr>
          <w:b/>
          <w:spacing w:val="-14"/>
          <w:sz w:val="28"/>
          <w:szCs w:val="28"/>
        </w:rPr>
      </w:pPr>
    </w:p>
    <w:p w:rsidR="0088329D" w:rsidRPr="0088329D" w:rsidRDefault="00D04851" w:rsidP="0088329D">
      <w:pPr>
        <w:pStyle w:val="a4"/>
        <w:numPr>
          <w:ilvl w:val="0"/>
          <w:numId w:val="2"/>
        </w:numPr>
        <w:shd w:val="clear" w:color="auto" w:fill="FFFFFF"/>
        <w:tabs>
          <w:tab w:val="left" w:pos="1018"/>
        </w:tabs>
        <w:spacing w:before="10" w:line="317" w:lineRule="exact"/>
        <w:ind w:right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>Присвоение</w:t>
      </w:r>
      <w:r w:rsidRPr="003B547D">
        <w:rPr>
          <w:rFonts w:ascii="Times New Roman" w:hAnsi="Times New Roman" w:cs="Times New Roman"/>
          <w:spacing w:val="-19"/>
          <w:sz w:val="28"/>
          <w:szCs w:val="28"/>
        </w:rPr>
        <w:t xml:space="preserve"> объекту адресации  адреса, изменение и аннулирование такого адреса в соответствии с Уставом муниципального образования Городецкий сельсовет (далее </w:t>
      </w:r>
      <w:proofErr w:type="gramStart"/>
      <w:r w:rsidRPr="003B547D">
        <w:rPr>
          <w:rFonts w:ascii="Times New Roman" w:hAnsi="Times New Roman" w:cs="Times New Roman"/>
          <w:spacing w:val="-19"/>
          <w:sz w:val="28"/>
          <w:szCs w:val="28"/>
        </w:rPr>
        <w:t>–У</w:t>
      </w:r>
      <w:proofErr w:type="gramEnd"/>
      <w:r w:rsidRPr="003B547D">
        <w:rPr>
          <w:rFonts w:ascii="Times New Roman" w:hAnsi="Times New Roman" w:cs="Times New Roman"/>
          <w:spacing w:val="-19"/>
          <w:sz w:val="28"/>
          <w:szCs w:val="28"/>
        </w:rPr>
        <w:t>став) осуществляется Администрацией Городецкого сельсовета</w:t>
      </w:r>
      <w:r w:rsidR="0088329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88329D" w:rsidRPr="0088329D">
        <w:rPr>
          <w:rFonts w:ascii="Times New Roman" w:hAnsi="Times New Roman" w:cs="Times New Roman"/>
          <w:sz w:val="28"/>
          <w:szCs w:val="28"/>
        </w:rPr>
        <w:t>(</w:t>
      </w:r>
      <w:r w:rsidR="0088329D" w:rsidRPr="0088329D">
        <w:rPr>
          <w:rFonts w:ascii="Times New Roman" w:eastAsia="Times New Roman" w:hAnsi="Times New Roman" w:cs="Times New Roman"/>
          <w:sz w:val="28"/>
          <w:szCs w:val="28"/>
        </w:rPr>
        <w:t>далее - Администрация), с использованием федеральной информационной адресной системы.</w:t>
      </w:r>
    </w:p>
    <w:p w:rsidR="0088329D" w:rsidRDefault="0088329D" w:rsidP="0088329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17" w:lineRule="exact"/>
        <w:ind w:left="19" w:firstLine="710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19 и 21 настоящих Правил. </w:t>
      </w:r>
      <w:proofErr w:type="gramStart"/>
      <w:r>
        <w:rPr>
          <w:rFonts w:eastAsia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>
        <w:rPr>
          <w:rFonts w:eastAsia="Times New Roman"/>
          <w:sz w:val="28"/>
          <w:szCs w:val="28"/>
        </w:rPr>
        <w:lastRenderedPageBreak/>
        <w:t>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>
        <w:rPr>
          <w:rFonts w:eastAsia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>
        <w:rPr>
          <w:rFonts w:eastAsia="Times New Roman"/>
          <w:sz w:val="28"/>
          <w:szCs w:val="28"/>
        </w:rPr>
        <w:t>адресообразующим</w:t>
      </w:r>
      <w:proofErr w:type="spellEnd"/>
      <w:r>
        <w:rPr>
          <w:rFonts w:eastAsia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8329D" w:rsidRDefault="0088329D" w:rsidP="0088329D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10" w:line="317" w:lineRule="exact"/>
        <w:ind w:left="19" w:right="10" w:firstLine="71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Присвоение объекту адресации адреса осуществляется в случаях и на условиях, определенных пунктами </w:t>
      </w:r>
      <w:r>
        <w:rPr>
          <w:rFonts w:eastAsia="Times New Roman"/>
          <w:spacing w:val="79"/>
          <w:sz w:val="28"/>
          <w:szCs w:val="28"/>
        </w:rPr>
        <w:t>8-12</w:t>
      </w:r>
      <w:r>
        <w:rPr>
          <w:rFonts w:eastAsia="Times New Roman"/>
          <w:sz w:val="28"/>
          <w:szCs w:val="28"/>
        </w:rPr>
        <w:t xml:space="preserve"> Правил, утвержденных постановлением Правительства Российской Федерации № 1221.</w:t>
      </w:r>
    </w:p>
    <w:p w:rsidR="0088329D" w:rsidRDefault="0088329D" w:rsidP="0088329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17" w:lineRule="exact"/>
        <w:ind w:left="19" w:right="10" w:firstLine="7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88329D" w:rsidRDefault="0088329D" w:rsidP="0088329D">
      <w:pPr>
        <w:rPr>
          <w:rFonts w:ascii="Arial" w:hAnsi="Arial" w:cs="Arial"/>
          <w:sz w:val="2"/>
          <w:szCs w:val="2"/>
        </w:rPr>
      </w:pPr>
    </w:p>
    <w:p w:rsidR="0088329D" w:rsidRDefault="0088329D" w:rsidP="0088329D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17" w:lineRule="exact"/>
        <w:ind w:firstLine="739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Аннулирование, адреса объекта адресации осуществляется в случаях и на условиях, определенных пунктами </w:t>
      </w:r>
      <w:r>
        <w:rPr>
          <w:rFonts w:eastAsia="Times New Roman"/>
          <w:spacing w:val="43"/>
          <w:sz w:val="28"/>
          <w:szCs w:val="28"/>
        </w:rPr>
        <w:t>14-18</w:t>
      </w:r>
      <w:r>
        <w:rPr>
          <w:rFonts w:eastAsia="Times New Roman"/>
          <w:sz w:val="28"/>
          <w:szCs w:val="28"/>
        </w:rPr>
        <w:t xml:space="preserve"> Правил, утвержденных постановлением Правительства Российской Федерации № 1221.</w:t>
      </w:r>
    </w:p>
    <w:p w:rsidR="0088329D" w:rsidRDefault="0088329D" w:rsidP="0088329D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17" w:lineRule="exact"/>
        <w:ind w:right="10" w:firstLine="739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При присвоении объекту адресации адреса или аннулировании его адреса Администрация обязана:</w:t>
      </w:r>
    </w:p>
    <w:p w:rsidR="0088329D" w:rsidRDefault="0088329D" w:rsidP="0088329D">
      <w:pPr>
        <w:shd w:val="clear" w:color="auto" w:fill="FFFFFF"/>
        <w:tabs>
          <w:tab w:val="left" w:pos="1171"/>
        </w:tabs>
        <w:spacing w:line="317" w:lineRule="exact"/>
        <w:ind w:left="19" w:right="19" w:firstLine="710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определить возможность присвоения объекту адресации адреса или</w:t>
      </w:r>
      <w:r>
        <w:rPr>
          <w:rFonts w:eastAsia="Times New Roman"/>
          <w:sz w:val="28"/>
          <w:szCs w:val="28"/>
        </w:rPr>
        <w:br/>
        <w:t>аннулирования его адреса;</w:t>
      </w:r>
    </w:p>
    <w:p w:rsidR="0088329D" w:rsidRDefault="0088329D" w:rsidP="0088329D">
      <w:pPr>
        <w:shd w:val="clear" w:color="auto" w:fill="FFFFFF"/>
        <w:tabs>
          <w:tab w:val="left" w:pos="1027"/>
        </w:tabs>
        <w:ind w:left="730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провести осмотр местонахождения объекта адресации (при необходимости);</w:t>
      </w:r>
    </w:p>
    <w:p w:rsidR="0088329D" w:rsidRDefault="0088329D" w:rsidP="0088329D">
      <w:pPr>
        <w:shd w:val="clear" w:color="auto" w:fill="FFFFFF"/>
        <w:tabs>
          <w:tab w:val="left" w:pos="1162"/>
        </w:tabs>
        <w:spacing w:line="317" w:lineRule="exact"/>
        <w:ind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принять решение о присвоении объекту адресации адреса или его</w:t>
      </w:r>
      <w:r>
        <w:rPr>
          <w:rFonts w:eastAsia="Times New Roman"/>
          <w:sz w:val="28"/>
          <w:szCs w:val="28"/>
        </w:rPr>
        <w:br/>
        <w:t>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88329D" w:rsidRDefault="0088329D" w:rsidP="0088329D">
      <w:pPr>
        <w:numPr>
          <w:ilvl w:val="0"/>
          <w:numId w:val="5"/>
        </w:numPr>
        <w:shd w:val="clear" w:color="auto" w:fill="FFFFFF"/>
        <w:tabs>
          <w:tab w:val="left" w:pos="1171"/>
        </w:tabs>
        <w:spacing w:before="10" w:line="317" w:lineRule="exact"/>
        <w:ind w:right="10" w:firstLine="739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88329D" w:rsidRPr="00611671" w:rsidRDefault="0088329D" w:rsidP="0088329D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317" w:lineRule="exact"/>
        <w:ind w:right="19" w:firstLine="739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о присвоении объекту адресации адреса принимается одновременно:</w:t>
      </w:r>
    </w:p>
    <w:p w:rsidR="0088329D" w:rsidRDefault="0088329D" w:rsidP="0088329D">
      <w:pPr>
        <w:pStyle w:val="a4"/>
        <w:shd w:val="clear" w:color="auto" w:fill="FFFFFF"/>
      </w:pPr>
    </w:p>
    <w:p w:rsidR="0088329D" w:rsidRDefault="0088329D" w:rsidP="0088329D">
      <w:pPr>
        <w:shd w:val="clear" w:color="auto" w:fill="FFFFFF"/>
        <w:tabs>
          <w:tab w:val="left" w:pos="1037"/>
        </w:tabs>
        <w:spacing w:line="317" w:lineRule="exact"/>
        <w:ind w:firstLine="720"/>
        <w:jc w:val="both"/>
      </w:pPr>
      <w:r w:rsidRPr="00EB2121">
        <w:rPr>
          <w:rFonts w:eastAsia="Times New Roman"/>
          <w:spacing w:val="-14"/>
          <w:sz w:val="28"/>
          <w:szCs w:val="28"/>
        </w:rPr>
        <w:t>а)</w:t>
      </w:r>
      <w:r w:rsidRPr="00EB2121">
        <w:rPr>
          <w:rFonts w:eastAsia="Times New Roman"/>
          <w:sz w:val="28"/>
          <w:szCs w:val="28"/>
        </w:rPr>
        <w:tab/>
        <w:t>с утверждением Администрацией схемы р</w:t>
      </w:r>
      <w:r>
        <w:rPr>
          <w:rFonts w:eastAsia="Times New Roman"/>
          <w:sz w:val="28"/>
          <w:szCs w:val="28"/>
        </w:rPr>
        <w:t xml:space="preserve">асположения земельного </w:t>
      </w:r>
      <w:r w:rsidRPr="00EB2121">
        <w:rPr>
          <w:rFonts w:eastAsia="Times New Roman"/>
          <w:sz w:val="28"/>
          <w:szCs w:val="28"/>
        </w:rPr>
        <w:t>участка, являющегося объектом адресации, на кадастровом плане или кадастровой карте соответствующей территории;</w:t>
      </w:r>
    </w:p>
    <w:p w:rsidR="0088329D" w:rsidRPr="0088329D" w:rsidRDefault="0088329D" w:rsidP="0088329D">
      <w:pPr>
        <w:pStyle w:val="a4"/>
        <w:shd w:val="clear" w:color="auto" w:fill="FFFFFF"/>
        <w:tabs>
          <w:tab w:val="left" w:pos="1200"/>
        </w:tabs>
        <w:spacing w:line="317" w:lineRule="exact"/>
        <w:jc w:val="both"/>
        <w:rPr>
          <w:rFonts w:ascii="Times New Roman" w:hAnsi="Times New Roman" w:cs="Times New Roman"/>
        </w:rPr>
      </w:pPr>
      <w:r w:rsidRPr="0088329D">
        <w:rPr>
          <w:rFonts w:ascii="Times New Roman" w:eastAsia="Times New Roman" w:hAnsi="Times New Roman" w:cs="Times New Roman"/>
          <w:spacing w:val="-9"/>
          <w:sz w:val="28"/>
          <w:szCs w:val="28"/>
        </w:rPr>
        <w:t>б)</w:t>
      </w:r>
      <w:r w:rsidRPr="0088329D">
        <w:rPr>
          <w:rFonts w:ascii="Times New Roman" w:eastAsia="Times New Roman" w:hAnsi="Times New Roman" w:cs="Times New Roman"/>
          <w:sz w:val="28"/>
          <w:szCs w:val="28"/>
        </w:rPr>
        <w:tab/>
        <w:t>с заключением Администрацией соглашения о перераспределении</w:t>
      </w:r>
      <w:r w:rsidRPr="0088329D">
        <w:rPr>
          <w:rFonts w:ascii="Times New Roman" w:eastAsia="Times New Roman" w:hAnsi="Times New Roman" w:cs="Times New Roman"/>
          <w:sz w:val="28"/>
          <w:szCs w:val="28"/>
        </w:rPr>
        <w:br/>
        <w:t>земельных участков, являющихся объектами адресации, в соответствии с Земельным кодексом Российской Федерации;</w:t>
      </w:r>
    </w:p>
    <w:p w:rsidR="0088329D" w:rsidRPr="0088329D" w:rsidRDefault="0088329D" w:rsidP="0088329D">
      <w:pPr>
        <w:pStyle w:val="a4"/>
        <w:shd w:val="clear" w:color="auto" w:fill="FFFFFF"/>
        <w:tabs>
          <w:tab w:val="left" w:pos="1200"/>
        </w:tabs>
        <w:spacing w:line="317" w:lineRule="exact"/>
        <w:jc w:val="both"/>
        <w:rPr>
          <w:rFonts w:ascii="Times New Roman" w:hAnsi="Times New Roman" w:cs="Times New Roman"/>
        </w:rPr>
      </w:pPr>
      <w:r w:rsidRPr="0088329D">
        <w:rPr>
          <w:rFonts w:ascii="Times New Roman" w:eastAsia="Times New Roman" w:hAnsi="Times New Roman" w:cs="Times New Roman"/>
          <w:spacing w:val="-14"/>
          <w:sz w:val="28"/>
          <w:szCs w:val="28"/>
        </w:rPr>
        <w:t>в)</w:t>
      </w:r>
      <w:r w:rsidRPr="0088329D">
        <w:rPr>
          <w:rFonts w:ascii="Times New Roman" w:eastAsia="Times New Roman" w:hAnsi="Times New Roman" w:cs="Times New Roman"/>
          <w:sz w:val="28"/>
          <w:szCs w:val="28"/>
        </w:rPr>
        <w:tab/>
        <w:t>с заключением Администрацией договора о развитии застроенной</w:t>
      </w:r>
      <w:r w:rsidRPr="0088329D">
        <w:rPr>
          <w:rFonts w:ascii="Times New Roman" w:eastAsia="Times New Roman" w:hAnsi="Times New Roman" w:cs="Times New Roman"/>
          <w:sz w:val="28"/>
          <w:szCs w:val="28"/>
        </w:rPr>
        <w:br/>
        <w:t>территории в соответствии с Градостроительным кодексом Российской Федерации;</w:t>
      </w:r>
    </w:p>
    <w:p w:rsidR="0088329D" w:rsidRDefault="0088329D" w:rsidP="0088329D">
      <w:pPr>
        <w:shd w:val="clear" w:color="auto" w:fill="FFFFFF"/>
        <w:tabs>
          <w:tab w:val="left" w:pos="1008"/>
        </w:tabs>
      </w:pPr>
      <w:r w:rsidRPr="00EB2121">
        <w:rPr>
          <w:rFonts w:eastAsia="Times New Roman"/>
          <w:spacing w:val="-8"/>
          <w:sz w:val="28"/>
          <w:szCs w:val="28"/>
        </w:rPr>
        <w:t xml:space="preserve">      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EB2121">
        <w:rPr>
          <w:rFonts w:eastAsia="Times New Roman"/>
          <w:spacing w:val="-8"/>
          <w:sz w:val="28"/>
          <w:szCs w:val="28"/>
        </w:rPr>
        <w:t>г)</w:t>
      </w:r>
      <w:r w:rsidRPr="00EB2121">
        <w:rPr>
          <w:rFonts w:eastAsia="Times New Roman"/>
          <w:sz w:val="28"/>
          <w:szCs w:val="28"/>
        </w:rPr>
        <w:tab/>
        <w:t>с утверждением проекта планировки территории;</w:t>
      </w:r>
    </w:p>
    <w:p w:rsidR="0088329D" w:rsidRDefault="0088329D" w:rsidP="0088329D">
      <w:pPr>
        <w:shd w:val="clear" w:color="auto" w:fill="FFFFFF"/>
        <w:tabs>
          <w:tab w:val="left" w:pos="1008"/>
        </w:tabs>
      </w:pPr>
      <w:r>
        <w:rPr>
          <w:rFonts w:eastAsia="Times New Roman"/>
          <w:spacing w:val="-5"/>
          <w:sz w:val="28"/>
          <w:szCs w:val="28"/>
        </w:rPr>
        <w:t xml:space="preserve">     </w:t>
      </w:r>
      <w:r w:rsidRPr="00EB2121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Pr="00EB2121">
        <w:rPr>
          <w:rFonts w:eastAsia="Times New Roman"/>
          <w:spacing w:val="-5"/>
          <w:sz w:val="28"/>
          <w:szCs w:val="28"/>
        </w:rPr>
        <w:t>д</w:t>
      </w:r>
      <w:proofErr w:type="spellEnd"/>
      <w:r w:rsidRPr="00EB2121">
        <w:rPr>
          <w:rFonts w:eastAsia="Times New Roman"/>
          <w:spacing w:val="-5"/>
          <w:sz w:val="28"/>
          <w:szCs w:val="28"/>
        </w:rPr>
        <w:t>)</w:t>
      </w:r>
      <w:r w:rsidRPr="00EB2121">
        <w:rPr>
          <w:rFonts w:eastAsia="Times New Roman"/>
          <w:sz w:val="28"/>
          <w:szCs w:val="28"/>
        </w:rPr>
        <w:tab/>
        <w:t>с принятием решения о строительстве объекта адресации.</w:t>
      </w:r>
    </w:p>
    <w:p w:rsidR="0088329D" w:rsidRDefault="0088329D" w:rsidP="0088329D">
      <w:pPr>
        <w:shd w:val="clear" w:color="auto" w:fill="FFFFFF"/>
        <w:tabs>
          <w:tab w:val="left" w:pos="1210"/>
        </w:tabs>
        <w:spacing w:line="317" w:lineRule="exact"/>
        <w:jc w:val="both"/>
      </w:pPr>
      <w:r>
        <w:rPr>
          <w:spacing w:val="-18"/>
          <w:sz w:val="28"/>
          <w:szCs w:val="28"/>
        </w:rPr>
        <w:t xml:space="preserve">        </w:t>
      </w:r>
      <w:r w:rsidRPr="00EB2121">
        <w:rPr>
          <w:spacing w:val="-18"/>
          <w:sz w:val="28"/>
          <w:szCs w:val="28"/>
        </w:rPr>
        <w:t>14.</w:t>
      </w:r>
      <w:r w:rsidRPr="00EB2121">
        <w:rPr>
          <w:sz w:val="28"/>
          <w:szCs w:val="28"/>
        </w:rPr>
        <w:tab/>
      </w:r>
      <w:r w:rsidRPr="00EB2121">
        <w:rPr>
          <w:rFonts w:eastAsia="Times New Roman"/>
          <w:sz w:val="28"/>
          <w:szCs w:val="28"/>
        </w:rPr>
        <w:t>Постановление Администрации о присвоении объекту адресации адреса содержит:</w:t>
      </w:r>
    </w:p>
    <w:p w:rsidR="0088329D" w:rsidRDefault="0088329D" w:rsidP="0088329D">
      <w:pPr>
        <w:shd w:val="clear" w:color="auto" w:fill="FFFFFF"/>
      </w:pPr>
      <w:r w:rsidRPr="00EB2121">
        <w:rPr>
          <w:rFonts w:eastAsia="Times New Roman"/>
          <w:sz w:val="28"/>
          <w:szCs w:val="28"/>
        </w:rPr>
        <w:t>присвоенный объекту адресации адрес;</w:t>
      </w:r>
    </w:p>
    <w:p w:rsidR="0088329D" w:rsidRDefault="0088329D" w:rsidP="0088329D">
      <w:pPr>
        <w:shd w:val="clear" w:color="auto" w:fill="FFFFFF"/>
        <w:spacing w:line="307" w:lineRule="exact"/>
        <w:jc w:val="both"/>
      </w:pPr>
      <w:r w:rsidRPr="00EB2121">
        <w:rPr>
          <w:rFonts w:eastAsia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8329D" w:rsidRDefault="0088329D" w:rsidP="0088329D">
      <w:pPr>
        <w:shd w:val="clear" w:color="auto" w:fill="FFFFFF"/>
        <w:spacing w:line="317" w:lineRule="exact"/>
      </w:pPr>
      <w:r w:rsidRPr="00EB2121">
        <w:rPr>
          <w:rFonts w:eastAsia="Times New Roman"/>
          <w:sz w:val="28"/>
          <w:szCs w:val="28"/>
        </w:rPr>
        <w:lastRenderedPageBreak/>
        <w:t>описание местоположения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jc w:val="both"/>
      </w:pPr>
      <w:r w:rsidRPr="00EB2121">
        <w:rPr>
          <w:rFonts w:eastAsia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8329D" w:rsidRDefault="0088329D" w:rsidP="0088329D">
      <w:pPr>
        <w:shd w:val="clear" w:color="auto" w:fill="FFFFFF"/>
        <w:spacing w:line="317" w:lineRule="exact"/>
        <w:jc w:val="both"/>
      </w:pPr>
      <w:r w:rsidRPr="00EB2121">
        <w:rPr>
          <w:rFonts w:eastAsia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proofErr w:type="gramStart"/>
      <w:r w:rsidRPr="00EB2121">
        <w:rPr>
          <w:rFonts w:eastAsia="Times New Roman"/>
          <w:sz w:val="28"/>
          <w:szCs w:val="28"/>
        </w:rPr>
        <w:t>.'</w:t>
      </w:r>
      <w:proofErr w:type="gramEnd"/>
    </w:p>
    <w:p w:rsidR="0088329D" w:rsidRDefault="0088329D" w:rsidP="0088329D">
      <w:pPr>
        <w:shd w:val="clear" w:color="auto" w:fill="FFFFFF"/>
        <w:spacing w:line="317" w:lineRule="exact"/>
        <w:jc w:val="both"/>
      </w:pPr>
      <w:r w:rsidRPr="00EB2121">
        <w:rPr>
          <w:rFonts w:eastAsia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8329D" w:rsidRPr="00EB2121" w:rsidRDefault="0088329D" w:rsidP="0088329D">
      <w:pPr>
        <w:shd w:val="clear" w:color="auto" w:fill="FFFFFF"/>
        <w:tabs>
          <w:tab w:val="left" w:pos="1334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15.</w:t>
      </w:r>
      <w:r w:rsidRPr="00EB2121">
        <w:rPr>
          <w:rFonts w:eastAsia="Times New Roman"/>
          <w:sz w:val="28"/>
          <w:szCs w:val="28"/>
        </w:rPr>
        <w:t>Постановление Администрации об аннулировании адреса объекта</w:t>
      </w:r>
    </w:p>
    <w:p w:rsidR="0088329D" w:rsidRDefault="0088329D" w:rsidP="0088329D">
      <w:pPr>
        <w:shd w:val="clear" w:color="auto" w:fill="FFFFFF"/>
        <w:tabs>
          <w:tab w:val="left" w:pos="1334"/>
        </w:tabs>
        <w:spacing w:line="317" w:lineRule="exact"/>
        <w:jc w:val="both"/>
      </w:pPr>
      <w:r w:rsidRPr="00EB2121">
        <w:rPr>
          <w:rFonts w:eastAsia="Times New Roman"/>
          <w:sz w:val="28"/>
          <w:szCs w:val="28"/>
        </w:rPr>
        <w:t>адресации содержит:</w:t>
      </w:r>
    </w:p>
    <w:p w:rsidR="0088329D" w:rsidRDefault="0088329D" w:rsidP="0088329D">
      <w:pPr>
        <w:shd w:val="clear" w:color="auto" w:fill="FFFFFF"/>
        <w:spacing w:line="317" w:lineRule="exact"/>
      </w:pPr>
      <w:r w:rsidRPr="00EB2121">
        <w:rPr>
          <w:rFonts w:eastAsia="Times New Roman"/>
          <w:sz w:val="28"/>
          <w:szCs w:val="28"/>
        </w:rPr>
        <w:t>аннулируемый адрес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jc w:val="both"/>
      </w:pPr>
      <w:r w:rsidRPr="00EB2121">
        <w:rPr>
          <w:rFonts w:eastAsia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8329D" w:rsidRDefault="0088329D" w:rsidP="0088329D">
      <w:pPr>
        <w:shd w:val="clear" w:color="auto" w:fill="FFFFFF"/>
        <w:spacing w:line="317" w:lineRule="exact"/>
      </w:pPr>
      <w:r w:rsidRPr="00EB2121">
        <w:rPr>
          <w:rFonts w:eastAsia="Times New Roman"/>
          <w:sz w:val="28"/>
          <w:szCs w:val="28"/>
        </w:rPr>
        <w:t>причину аннулирования адреса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jc w:val="both"/>
      </w:pPr>
      <w:r w:rsidRPr="00EB2121">
        <w:rPr>
          <w:rFonts w:eastAsia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jc w:val="both"/>
      </w:pPr>
      <w:r w:rsidRPr="00EB2121">
        <w:rPr>
          <w:rFonts w:eastAsia="Times New Roman"/>
          <w:sz w:val="28"/>
          <w:szCs w:val="28"/>
        </w:rPr>
        <w:t>реквизиты решения о присвоении объекту адресации адреса,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88329D" w:rsidRDefault="0088329D" w:rsidP="0088329D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 w:rsidRPr="00EB2121">
        <w:rPr>
          <w:rFonts w:eastAsia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</w:t>
      </w:r>
    </w:p>
    <w:p w:rsidR="0088329D" w:rsidRDefault="0088329D" w:rsidP="0088329D">
      <w:pPr>
        <w:shd w:val="clear" w:color="auto" w:fill="FFFFFF"/>
        <w:jc w:val="center"/>
      </w:pPr>
      <w:r>
        <w:rPr>
          <w:rFonts w:ascii="Arial" w:hAnsi="Arial" w:cs="Arial"/>
          <w:b/>
          <w:bCs/>
        </w:rPr>
        <w:t>3</w:t>
      </w:r>
    </w:p>
    <w:p w:rsidR="0088329D" w:rsidRDefault="0088329D" w:rsidP="0088329D">
      <w:pPr>
        <w:shd w:val="clear" w:color="auto" w:fill="FFFFFF"/>
        <w:tabs>
          <w:tab w:val="left" w:pos="1037"/>
        </w:tabs>
        <w:spacing w:line="317" w:lineRule="exact"/>
        <w:ind w:firstLine="720"/>
        <w:jc w:val="both"/>
      </w:pPr>
      <w:r>
        <w:rPr>
          <w:rFonts w:eastAsia="Times New Roman"/>
          <w:spacing w:val="-14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8329D" w:rsidRDefault="0088329D" w:rsidP="0088329D">
      <w:pPr>
        <w:shd w:val="clear" w:color="auto" w:fill="FFFFFF"/>
        <w:tabs>
          <w:tab w:val="left" w:pos="1200"/>
        </w:tabs>
        <w:spacing w:line="317" w:lineRule="exact"/>
        <w:ind w:firstLine="710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с заключением Администрацией соглашения о перераспределении</w:t>
      </w:r>
      <w:r>
        <w:rPr>
          <w:rFonts w:eastAsia="Times New Roman"/>
          <w:sz w:val="28"/>
          <w:szCs w:val="28"/>
        </w:rPr>
        <w:br/>
        <w:t>земельных участков, являющихся объектами адресации, в соответствии с</w:t>
      </w:r>
      <w:r>
        <w:rPr>
          <w:rFonts w:eastAsia="Times New Roman"/>
          <w:sz w:val="28"/>
          <w:szCs w:val="28"/>
        </w:rPr>
        <w:br/>
        <w:t>Земельным кодексом Российской Федерации;</w:t>
      </w:r>
    </w:p>
    <w:p w:rsidR="0088329D" w:rsidRDefault="0088329D" w:rsidP="0088329D">
      <w:pPr>
        <w:shd w:val="clear" w:color="auto" w:fill="FFFFFF"/>
        <w:tabs>
          <w:tab w:val="left" w:pos="1200"/>
        </w:tabs>
        <w:spacing w:line="317" w:lineRule="exact"/>
        <w:ind w:firstLine="710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с заключением Администрацией договора о развитии застроенной</w:t>
      </w:r>
      <w:r>
        <w:rPr>
          <w:rFonts w:eastAsia="Times New Roman"/>
          <w:sz w:val="28"/>
          <w:szCs w:val="28"/>
        </w:rPr>
        <w:br/>
        <w:t>территории в соответствии с Градостроительным кодексом Российской Федерации;</w:t>
      </w:r>
    </w:p>
    <w:p w:rsidR="0088329D" w:rsidRDefault="0088329D" w:rsidP="0088329D">
      <w:pPr>
        <w:shd w:val="clear" w:color="auto" w:fill="FFFFFF"/>
        <w:tabs>
          <w:tab w:val="left" w:pos="1008"/>
        </w:tabs>
      </w:pPr>
      <w:r>
        <w:rPr>
          <w:rFonts w:eastAsia="Times New Roman"/>
          <w:spacing w:val="-8"/>
          <w:sz w:val="28"/>
          <w:szCs w:val="28"/>
        </w:rPr>
        <w:t xml:space="preserve">       г)</w:t>
      </w:r>
      <w:r>
        <w:rPr>
          <w:rFonts w:eastAsia="Times New Roman"/>
          <w:sz w:val="28"/>
          <w:szCs w:val="28"/>
        </w:rPr>
        <w:tab/>
        <w:t>с утверждением проекта планировки территории;</w:t>
      </w:r>
    </w:p>
    <w:p w:rsidR="0088329D" w:rsidRDefault="0088329D" w:rsidP="0088329D">
      <w:pPr>
        <w:shd w:val="clear" w:color="auto" w:fill="FFFFFF"/>
        <w:tabs>
          <w:tab w:val="left" w:pos="1008"/>
        </w:tabs>
      </w:pPr>
      <w:r>
        <w:rPr>
          <w:rFonts w:eastAsia="Times New Roman"/>
          <w:spacing w:val="-5"/>
          <w:sz w:val="28"/>
          <w:szCs w:val="28"/>
        </w:rPr>
        <w:t xml:space="preserve">      </w:t>
      </w:r>
      <w:proofErr w:type="spellStart"/>
      <w:r>
        <w:rPr>
          <w:rFonts w:eastAsia="Times New Roman"/>
          <w:spacing w:val="-5"/>
          <w:sz w:val="28"/>
          <w:szCs w:val="28"/>
        </w:rPr>
        <w:t>д</w:t>
      </w:r>
      <w:proofErr w:type="spellEnd"/>
      <w:r>
        <w:rPr>
          <w:rFonts w:eastAsia="Times New Roman"/>
          <w:spacing w:val="-5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с принятием решения о строительстве объекта адресации.</w:t>
      </w:r>
    </w:p>
    <w:p w:rsidR="0088329D" w:rsidRDefault="0088329D" w:rsidP="0088329D">
      <w:pPr>
        <w:shd w:val="clear" w:color="auto" w:fill="FFFFFF"/>
        <w:tabs>
          <w:tab w:val="left" w:pos="1210"/>
        </w:tabs>
        <w:spacing w:line="317" w:lineRule="exact"/>
        <w:ind w:firstLine="730"/>
        <w:jc w:val="both"/>
      </w:pPr>
      <w:r>
        <w:rPr>
          <w:spacing w:val="-18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Администрации о присвоении объекту адресации адреса содержит:</w:t>
      </w:r>
    </w:p>
    <w:p w:rsidR="0088329D" w:rsidRDefault="0088329D" w:rsidP="0088329D">
      <w:pPr>
        <w:shd w:val="clear" w:color="auto" w:fill="FFFFFF"/>
      </w:pPr>
      <w:r>
        <w:rPr>
          <w:rFonts w:eastAsia="Times New Roman"/>
          <w:sz w:val="28"/>
          <w:szCs w:val="28"/>
        </w:rPr>
        <w:t>присвоенный объекту адресации адрес;</w:t>
      </w:r>
    </w:p>
    <w:p w:rsidR="0088329D" w:rsidRDefault="0088329D" w:rsidP="0088329D">
      <w:pPr>
        <w:shd w:val="clear" w:color="auto" w:fill="FFFFFF"/>
        <w:spacing w:line="307" w:lineRule="exact"/>
        <w:ind w:firstLine="710"/>
        <w:jc w:val="both"/>
      </w:pPr>
      <w:r>
        <w:rPr>
          <w:rFonts w:eastAsia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8329D" w:rsidRDefault="0088329D" w:rsidP="0088329D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описание местоположения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ind w:firstLine="720"/>
        <w:jc w:val="both"/>
      </w:pPr>
      <w:r>
        <w:rPr>
          <w:rFonts w:eastAsia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8329D" w:rsidRDefault="0088329D" w:rsidP="0088329D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proofErr w:type="gramStart"/>
      <w:r>
        <w:rPr>
          <w:rFonts w:eastAsia="Times New Roman"/>
          <w:sz w:val="28"/>
          <w:szCs w:val="28"/>
        </w:rPr>
        <w:t>.'</w:t>
      </w:r>
      <w:proofErr w:type="gramEnd"/>
    </w:p>
    <w:p w:rsidR="0088329D" w:rsidRDefault="0088329D" w:rsidP="0088329D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</w:t>
      </w:r>
      <w:r>
        <w:rPr>
          <w:rFonts w:eastAsia="Times New Roman"/>
          <w:sz w:val="28"/>
          <w:szCs w:val="28"/>
        </w:rPr>
        <w:lastRenderedPageBreak/>
        <w:t>объектом адресации.</w:t>
      </w:r>
    </w:p>
    <w:p w:rsidR="0088329D" w:rsidRDefault="0088329D" w:rsidP="0088329D">
      <w:pPr>
        <w:shd w:val="clear" w:color="auto" w:fill="FFFFFF"/>
        <w:tabs>
          <w:tab w:val="left" w:pos="1334"/>
        </w:tabs>
        <w:spacing w:line="317" w:lineRule="exact"/>
        <w:ind w:firstLine="739"/>
        <w:jc w:val="both"/>
      </w:pPr>
      <w:r>
        <w:rPr>
          <w:spacing w:val="-18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Администрации об аннулировании адреса объекта</w:t>
      </w:r>
      <w:r>
        <w:rPr>
          <w:rFonts w:eastAsia="Times New Roman"/>
          <w:sz w:val="28"/>
          <w:szCs w:val="28"/>
        </w:rPr>
        <w:br/>
        <w:t>адресации содержит:</w:t>
      </w:r>
    </w:p>
    <w:p w:rsidR="0088329D" w:rsidRDefault="0088329D" w:rsidP="0088329D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аннулируемый адрес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8329D" w:rsidRDefault="0088329D" w:rsidP="0088329D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причину аннулирования адреса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8329D" w:rsidRDefault="0088329D" w:rsidP="0088329D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sz w:val="28"/>
          <w:szCs w:val="28"/>
        </w:rPr>
        <w:t>реквизиты решения о присвоении объекту адресации адреса,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88329D" w:rsidRDefault="0088329D" w:rsidP="0088329D">
      <w:pPr>
        <w:shd w:val="clear" w:color="auto" w:fill="FFFFFF"/>
        <w:spacing w:line="317" w:lineRule="exact"/>
        <w:ind w:firstLine="691"/>
        <w:jc w:val="both"/>
      </w:pPr>
      <w:r>
        <w:rPr>
          <w:rFonts w:eastAsia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</w:t>
      </w:r>
    </w:p>
    <w:p w:rsidR="0088329D" w:rsidRPr="00EE2088" w:rsidRDefault="0088329D" w:rsidP="0088329D">
      <w:pPr>
        <w:shd w:val="clear" w:color="auto" w:fill="FFFFFF"/>
        <w:jc w:val="both"/>
        <w:rPr>
          <w:sz w:val="28"/>
          <w:szCs w:val="28"/>
        </w:rPr>
      </w:pPr>
      <w:r w:rsidRPr="00EE2088">
        <w:rPr>
          <w:rFonts w:eastAsia="Times New Roman"/>
          <w:sz w:val="28"/>
          <w:szCs w:val="28"/>
        </w:rPr>
        <w:t>Администрации объединено с решением о присвоении этому объекту адресации нового адреса.</w:t>
      </w:r>
    </w:p>
    <w:p w:rsidR="0088329D" w:rsidRPr="0024634C" w:rsidRDefault="0088329D" w:rsidP="0088329D">
      <w:pPr>
        <w:numPr>
          <w:ilvl w:val="0"/>
          <w:numId w:val="6"/>
        </w:numPr>
        <w:shd w:val="clear" w:color="auto" w:fill="FFFFFF"/>
        <w:tabs>
          <w:tab w:val="left" w:pos="1190"/>
        </w:tabs>
        <w:ind w:firstLine="720"/>
        <w:jc w:val="both"/>
        <w:rPr>
          <w:spacing w:val="-8"/>
          <w:sz w:val="28"/>
          <w:szCs w:val="28"/>
        </w:rPr>
      </w:pPr>
      <w:r w:rsidRPr="00EE2088">
        <w:rPr>
          <w:rFonts w:eastAsia="Times New Roman"/>
          <w:sz w:val="28"/>
          <w:szCs w:val="28"/>
        </w:rPr>
        <w:t>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8329D" w:rsidRPr="00EE2088" w:rsidRDefault="0088329D" w:rsidP="0088329D">
      <w:pPr>
        <w:shd w:val="clear" w:color="auto" w:fill="FFFFFF"/>
        <w:tabs>
          <w:tab w:val="left" w:pos="1190"/>
        </w:tabs>
        <w:ind w:left="720"/>
        <w:jc w:val="both"/>
        <w:rPr>
          <w:spacing w:val="-8"/>
          <w:sz w:val="28"/>
          <w:szCs w:val="28"/>
        </w:rPr>
      </w:pPr>
    </w:p>
    <w:p w:rsidR="0088329D" w:rsidRPr="00EE2088" w:rsidRDefault="0088329D" w:rsidP="0088329D">
      <w:pPr>
        <w:numPr>
          <w:ilvl w:val="0"/>
          <w:numId w:val="6"/>
        </w:numPr>
        <w:shd w:val="clear" w:color="auto" w:fill="FFFFFF"/>
        <w:tabs>
          <w:tab w:val="left" w:pos="1190"/>
        </w:tabs>
        <w:ind w:firstLine="720"/>
        <w:jc w:val="both"/>
        <w:rPr>
          <w:spacing w:val="-12"/>
          <w:sz w:val="28"/>
          <w:szCs w:val="28"/>
        </w:rPr>
      </w:pPr>
      <w:r w:rsidRPr="00EE2088">
        <w:rPr>
          <w:rFonts w:eastAsia="Times New Roman"/>
          <w:sz w:val="28"/>
          <w:szCs w:val="28"/>
        </w:rPr>
        <w:t>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88329D" w:rsidRPr="00EE2088" w:rsidRDefault="0088329D" w:rsidP="0088329D">
      <w:pPr>
        <w:shd w:val="clear" w:color="auto" w:fill="FFFFFF"/>
        <w:tabs>
          <w:tab w:val="left" w:pos="1402"/>
        </w:tabs>
        <w:ind w:firstLine="720"/>
        <w:jc w:val="both"/>
        <w:rPr>
          <w:sz w:val="28"/>
          <w:szCs w:val="28"/>
        </w:rPr>
      </w:pPr>
      <w:r w:rsidRPr="00EE2088">
        <w:rPr>
          <w:spacing w:val="-13"/>
          <w:sz w:val="28"/>
          <w:szCs w:val="28"/>
        </w:rPr>
        <w:t>18.</w:t>
      </w:r>
      <w:r w:rsidRPr="00EE2088">
        <w:rPr>
          <w:sz w:val="28"/>
          <w:szCs w:val="28"/>
        </w:rPr>
        <w:tab/>
      </w:r>
      <w:r w:rsidRPr="00EE2088">
        <w:rPr>
          <w:rFonts w:eastAsia="Times New Roman"/>
          <w:sz w:val="28"/>
          <w:szCs w:val="28"/>
        </w:rPr>
        <w:t>Датой присвоения объекту адресации адреса, изменения или</w:t>
      </w:r>
      <w:r w:rsidRPr="00EE2088">
        <w:rPr>
          <w:rFonts w:eastAsia="Times New Roman"/>
          <w:sz w:val="28"/>
          <w:szCs w:val="28"/>
        </w:rPr>
        <w:br/>
        <w:t>аннулирования его адреса признается дата внесения сведений об» адресе объекта</w:t>
      </w:r>
      <w:r w:rsidRPr="00EE2088">
        <w:rPr>
          <w:rFonts w:eastAsia="Times New Roman"/>
          <w:sz w:val="28"/>
          <w:szCs w:val="28"/>
        </w:rPr>
        <w:br/>
        <w:t>адресации в государственный адресный реестр.</w:t>
      </w:r>
    </w:p>
    <w:p w:rsidR="0088329D" w:rsidRPr="00EE2088" w:rsidRDefault="0088329D" w:rsidP="0088329D">
      <w:pPr>
        <w:shd w:val="clear" w:color="auto" w:fill="FFFFFF"/>
        <w:tabs>
          <w:tab w:val="left" w:pos="1162"/>
        </w:tabs>
        <w:ind w:firstLine="720"/>
        <w:jc w:val="both"/>
        <w:rPr>
          <w:sz w:val="28"/>
          <w:szCs w:val="28"/>
        </w:rPr>
      </w:pPr>
      <w:r w:rsidRPr="00EE2088">
        <w:rPr>
          <w:spacing w:val="-10"/>
          <w:sz w:val="28"/>
          <w:szCs w:val="28"/>
        </w:rPr>
        <w:t>19.</w:t>
      </w:r>
      <w:r w:rsidRPr="00EE2088">
        <w:rPr>
          <w:sz w:val="28"/>
          <w:szCs w:val="28"/>
        </w:rPr>
        <w:tab/>
      </w:r>
      <w:r w:rsidRPr="00EE2088">
        <w:rPr>
          <w:rFonts w:eastAsia="Times New Roman"/>
          <w:sz w:val="28"/>
          <w:szCs w:val="28"/>
        </w:rPr>
        <w:t>Заявление о присвоении объекту адресации адреса или об аннулировании</w:t>
      </w:r>
      <w:r w:rsidRPr="00EE2088">
        <w:rPr>
          <w:rFonts w:eastAsia="Times New Roman"/>
          <w:sz w:val="28"/>
          <w:szCs w:val="28"/>
        </w:rPr>
        <w:br/>
        <w:t>его адреса (далее - заявление) подается собственником объекта адресации по</w:t>
      </w:r>
      <w:r w:rsidRPr="00EE2088">
        <w:rPr>
          <w:rFonts w:eastAsia="Times New Roman"/>
          <w:sz w:val="28"/>
          <w:szCs w:val="28"/>
        </w:rPr>
        <w:br/>
        <w:t>собственной инициативе либо лицом, обладающим одним из следующих вещных</w:t>
      </w:r>
      <w:r w:rsidRPr="00EE2088">
        <w:rPr>
          <w:rFonts w:eastAsia="Times New Roman"/>
          <w:sz w:val="28"/>
          <w:szCs w:val="28"/>
        </w:rPr>
        <w:br/>
        <w:t>прав на объект адресации:</w:t>
      </w:r>
    </w:p>
    <w:p w:rsidR="0088329D" w:rsidRPr="00EE2088" w:rsidRDefault="0088329D" w:rsidP="0088329D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EE2088">
        <w:rPr>
          <w:rFonts w:eastAsia="Times New Roman"/>
          <w:spacing w:val="-5"/>
          <w:sz w:val="28"/>
          <w:szCs w:val="28"/>
        </w:rPr>
        <w:t>а)</w:t>
      </w:r>
      <w:r w:rsidRPr="00EE2088">
        <w:rPr>
          <w:rFonts w:eastAsia="Times New Roman"/>
          <w:sz w:val="28"/>
          <w:szCs w:val="28"/>
        </w:rPr>
        <w:tab/>
        <w:t>право хозяйственного ведения;</w:t>
      </w:r>
    </w:p>
    <w:p w:rsidR="0088329D" w:rsidRPr="00EE2088" w:rsidRDefault="0088329D" w:rsidP="0088329D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EE2088">
        <w:rPr>
          <w:rFonts w:eastAsia="Times New Roman"/>
          <w:spacing w:val="-4"/>
          <w:sz w:val="28"/>
          <w:szCs w:val="28"/>
        </w:rPr>
        <w:t>б)</w:t>
      </w:r>
      <w:r w:rsidRPr="00EE2088">
        <w:rPr>
          <w:rFonts w:eastAsia="Times New Roman"/>
          <w:sz w:val="28"/>
          <w:szCs w:val="28"/>
        </w:rPr>
        <w:tab/>
        <w:t>право оперативного управления;</w:t>
      </w:r>
    </w:p>
    <w:p w:rsidR="0088329D" w:rsidRPr="00EE2088" w:rsidRDefault="0088329D" w:rsidP="0088329D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EE2088">
        <w:rPr>
          <w:rFonts w:eastAsia="Times New Roman"/>
          <w:spacing w:val="-4"/>
          <w:sz w:val="28"/>
          <w:szCs w:val="28"/>
        </w:rPr>
        <w:t>в)</w:t>
      </w:r>
      <w:r w:rsidRPr="00EE2088">
        <w:rPr>
          <w:rFonts w:eastAsia="Times New Roman"/>
          <w:sz w:val="28"/>
          <w:szCs w:val="28"/>
        </w:rPr>
        <w:tab/>
        <w:t>право пожизненно наследуемого владения;</w:t>
      </w:r>
    </w:p>
    <w:p w:rsidR="0088329D" w:rsidRPr="00EE2088" w:rsidRDefault="0088329D" w:rsidP="0088329D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EE2088">
        <w:rPr>
          <w:rFonts w:eastAsia="Times New Roman"/>
          <w:spacing w:val="-2"/>
          <w:sz w:val="28"/>
          <w:szCs w:val="28"/>
        </w:rPr>
        <w:t>г)</w:t>
      </w:r>
      <w:r w:rsidRPr="00EE2088">
        <w:rPr>
          <w:rFonts w:eastAsia="Times New Roman"/>
          <w:sz w:val="28"/>
          <w:szCs w:val="28"/>
        </w:rPr>
        <w:tab/>
        <w:t>право постоянного (бессрочного) пользования.</w:t>
      </w:r>
    </w:p>
    <w:p w:rsidR="0088329D" w:rsidRPr="00EE2088" w:rsidRDefault="0088329D" w:rsidP="0088329D">
      <w:pPr>
        <w:shd w:val="clear" w:color="auto" w:fill="FFFFFF"/>
        <w:tabs>
          <w:tab w:val="left" w:pos="1267"/>
        </w:tabs>
        <w:ind w:firstLine="720"/>
        <w:jc w:val="both"/>
        <w:rPr>
          <w:sz w:val="28"/>
          <w:szCs w:val="28"/>
        </w:rPr>
      </w:pPr>
      <w:r w:rsidRPr="00EE2088">
        <w:rPr>
          <w:spacing w:val="-2"/>
          <w:sz w:val="28"/>
          <w:szCs w:val="28"/>
        </w:rPr>
        <w:t>20.</w:t>
      </w:r>
      <w:r w:rsidRPr="00EE2088">
        <w:rPr>
          <w:sz w:val="28"/>
          <w:szCs w:val="28"/>
        </w:rPr>
        <w:tab/>
      </w:r>
      <w:r w:rsidRPr="00EE2088">
        <w:rPr>
          <w:rFonts w:eastAsia="Times New Roman"/>
          <w:sz w:val="28"/>
          <w:szCs w:val="28"/>
        </w:rPr>
        <w:t>Заявление составляется лицами, указанными в пункте 19 настоящих</w:t>
      </w:r>
      <w:r w:rsidRPr="00EE2088">
        <w:rPr>
          <w:rFonts w:eastAsia="Times New Roman"/>
          <w:sz w:val="28"/>
          <w:szCs w:val="28"/>
        </w:rPr>
        <w:br/>
        <w:t>Правил (далее - заявитель), по форме, устанавливаемой Министерством финансов</w:t>
      </w:r>
      <w:r w:rsidRPr="00EE2088">
        <w:rPr>
          <w:rFonts w:eastAsia="Times New Roman"/>
          <w:sz w:val="28"/>
          <w:szCs w:val="28"/>
        </w:rPr>
        <w:br/>
        <w:t>Российской Федерации.</w:t>
      </w:r>
    </w:p>
    <w:p w:rsidR="0088329D" w:rsidRPr="00EE2088" w:rsidRDefault="0088329D" w:rsidP="0088329D">
      <w:pPr>
        <w:shd w:val="clear" w:color="auto" w:fill="FFFFFF"/>
        <w:tabs>
          <w:tab w:val="left" w:pos="1171"/>
        </w:tabs>
        <w:ind w:firstLine="720"/>
        <w:jc w:val="both"/>
        <w:rPr>
          <w:sz w:val="28"/>
          <w:szCs w:val="28"/>
        </w:rPr>
      </w:pPr>
      <w:r w:rsidRPr="00EE2088">
        <w:rPr>
          <w:sz w:val="28"/>
          <w:szCs w:val="28"/>
        </w:rPr>
        <w:t>21.</w:t>
      </w:r>
      <w:r w:rsidRPr="00EE2088">
        <w:rPr>
          <w:sz w:val="28"/>
          <w:szCs w:val="28"/>
        </w:rPr>
        <w:tab/>
      </w:r>
      <w:r w:rsidRPr="00EE2088">
        <w:rPr>
          <w:rFonts w:eastAsia="Times New Roman"/>
          <w:sz w:val="28"/>
          <w:szCs w:val="28"/>
        </w:rPr>
        <w:t>С заявлением вправе обратиться представители заявителя, действующие в</w:t>
      </w:r>
      <w:r w:rsidRPr="00EE2088">
        <w:rPr>
          <w:rFonts w:eastAsia="Times New Roman"/>
          <w:sz w:val="28"/>
          <w:szCs w:val="28"/>
        </w:rPr>
        <w:br/>
        <w:t>силу полномочий, основанных на оформленной в установленном законодательством</w:t>
      </w:r>
      <w:r w:rsidRPr="00EE2088">
        <w:rPr>
          <w:rFonts w:eastAsia="Times New Roman"/>
          <w:sz w:val="28"/>
          <w:szCs w:val="28"/>
        </w:rPr>
        <w:br/>
        <w:t>Российской Федерации порядке доверенности, на указании федерального закона</w:t>
      </w:r>
      <w:r w:rsidRPr="00EE2088">
        <w:rPr>
          <w:rFonts w:eastAsia="Times New Roman"/>
          <w:sz w:val="28"/>
          <w:szCs w:val="28"/>
        </w:rPr>
        <w:br/>
        <w:t>либо на распоряжении Администрации (далее - представитель заявителя).</w:t>
      </w:r>
    </w:p>
    <w:p w:rsidR="0088329D" w:rsidRPr="00EE2088" w:rsidRDefault="0088329D" w:rsidP="0088329D">
      <w:pPr>
        <w:shd w:val="clear" w:color="auto" w:fill="FFFFFF"/>
        <w:ind w:firstLine="720"/>
        <w:jc w:val="both"/>
        <w:rPr>
          <w:sz w:val="28"/>
          <w:szCs w:val="28"/>
        </w:rPr>
      </w:pPr>
      <w:r w:rsidRPr="00EE2088">
        <w:rPr>
          <w:rFonts w:eastAsia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8329D" w:rsidRPr="00EE2088" w:rsidRDefault="0088329D" w:rsidP="0088329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EE2088">
        <w:rPr>
          <w:rFonts w:eastAsia="Times New Roman"/>
          <w:sz w:val="28"/>
          <w:szCs w:val="28"/>
        </w:rPr>
        <w:t xml:space="preserve">От имени членов садоводческого, огороднического и (или) дачного </w:t>
      </w:r>
      <w:r w:rsidRPr="00EE2088">
        <w:rPr>
          <w:rFonts w:eastAsia="Times New Roman"/>
          <w:sz w:val="28"/>
          <w:szCs w:val="28"/>
        </w:rPr>
        <w:lastRenderedPageBreak/>
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8329D" w:rsidRDefault="0088329D" w:rsidP="0088329D">
      <w:pPr>
        <w:shd w:val="clear" w:color="auto" w:fill="FFFFFF"/>
        <w:tabs>
          <w:tab w:val="left" w:pos="1171"/>
        </w:tabs>
        <w:ind w:firstLine="720"/>
        <w:jc w:val="both"/>
        <w:rPr>
          <w:rFonts w:eastAsia="Times New Roman"/>
          <w:sz w:val="28"/>
          <w:szCs w:val="28"/>
        </w:rPr>
      </w:pPr>
      <w:r w:rsidRPr="00EE2088">
        <w:rPr>
          <w:spacing w:val="-2"/>
          <w:sz w:val="28"/>
          <w:szCs w:val="28"/>
        </w:rPr>
        <w:t>22.</w:t>
      </w:r>
      <w:r w:rsidRPr="00EE2088">
        <w:rPr>
          <w:sz w:val="28"/>
          <w:szCs w:val="28"/>
        </w:rPr>
        <w:tab/>
      </w:r>
      <w:r w:rsidRPr="00EE2088">
        <w:rPr>
          <w:rFonts w:eastAsia="Times New Roman"/>
          <w:sz w:val="28"/>
          <w:szCs w:val="28"/>
        </w:rPr>
        <w:t>В  случае  образования 2  или  более объектов  адресации  в  результате"</w:t>
      </w:r>
      <w:r w:rsidRPr="00EE2088">
        <w:rPr>
          <w:rFonts w:eastAsia="Times New Roman"/>
          <w:sz w:val="28"/>
          <w:szCs w:val="28"/>
        </w:rPr>
        <w:br/>
        <w:t>преобразования существующего объекта или объектов адресации  представляется</w:t>
      </w:r>
      <w:r w:rsidRPr="00EE2088">
        <w:rPr>
          <w:rFonts w:eastAsia="Times New Roman"/>
          <w:sz w:val="28"/>
          <w:szCs w:val="28"/>
        </w:rPr>
        <w:br/>
        <w:t>одно заявление на все одновременно образуемые объекты адресации.</w:t>
      </w:r>
    </w:p>
    <w:p w:rsidR="0088329D" w:rsidRDefault="0088329D" w:rsidP="0088329D">
      <w:pPr>
        <w:shd w:val="clear" w:color="auto" w:fill="FFFFFF"/>
        <w:tabs>
          <w:tab w:val="left" w:pos="1171"/>
        </w:tabs>
        <w:ind w:firstLine="720"/>
        <w:jc w:val="both"/>
        <w:rPr>
          <w:rFonts w:eastAsia="Times New Roman"/>
          <w:sz w:val="28"/>
          <w:szCs w:val="28"/>
        </w:rPr>
      </w:pPr>
    </w:p>
    <w:p w:rsidR="0088329D" w:rsidRPr="00EE2088" w:rsidRDefault="0088329D" w:rsidP="0088329D">
      <w:pPr>
        <w:shd w:val="clear" w:color="auto" w:fill="FFFFFF"/>
        <w:tabs>
          <w:tab w:val="left" w:pos="1171"/>
        </w:tabs>
        <w:ind w:firstLine="720"/>
        <w:jc w:val="both"/>
        <w:rPr>
          <w:sz w:val="28"/>
          <w:szCs w:val="28"/>
        </w:rPr>
      </w:pPr>
    </w:p>
    <w:p w:rsidR="0088329D" w:rsidRPr="00EE2088" w:rsidRDefault="0088329D" w:rsidP="0088329D">
      <w:p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 w:rsidRPr="00EE2088">
        <w:rPr>
          <w:spacing w:val="-2"/>
          <w:sz w:val="28"/>
          <w:szCs w:val="28"/>
        </w:rPr>
        <w:t>23.</w:t>
      </w:r>
      <w:r w:rsidRPr="00EE2088">
        <w:rPr>
          <w:sz w:val="28"/>
          <w:szCs w:val="28"/>
        </w:rPr>
        <w:tab/>
      </w:r>
      <w:r w:rsidRPr="00EE2088">
        <w:rPr>
          <w:rFonts w:eastAsia="Times New Roman"/>
          <w:sz w:val="28"/>
          <w:szCs w:val="28"/>
        </w:rPr>
        <w:t>Заявление направляется заявителем (представителем заявителя) в</w:t>
      </w:r>
      <w:r w:rsidRPr="00EE2088">
        <w:rPr>
          <w:rFonts w:eastAsia="Times New Roman"/>
          <w:sz w:val="28"/>
          <w:szCs w:val="28"/>
        </w:rPr>
        <w:br/>
        <w:t>Администрацию на бумажном носителе посредством почтового отправления с</w:t>
      </w:r>
      <w:r w:rsidRPr="00EE2088">
        <w:rPr>
          <w:rFonts w:eastAsia="Times New Roman"/>
          <w:sz w:val="28"/>
          <w:szCs w:val="28"/>
        </w:rPr>
        <w:br/>
        <w:t>описью вложения и уведомлением о вручении или представляется заявителем лично</w:t>
      </w:r>
    </w:p>
    <w:p w:rsidR="0088329D" w:rsidRDefault="0088329D" w:rsidP="0088329D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</w:t>
      </w:r>
      <w:proofErr w:type="gramStart"/>
      <w:r>
        <w:rPr>
          <w:rFonts w:eastAsia="Times New Roman"/>
          <w:sz w:val="28"/>
          <w:szCs w:val="28"/>
        </w:rPr>
        <w:t>-р</w:t>
      </w:r>
      <w:proofErr w:type="gramEnd"/>
      <w:r>
        <w:rPr>
          <w:rFonts w:eastAsia="Times New Roman"/>
          <w:sz w:val="28"/>
          <w:szCs w:val="28"/>
        </w:rPr>
        <w:t>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88329D" w:rsidRDefault="0088329D" w:rsidP="0088329D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Федераций порядке заключено соглашение о взаимодействии.</w:t>
      </w:r>
    </w:p>
    <w:p w:rsidR="0088329D" w:rsidRDefault="0088329D" w:rsidP="0088329D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88329D" w:rsidRDefault="0088329D" w:rsidP="0088329D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88329D" w:rsidRDefault="0088329D" w:rsidP="0088329D">
      <w:pPr>
        <w:shd w:val="clear" w:color="auto" w:fill="FFFFFF"/>
        <w:tabs>
          <w:tab w:val="left" w:pos="1142"/>
        </w:tabs>
        <w:jc w:val="both"/>
      </w:pPr>
      <w:r>
        <w:rPr>
          <w:spacing w:val="-13"/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Заявление подписывается заявителем либо представителем заявителя.</w:t>
      </w:r>
      <w:r>
        <w:rPr>
          <w:rFonts w:eastAsia="Times New Roman"/>
          <w:sz w:val="28"/>
          <w:szCs w:val="28"/>
        </w:rPr>
        <w:br/>
        <w:t>При представлении заявления представителем заявителя к такому заявлению</w:t>
      </w:r>
    </w:p>
    <w:p w:rsidR="0088329D" w:rsidRDefault="0088329D" w:rsidP="0088329D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8329D" w:rsidRDefault="0088329D" w:rsidP="0088329D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8329D" w:rsidRDefault="0088329D" w:rsidP="0088329D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8329D" w:rsidRDefault="0088329D" w:rsidP="0088329D">
      <w:pPr>
        <w:shd w:val="clear" w:color="auto" w:fill="FFFFFF"/>
        <w:tabs>
          <w:tab w:val="left" w:pos="1133"/>
        </w:tabs>
        <w:ind w:firstLine="701"/>
        <w:jc w:val="both"/>
      </w:pPr>
      <w:r>
        <w:rPr>
          <w:spacing w:val="-11"/>
          <w:sz w:val="28"/>
          <w:szCs w:val="28"/>
        </w:rPr>
        <w:t>25.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8329D" w:rsidRDefault="0088329D" w:rsidP="0088329D">
      <w:pPr>
        <w:shd w:val="clear" w:color="auto" w:fill="FFFFFF"/>
        <w:ind w:firstLine="710"/>
        <w:jc w:val="both"/>
      </w:pPr>
      <w:proofErr w:type="gramStart"/>
      <w:r>
        <w:rPr>
          <w:rFonts w:eastAsia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>
        <w:rPr>
          <w:rFonts w:eastAsia="Times New Roman"/>
          <w:sz w:val="28"/>
          <w:szCs w:val="28"/>
        </w:rPr>
        <w:lastRenderedPageBreak/>
        <w:t>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8329D" w:rsidRDefault="0088329D" w:rsidP="0088329D">
      <w:pPr>
        <w:shd w:val="clear" w:color="auto" w:fill="FFFFFF"/>
        <w:tabs>
          <w:tab w:val="left" w:pos="1133"/>
        </w:tabs>
        <w:jc w:val="both"/>
      </w:pPr>
      <w:r>
        <w:rPr>
          <w:spacing w:val="-10"/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заявлению прилагаются следующие Документы:</w:t>
      </w:r>
    </w:p>
    <w:p w:rsidR="0088329D" w:rsidRPr="00A75FF4" w:rsidRDefault="0088329D" w:rsidP="0088329D">
      <w:pPr>
        <w:shd w:val="clear" w:color="auto" w:fill="FFFFFF"/>
        <w:tabs>
          <w:tab w:val="left" w:pos="998"/>
        </w:tabs>
        <w:spacing w:line="317" w:lineRule="exact"/>
        <w:ind w:firstLine="691"/>
        <w:jc w:val="both"/>
        <w:rPr>
          <w:sz w:val="28"/>
          <w:szCs w:val="28"/>
        </w:rPr>
      </w:pPr>
      <w:r w:rsidRPr="00A75FF4">
        <w:rPr>
          <w:rFonts w:eastAsia="Times New Roman"/>
          <w:spacing w:val="-10"/>
          <w:sz w:val="28"/>
          <w:szCs w:val="28"/>
        </w:rPr>
        <w:t>а)</w:t>
      </w:r>
      <w:r w:rsidRPr="00A75FF4">
        <w:rPr>
          <w:rFonts w:eastAsia="Times New Roman"/>
          <w:sz w:val="28"/>
          <w:szCs w:val="28"/>
        </w:rPr>
        <w:tab/>
        <w:t xml:space="preserve">правоустанавливающие и (или) </w:t>
      </w:r>
      <w:proofErr w:type="spellStart"/>
      <w:r w:rsidRPr="00A75FF4">
        <w:rPr>
          <w:rFonts w:eastAsia="Times New Roman"/>
          <w:sz w:val="28"/>
          <w:szCs w:val="28"/>
        </w:rPr>
        <w:t>правоудо</w:t>
      </w:r>
      <w:r>
        <w:rPr>
          <w:rFonts w:eastAsia="Times New Roman"/>
          <w:sz w:val="28"/>
          <w:szCs w:val="28"/>
        </w:rPr>
        <w:t>стоверяющие</w:t>
      </w:r>
      <w:proofErr w:type="spellEnd"/>
      <w:r>
        <w:rPr>
          <w:rFonts w:eastAsia="Times New Roman"/>
          <w:sz w:val="28"/>
          <w:szCs w:val="28"/>
        </w:rPr>
        <w:t xml:space="preserve"> документы на объект </w:t>
      </w:r>
      <w:r w:rsidRPr="00A75FF4">
        <w:rPr>
          <w:rFonts w:eastAsia="Times New Roman"/>
          <w:sz w:val="28"/>
          <w:szCs w:val="28"/>
        </w:rPr>
        <w:t>(объекты) адресации;</w:t>
      </w:r>
    </w:p>
    <w:p w:rsidR="0088329D" w:rsidRPr="00A75FF4" w:rsidRDefault="0088329D" w:rsidP="0088329D">
      <w:pPr>
        <w:shd w:val="clear" w:color="auto" w:fill="FFFFFF"/>
        <w:tabs>
          <w:tab w:val="left" w:pos="998"/>
        </w:tabs>
        <w:spacing w:line="317" w:lineRule="exact"/>
        <w:ind w:left="10" w:right="29" w:firstLine="691"/>
        <w:jc w:val="both"/>
        <w:rPr>
          <w:sz w:val="28"/>
          <w:szCs w:val="28"/>
        </w:rPr>
      </w:pPr>
      <w:r w:rsidRPr="00A75FF4">
        <w:rPr>
          <w:rFonts w:eastAsia="Times New Roman"/>
          <w:spacing w:val="-5"/>
          <w:sz w:val="28"/>
          <w:szCs w:val="28"/>
        </w:rPr>
        <w:t>б)</w:t>
      </w:r>
      <w:r w:rsidRPr="00A75FF4">
        <w:rPr>
          <w:rFonts w:eastAsia="Times New Roman"/>
          <w:sz w:val="28"/>
          <w:szCs w:val="28"/>
        </w:rPr>
        <w:tab/>
        <w:t>кадастровые паспорта объектов недвижим</w:t>
      </w:r>
      <w:r>
        <w:rPr>
          <w:rFonts w:eastAsia="Times New Roman"/>
          <w:sz w:val="28"/>
          <w:szCs w:val="28"/>
        </w:rPr>
        <w:t xml:space="preserve">ости, следствием преобразовании </w:t>
      </w:r>
      <w:r w:rsidRPr="00A75FF4">
        <w:rPr>
          <w:rFonts w:eastAsia="Times New Roman"/>
          <w:sz w:val="28"/>
          <w:szCs w:val="28"/>
        </w:rPr>
        <w:t>которых является образование одного и бо</w:t>
      </w:r>
      <w:r>
        <w:rPr>
          <w:rFonts w:eastAsia="Times New Roman"/>
          <w:sz w:val="28"/>
          <w:szCs w:val="28"/>
        </w:rPr>
        <w:t xml:space="preserve">лее объекта адресации (в случае </w:t>
      </w:r>
      <w:r w:rsidRPr="00A75FF4">
        <w:rPr>
          <w:rFonts w:eastAsia="Times New Roman"/>
          <w:sz w:val="28"/>
          <w:szCs w:val="28"/>
        </w:rPr>
        <w:t>преобразования объектов недвижимости с об</w:t>
      </w:r>
      <w:r>
        <w:rPr>
          <w:rFonts w:eastAsia="Times New Roman"/>
          <w:sz w:val="28"/>
          <w:szCs w:val="28"/>
        </w:rPr>
        <w:t xml:space="preserve">разованием одного и более новых </w:t>
      </w:r>
      <w:r w:rsidRPr="00A75FF4">
        <w:rPr>
          <w:rFonts w:eastAsia="Times New Roman"/>
          <w:sz w:val="28"/>
          <w:szCs w:val="28"/>
        </w:rPr>
        <w:t>объектов адресации);</w:t>
      </w:r>
    </w:p>
    <w:p w:rsidR="0088329D" w:rsidRPr="00A75FF4" w:rsidRDefault="0088329D" w:rsidP="0088329D">
      <w:pPr>
        <w:shd w:val="clear" w:color="auto" w:fill="FFFFFF"/>
        <w:tabs>
          <w:tab w:val="left" w:pos="1066"/>
        </w:tabs>
        <w:spacing w:line="317" w:lineRule="exact"/>
        <w:ind w:left="10" w:right="10" w:firstLine="701"/>
        <w:jc w:val="both"/>
        <w:rPr>
          <w:sz w:val="28"/>
          <w:szCs w:val="28"/>
        </w:rPr>
      </w:pPr>
      <w:r w:rsidRPr="00A75FF4">
        <w:rPr>
          <w:rFonts w:eastAsia="Times New Roman"/>
          <w:spacing w:val="-4"/>
          <w:sz w:val="28"/>
          <w:szCs w:val="28"/>
        </w:rPr>
        <w:t>в)</w:t>
      </w:r>
      <w:r w:rsidRPr="00A75FF4">
        <w:rPr>
          <w:rFonts w:eastAsia="Times New Roman"/>
          <w:sz w:val="28"/>
          <w:szCs w:val="28"/>
        </w:rPr>
        <w:tab/>
        <w:t>разрешение на строительство объекта а</w:t>
      </w:r>
      <w:r>
        <w:rPr>
          <w:rFonts w:eastAsia="Times New Roman"/>
          <w:sz w:val="28"/>
          <w:szCs w:val="28"/>
        </w:rPr>
        <w:t xml:space="preserve">дресации (при присвоении адреса </w:t>
      </w:r>
      <w:r w:rsidRPr="00A75FF4">
        <w:rPr>
          <w:rFonts w:eastAsia="Times New Roman"/>
          <w:sz w:val="28"/>
          <w:szCs w:val="28"/>
        </w:rPr>
        <w:t>строящимся объектам адресации) и (или) разреше</w:t>
      </w:r>
      <w:r>
        <w:rPr>
          <w:rFonts w:eastAsia="Times New Roman"/>
          <w:sz w:val="28"/>
          <w:szCs w:val="28"/>
        </w:rPr>
        <w:t xml:space="preserve">ние на ввод объекта адресации в </w:t>
      </w:r>
      <w:r w:rsidRPr="00A75FF4">
        <w:rPr>
          <w:rFonts w:eastAsia="Times New Roman"/>
          <w:sz w:val="28"/>
          <w:szCs w:val="28"/>
        </w:rPr>
        <w:t>эксплуатацию;</w:t>
      </w:r>
    </w:p>
    <w:p w:rsidR="0088329D" w:rsidRPr="00A75FF4" w:rsidRDefault="0088329D" w:rsidP="0088329D">
      <w:pPr>
        <w:shd w:val="clear" w:color="auto" w:fill="FFFFFF"/>
        <w:tabs>
          <w:tab w:val="left" w:pos="1142"/>
        </w:tabs>
        <w:spacing w:line="317" w:lineRule="exact"/>
        <w:ind w:left="10" w:right="19" w:firstLine="691"/>
        <w:jc w:val="both"/>
        <w:rPr>
          <w:sz w:val="28"/>
          <w:szCs w:val="28"/>
        </w:rPr>
      </w:pPr>
      <w:r w:rsidRPr="00A75FF4">
        <w:rPr>
          <w:rFonts w:eastAsia="Times New Roman"/>
          <w:spacing w:val="-18"/>
          <w:sz w:val="28"/>
          <w:szCs w:val="28"/>
        </w:rPr>
        <w:t>г)</w:t>
      </w:r>
      <w:r w:rsidRPr="00A75FF4">
        <w:rPr>
          <w:rFonts w:eastAsia="Times New Roman"/>
          <w:sz w:val="28"/>
          <w:szCs w:val="28"/>
        </w:rPr>
        <w:tab/>
        <w:t>схема расположения объекта адресации на кадастровом плане или</w:t>
      </w:r>
      <w:r w:rsidRPr="00A75FF4">
        <w:rPr>
          <w:rFonts w:eastAsia="Times New Roman"/>
          <w:sz w:val="28"/>
          <w:szCs w:val="28"/>
        </w:rPr>
        <w:br/>
        <w:t xml:space="preserve">кадастровой карте соответствующей территории </w:t>
      </w:r>
      <w:r>
        <w:rPr>
          <w:rFonts w:eastAsia="Times New Roman"/>
          <w:sz w:val="28"/>
          <w:szCs w:val="28"/>
        </w:rPr>
        <w:t xml:space="preserve">(в случае присвоения земельному </w:t>
      </w:r>
      <w:r w:rsidRPr="00A75FF4">
        <w:rPr>
          <w:rFonts w:eastAsia="Times New Roman"/>
          <w:sz w:val="28"/>
          <w:szCs w:val="28"/>
        </w:rPr>
        <w:t>участку адреса);</w:t>
      </w:r>
    </w:p>
    <w:p w:rsidR="0088329D" w:rsidRPr="00A75FF4" w:rsidRDefault="0088329D" w:rsidP="0088329D">
      <w:pPr>
        <w:shd w:val="clear" w:color="auto" w:fill="FFFFFF"/>
        <w:tabs>
          <w:tab w:val="left" w:pos="1142"/>
        </w:tabs>
        <w:spacing w:line="317" w:lineRule="exact"/>
        <w:ind w:left="10" w:right="10" w:firstLine="691"/>
        <w:jc w:val="both"/>
        <w:rPr>
          <w:sz w:val="28"/>
          <w:szCs w:val="28"/>
        </w:rPr>
      </w:pPr>
      <w:proofErr w:type="spellStart"/>
      <w:r w:rsidRPr="00A75FF4">
        <w:rPr>
          <w:rFonts w:eastAsia="Times New Roman"/>
          <w:sz w:val="28"/>
          <w:szCs w:val="28"/>
        </w:rPr>
        <w:t>д</w:t>
      </w:r>
      <w:proofErr w:type="spellEnd"/>
      <w:r w:rsidRPr="00A75FF4">
        <w:rPr>
          <w:rFonts w:eastAsia="Times New Roman"/>
          <w:sz w:val="28"/>
          <w:szCs w:val="28"/>
        </w:rPr>
        <w:t>)</w:t>
      </w:r>
      <w:r w:rsidRPr="00A75FF4">
        <w:rPr>
          <w:rFonts w:eastAsia="Times New Roman"/>
          <w:sz w:val="28"/>
          <w:szCs w:val="28"/>
        </w:rPr>
        <w:tab/>
        <w:t>кадастровый паспорт объекта адреса</w:t>
      </w:r>
      <w:r>
        <w:rPr>
          <w:rFonts w:eastAsia="Times New Roman"/>
          <w:sz w:val="28"/>
          <w:szCs w:val="28"/>
        </w:rPr>
        <w:t xml:space="preserve">ции (в случае присвоения адреса </w:t>
      </w:r>
      <w:r w:rsidRPr="00A75FF4">
        <w:rPr>
          <w:rFonts w:eastAsia="Times New Roman"/>
          <w:sz w:val="28"/>
          <w:szCs w:val="28"/>
        </w:rPr>
        <w:t>объекту адресации, поставленному на кадастровый учет);</w:t>
      </w:r>
    </w:p>
    <w:p w:rsidR="0088329D" w:rsidRPr="00A75FF4" w:rsidRDefault="0088329D" w:rsidP="0088329D">
      <w:pPr>
        <w:shd w:val="clear" w:color="auto" w:fill="FFFFFF"/>
        <w:tabs>
          <w:tab w:val="left" w:pos="1027"/>
        </w:tabs>
        <w:spacing w:line="317" w:lineRule="exact"/>
        <w:ind w:left="10" w:right="10" w:firstLine="710"/>
        <w:jc w:val="both"/>
        <w:rPr>
          <w:sz w:val="28"/>
          <w:szCs w:val="28"/>
        </w:rPr>
      </w:pPr>
      <w:r w:rsidRPr="00A75FF4">
        <w:rPr>
          <w:rFonts w:eastAsia="Times New Roman"/>
          <w:spacing w:val="-10"/>
          <w:sz w:val="28"/>
          <w:szCs w:val="28"/>
        </w:rPr>
        <w:t>е)</w:t>
      </w:r>
      <w:r w:rsidRPr="00A75FF4">
        <w:rPr>
          <w:rFonts w:eastAsia="Times New Roman"/>
          <w:sz w:val="28"/>
          <w:szCs w:val="28"/>
        </w:rPr>
        <w:tab/>
        <w:t>решение органа местного самоуправлени</w:t>
      </w:r>
      <w:r>
        <w:rPr>
          <w:rFonts w:eastAsia="Times New Roman"/>
          <w:sz w:val="28"/>
          <w:szCs w:val="28"/>
        </w:rPr>
        <w:t xml:space="preserve">я о переводе жилого помещения в </w:t>
      </w:r>
      <w:r w:rsidRPr="00A75FF4">
        <w:rPr>
          <w:rFonts w:eastAsia="Times New Roman"/>
          <w:sz w:val="28"/>
          <w:szCs w:val="28"/>
        </w:rPr>
        <w:t>нежилое помещение или нежилого помеще</w:t>
      </w:r>
      <w:r>
        <w:rPr>
          <w:rFonts w:eastAsia="Times New Roman"/>
          <w:sz w:val="28"/>
          <w:szCs w:val="28"/>
        </w:rPr>
        <w:t xml:space="preserve">ния в жилое помещение (в случае </w:t>
      </w:r>
      <w:r w:rsidRPr="00A75FF4">
        <w:rPr>
          <w:rFonts w:eastAsia="Times New Roman"/>
          <w:sz w:val="28"/>
          <w:szCs w:val="28"/>
        </w:rPr>
        <w:t>присвоения помещению адреса, изменени</w:t>
      </w:r>
      <w:r>
        <w:rPr>
          <w:rFonts w:eastAsia="Times New Roman"/>
          <w:sz w:val="28"/>
          <w:szCs w:val="28"/>
        </w:rPr>
        <w:t xml:space="preserve">я и аннулирования такого адреса </w:t>
      </w:r>
      <w:r w:rsidRPr="00A75FF4">
        <w:rPr>
          <w:rFonts w:eastAsia="Times New Roman"/>
          <w:sz w:val="28"/>
          <w:szCs w:val="28"/>
        </w:rPr>
        <w:t>вследствие его перевода из жилого помещения в</w:t>
      </w:r>
      <w:r>
        <w:rPr>
          <w:rFonts w:eastAsia="Times New Roman"/>
          <w:sz w:val="28"/>
          <w:szCs w:val="28"/>
        </w:rPr>
        <w:t xml:space="preserve"> нежилое помещение или нежилого </w:t>
      </w:r>
      <w:r w:rsidRPr="00A75FF4">
        <w:rPr>
          <w:rFonts w:eastAsia="Times New Roman"/>
          <w:sz w:val="28"/>
          <w:szCs w:val="28"/>
        </w:rPr>
        <w:t>помещения в жилое помещение);</w:t>
      </w:r>
    </w:p>
    <w:p w:rsidR="0088329D" w:rsidRPr="00A75FF4" w:rsidRDefault="0088329D" w:rsidP="0088329D">
      <w:pPr>
        <w:shd w:val="clear" w:color="auto" w:fill="FFFFFF"/>
        <w:tabs>
          <w:tab w:val="left" w:pos="1162"/>
        </w:tabs>
        <w:spacing w:line="317" w:lineRule="exact"/>
        <w:ind w:left="19" w:right="10" w:firstLine="701"/>
        <w:jc w:val="both"/>
        <w:rPr>
          <w:sz w:val="28"/>
          <w:szCs w:val="28"/>
        </w:rPr>
      </w:pPr>
      <w:r w:rsidRPr="00A75FF4">
        <w:rPr>
          <w:rFonts w:eastAsia="Times New Roman"/>
          <w:spacing w:val="-11"/>
          <w:sz w:val="28"/>
          <w:szCs w:val="28"/>
        </w:rPr>
        <w:t>ж)</w:t>
      </w:r>
      <w:r w:rsidRPr="00A75FF4">
        <w:rPr>
          <w:rFonts w:eastAsia="Times New Roman"/>
          <w:sz w:val="28"/>
          <w:szCs w:val="28"/>
        </w:rPr>
        <w:tab/>
        <w:t>акт приемочной комиссии при переустройстве и (или) перепланировке</w:t>
      </w:r>
      <w:r w:rsidRPr="00A75FF4">
        <w:rPr>
          <w:rFonts w:eastAsia="Times New Roman"/>
          <w:sz w:val="28"/>
          <w:szCs w:val="28"/>
        </w:rPr>
        <w:br/>
        <w:t>помещения, приводящих к образованию одного и</w:t>
      </w:r>
      <w:r>
        <w:rPr>
          <w:rFonts w:eastAsia="Times New Roman"/>
          <w:sz w:val="28"/>
          <w:szCs w:val="28"/>
        </w:rPr>
        <w:t xml:space="preserve"> более новых объектов адресации </w:t>
      </w:r>
      <w:r w:rsidRPr="00A75FF4">
        <w:rPr>
          <w:rFonts w:eastAsia="Times New Roman"/>
          <w:sz w:val="28"/>
          <w:szCs w:val="28"/>
        </w:rPr>
        <w:t>(в случае преобразования объектов недвижим</w:t>
      </w:r>
      <w:r>
        <w:rPr>
          <w:rFonts w:eastAsia="Times New Roman"/>
          <w:sz w:val="28"/>
          <w:szCs w:val="28"/>
        </w:rPr>
        <w:t xml:space="preserve">ости (помещений) с образованием </w:t>
      </w:r>
      <w:r w:rsidRPr="00A75FF4">
        <w:rPr>
          <w:rFonts w:eastAsia="Times New Roman"/>
          <w:sz w:val="28"/>
          <w:szCs w:val="28"/>
        </w:rPr>
        <w:t>одного и более новых объектов адресации);</w:t>
      </w:r>
    </w:p>
    <w:p w:rsidR="0088329D" w:rsidRPr="00A75FF4" w:rsidRDefault="0088329D" w:rsidP="0088329D">
      <w:pPr>
        <w:shd w:val="clear" w:color="auto" w:fill="FFFFFF"/>
        <w:tabs>
          <w:tab w:val="left" w:pos="1066"/>
        </w:tabs>
        <w:spacing w:line="317" w:lineRule="exact"/>
        <w:ind w:firstLine="720"/>
        <w:jc w:val="both"/>
        <w:rPr>
          <w:sz w:val="28"/>
          <w:szCs w:val="28"/>
        </w:rPr>
      </w:pPr>
      <w:proofErr w:type="spellStart"/>
      <w:r w:rsidRPr="00A75FF4">
        <w:rPr>
          <w:rFonts w:eastAsia="Times New Roman"/>
          <w:spacing w:val="-7"/>
          <w:sz w:val="28"/>
          <w:szCs w:val="28"/>
        </w:rPr>
        <w:t>з</w:t>
      </w:r>
      <w:proofErr w:type="spellEnd"/>
      <w:r w:rsidRPr="00A75FF4">
        <w:rPr>
          <w:rFonts w:eastAsia="Times New Roman"/>
          <w:spacing w:val="-7"/>
          <w:sz w:val="28"/>
          <w:szCs w:val="28"/>
        </w:rPr>
        <w:t>)</w:t>
      </w:r>
      <w:r w:rsidRPr="00A75FF4">
        <w:rPr>
          <w:rFonts w:eastAsia="Times New Roman"/>
          <w:sz w:val="28"/>
          <w:szCs w:val="28"/>
        </w:rPr>
        <w:tab/>
        <w:t>кадастровая выписка об объекте недвиж</w:t>
      </w:r>
      <w:r>
        <w:rPr>
          <w:rFonts w:eastAsia="Times New Roman"/>
          <w:sz w:val="28"/>
          <w:szCs w:val="28"/>
        </w:rPr>
        <w:t xml:space="preserve">имости, который снят с учета (в </w:t>
      </w:r>
      <w:r w:rsidRPr="00A75FF4">
        <w:rPr>
          <w:rFonts w:eastAsia="Times New Roman"/>
          <w:sz w:val="28"/>
          <w:szCs w:val="28"/>
        </w:rPr>
        <w:t>случае аннулирования адреса объекта адрес</w:t>
      </w:r>
      <w:r>
        <w:rPr>
          <w:rFonts w:eastAsia="Times New Roman"/>
          <w:sz w:val="28"/>
          <w:szCs w:val="28"/>
        </w:rPr>
        <w:t xml:space="preserve">ации по основаниям, указанным в </w:t>
      </w:r>
      <w:r w:rsidRPr="00A75FF4">
        <w:rPr>
          <w:rFonts w:eastAsia="Times New Roman"/>
          <w:sz w:val="28"/>
          <w:szCs w:val="28"/>
        </w:rPr>
        <w:t>подпункте «а» пункта 14 Правил, утвержденн</w:t>
      </w:r>
      <w:r>
        <w:rPr>
          <w:rFonts w:eastAsia="Times New Roman"/>
          <w:sz w:val="28"/>
          <w:szCs w:val="28"/>
        </w:rPr>
        <w:t xml:space="preserve">ых постановлением Правительства </w:t>
      </w:r>
      <w:r w:rsidRPr="00A75FF4">
        <w:rPr>
          <w:rFonts w:eastAsia="Times New Roman"/>
          <w:sz w:val="28"/>
          <w:szCs w:val="28"/>
        </w:rPr>
        <w:t>Российской Федерации № 1221);</w:t>
      </w:r>
    </w:p>
    <w:p w:rsidR="0088329D" w:rsidRPr="00A75FF4" w:rsidRDefault="0088329D" w:rsidP="0088329D">
      <w:pPr>
        <w:shd w:val="clear" w:color="auto" w:fill="FFFFFF"/>
        <w:spacing w:line="317" w:lineRule="exact"/>
        <w:ind w:left="10" w:right="10" w:firstLine="701"/>
        <w:jc w:val="both"/>
        <w:rPr>
          <w:sz w:val="28"/>
          <w:szCs w:val="28"/>
        </w:rPr>
      </w:pPr>
      <w:r w:rsidRPr="00A75FF4">
        <w:rPr>
          <w:rFonts w:eastAsia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Правил, утвержденных постановлением Правительства Российской Федерация № 1221).</w:t>
      </w:r>
    </w:p>
    <w:p w:rsidR="0088329D" w:rsidRPr="00A75FF4" w:rsidRDefault="0088329D" w:rsidP="0088329D">
      <w:pPr>
        <w:shd w:val="clear" w:color="auto" w:fill="FFFFFF"/>
        <w:spacing w:line="317" w:lineRule="exact"/>
        <w:ind w:left="10" w:right="19" w:firstLine="701"/>
        <w:jc w:val="both"/>
        <w:rPr>
          <w:sz w:val="28"/>
          <w:szCs w:val="28"/>
        </w:rPr>
      </w:pPr>
      <w:r w:rsidRPr="00A75FF4">
        <w:rPr>
          <w:sz w:val="28"/>
          <w:szCs w:val="28"/>
        </w:rPr>
        <w:t xml:space="preserve">27. </w:t>
      </w:r>
      <w:proofErr w:type="gramStart"/>
      <w:r w:rsidRPr="00A75FF4">
        <w:rPr>
          <w:rFonts w:eastAsia="Times New Roman"/>
          <w:sz w:val="28"/>
          <w:szCs w:val="28"/>
        </w:rPr>
        <w:t>Администрация запрашивает документы, указанные в пункте 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8329D" w:rsidRPr="00A75FF4" w:rsidRDefault="0088329D" w:rsidP="0088329D">
      <w:pPr>
        <w:shd w:val="clear" w:color="auto" w:fill="FFFFFF"/>
        <w:spacing w:line="317" w:lineRule="exact"/>
        <w:ind w:left="10" w:right="10" w:firstLine="701"/>
        <w:jc w:val="both"/>
        <w:rPr>
          <w:sz w:val="28"/>
          <w:szCs w:val="28"/>
        </w:rPr>
      </w:pPr>
      <w:r w:rsidRPr="00A75FF4">
        <w:rPr>
          <w:rFonts w:eastAsia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8329D" w:rsidRDefault="0088329D" w:rsidP="0088329D">
      <w:pPr>
        <w:shd w:val="clear" w:color="auto" w:fill="FFFFFF"/>
        <w:jc w:val="both"/>
      </w:pPr>
      <w:r w:rsidRPr="00A75FF4">
        <w:rPr>
          <w:rFonts w:eastAsia="Times New Roman"/>
          <w:sz w:val="28"/>
          <w:szCs w:val="28"/>
        </w:rPr>
        <w:t>Документы, указанные в пункте 26 настоящих Правил, представляемые в Администрацию  в  форме  электронных документов,  удостоверяются  заявителем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>
        <w:rPr>
          <w:rFonts w:eastAsia="Times New Roman"/>
          <w:sz w:val="28"/>
          <w:szCs w:val="28"/>
        </w:rPr>
        <w:t>представителем   заявителя)   с   использованием   усиленной   квалифицированной электронной подписи.</w:t>
      </w:r>
    </w:p>
    <w:p w:rsidR="0088329D" w:rsidRDefault="0088329D" w:rsidP="0088329D">
      <w:pPr>
        <w:shd w:val="clear" w:color="auto" w:fill="FFFFFF"/>
        <w:tabs>
          <w:tab w:val="left" w:pos="1181"/>
        </w:tabs>
        <w:ind w:firstLine="710"/>
        <w:jc w:val="both"/>
      </w:pPr>
      <w:r>
        <w:rPr>
          <w:spacing w:val="-8"/>
          <w:sz w:val="28"/>
          <w:szCs w:val="28"/>
        </w:rPr>
        <w:t>28.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заявление и документы, указанные в пункте 26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88329D" w:rsidRDefault="0088329D" w:rsidP="0088329D">
      <w:pPr>
        <w:shd w:val="clear" w:color="auto" w:fill="FFFFFF"/>
        <w:ind w:firstLine="701"/>
        <w:jc w:val="both"/>
      </w:pPr>
      <w:proofErr w:type="gramStart"/>
      <w:r>
        <w:rPr>
          <w:rFonts w:eastAsia="Times New Roman"/>
          <w:sz w:val="28"/>
          <w:szCs w:val="28"/>
        </w:rPr>
        <w:t>В случае если заявление и документы, указанные в пункте 26 настоящих Правил, представлены в Администрацию посредством почтового отправления или представлены заявителем (представителем заявителя) •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88329D" w:rsidRDefault="0088329D" w:rsidP="0088329D">
      <w:pPr>
        <w:shd w:val="clear" w:color="auto" w:fill="FFFFFF"/>
        <w:ind w:firstLine="701"/>
        <w:jc w:val="both"/>
      </w:pPr>
      <w:proofErr w:type="gramStart"/>
      <w:r>
        <w:rPr>
          <w:rFonts w:eastAsia="Times New Roman"/>
          <w:sz w:val="28"/>
          <w:szCs w:val="28"/>
        </w:rPr>
        <w:t>Получение заявления и документов, указанных в пункте 26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8329D" w:rsidRDefault="0088329D" w:rsidP="0088329D">
      <w:pPr>
        <w:shd w:val="clear" w:color="auto" w:fill="FFFFFF"/>
        <w:ind w:firstLine="701"/>
        <w:jc w:val="both"/>
      </w:pPr>
      <w:proofErr w:type="gramStart"/>
      <w:r>
        <w:rPr>
          <w:rFonts w:eastAsia="Times New Roman"/>
          <w:sz w:val="28"/>
          <w:szCs w:val="28"/>
        </w:rPr>
        <w:t>Сообщение о получении заявления и документов, указанных в пункте 26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региональным портал или портал адресной системы.</w:t>
      </w:r>
      <w:proofErr w:type="gramEnd"/>
    </w:p>
    <w:p w:rsidR="0088329D" w:rsidRDefault="0088329D" w:rsidP="0088329D">
      <w:pPr>
        <w:shd w:val="clear" w:color="auto" w:fill="FFFFFF"/>
        <w:ind w:firstLine="701"/>
        <w:jc w:val="both"/>
      </w:pPr>
      <w:r>
        <w:rPr>
          <w:rFonts w:eastAsia="Times New Roman"/>
          <w:sz w:val="28"/>
          <w:szCs w:val="28"/>
        </w:rPr>
        <w:t>Сообщение о получении заявления и документов, указанных в пункте 26 настоящих Правил, направляется заявителю (представителю заявителя) не позднее рабочего дня, следующего заднем поступления заявления в Администрацию.</w:t>
      </w:r>
    </w:p>
    <w:p w:rsidR="0088329D" w:rsidRDefault="0088329D" w:rsidP="0088329D">
      <w:pPr>
        <w:numPr>
          <w:ilvl w:val="0"/>
          <w:numId w:val="7"/>
        </w:numPr>
        <w:shd w:val="clear" w:color="auto" w:fill="FFFFFF"/>
        <w:tabs>
          <w:tab w:val="left" w:pos="1181"/>
        </w:tabs>
        <w:ind w:left="10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88329D" w:rsidRDefault="0088329D" w:rsidP="0088329D">
      <w:pPr>
        <w:numPr>
          <w:ilvl w:val="0"/>
          <w:numId w:val="7"/>
        </w:numPr>
        <w:shd w:val="clear" w:color="auto" w:fill="FFFFFF"/>
        <w:tabs>
          <w:tab w:val="left" w:pos="1181"/>
          <w:tab w:val="left" w:pos="8256"/>
        </w:tabs>
        <w:ind w:left="10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пункте 29 настоящих Правил, исчисляется со дня передачи многофункциональным центром заявления и документов, указанных в пункте 26 </w:t>
      </w:r>
      <w:r>
        <w:rPr>
          <w:rFonts w:eastAsia="Times New Roman"/>
          <w:spacing w:val="-2"/>
          <w:sz w:val="28"/>
          <w:szCs w:val="28"/>
        </w:rPr>
        <w:t>настоящих Правил (при их наличии), в Администрацию.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'</w:t>
      </w:r>
    </w:p>
    <w:p w:rsidR="0088329D" w:rsidRDefault="0088329D" w:rsidP="0088329D">
      <w:pPr>
        <w:numPr>
          <w:ilvl w:val="0"/>
          <w:numId w:val="7"/>
        </w:numPr>
        <w:shd w:val="clear" w:color="auto" w:fill="FFFFFF"/>
        <w:tabs>
          <w:tab w:val="left" w:pos="1181"/>
        </w:tabs>
        <w:ind w:left="10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88329D" w:rsidRPr="00EB466E" w:rsidRDefault="0088329D" w:rsidP="0088329D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746B4B">
        <w:rPr>
          <w:rFonts w:eastAsia="Times New Roman"/>
          <w:sz w:val="28"/>
          <w:szCs w:val="28"/>
        </w:rPr>
        <w:t>региональных порталов или портала адресной системы, не позднее одного рабочего дня со дня истечения срока, указанного в пунктах 29 и 30 настоящих Правил;</w:t>
      </w:r>
    </w:p>
    <w:p w:rsidR="0088329D" w:rsidRPr="00746B4B" w:rsidRDefault="0088329D" w:rsidP="0088329D">
      <w:pPr>
        <w:shd w:val="clear" w:color="auto" w:fill="FFFFFF"/>
        <w:ind w:firstLine="691"/>
        <w:jc w:val="both"/>
        <w:rPr>
          <w:sz w:val="28"/>
          <w:szCs w:val="28"/>
        </w:rPr>
      </w:pPr>
      <w:r w:rsidRPr="00746B4B">
        <w:rPr>
          <w:rFonts w:eastAsia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46B4B">
        <w:rPr>
          <w:rFonts w:eastAsia="Times New Roman"/>
          <w:sz w:val="28"/>
          <w:szCs w:val="28"/>
        </w:rPr>
        <w:t>днем</w:t>
      </w:r>
      <w:proofErr w:type="gramEnd"/>
      <w:r w:rsidRPr="00746B4B">
        <w:rPr>
          <w:rFonts w:eastAsia="Times New Roman"/>
          <w:sz w:val="28"/>
          <w:szCs w:val="28"/>
        </w:rPr>
        <w:t xml:space="preserve"> со дня истечения установленного </w:t>
      </w:r>
      <w:r w:rsidRPr="00746B4B">
        <w:rPr>
          <w:rFonts w:eastAsia="Times New Roman"/>
          <w:sz w:val="28"/>
          <w:szCs w:val="28"/>
        </w:rPr>
        <w:lastRenderedPageBreak/>
        <w:t>пунктами 29 и 30 настоящих Правил срока посредством почтового отправления по указанному в заявлении почтовому адресу.</w:t>
      </w:r>
    </w:p>
    <w:p w:rsidR="0088329D" w:rsidRPr="00746B4B" w:rsidRDefault="0088329D" w:rsidP="0088329D">
      <w:pPr>
        <w:shd w:val="clear" w:color="auto" w:fill="FFFFFF"/>
        <w:ind w:firstLine="691"/>
        <w:jc w:val="both"/>
        <w:rPr>
          <w:sz w:val="28"/>
          <w:szCs w:val="28"/>
        </w:rPr>
      </w:pPr>
      <w:r w:rsidRPr="00746B4B">
        <w:rPr>
          <w:rFonts w:eastAsia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746B4B">
        <w:rPr>
          <w:rFonts w:eastAsia="Times New Roman"/>
          <w:sz w:val="28"/>
          <w:szCs w:val="28"/>
        </w:rPr>
        <w:t>центр</w:t>
      </w:r>
      <w:proofErr w:type="gramEnd"/>
      <w:r w:rsidRPr="00746B4B">
        <w:rPr>
          <w:rFonts w:eastAsia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29 и 30 настоящих Правил.</w:t>
      </w:r>
    </w:p>
    <w:p w:rsidR="0088329D" w:rsidRPr="00746B4B" w:rsidRDefault="0088329D" w:rsidP="0088329D">
      <w:pPr>
        <w:shd w:val="clear" w:color="auto" w:fill="FFFFFF"/>
        <w:tabs>
          <w:tab w:val="left" w:pos="1210"/>
        </w:tabs>
        <w:ind w:firstLine="691"/>
        <w:jc w:val="both"/>
        <w:rPr>
          <w:sz w:val="28"/>
          <w:szCs w:val="28"/>
        </w:rPr>
      </w:pPr>
      <w:r w:rsidRPr="00746B4B">
        <w:rPr>
          <w:spacing w:val="-7"/>
          <w:sz w:val="28"/>
          <w:szCs w:val="28"/>
        </w:rPr>
        <w:t>32.</w:t>
      </w:r>
      <w:r w:rsidRPr="00746B4B">
        <w:rPr>
          <w:sz w:val="28"/>
          <w:szCs w:val="28"/>
        </w:rPr>
        <w:tab/>
      </w:r>
      <w:r w:rsidRPr="00746B4B">
        <w:rPr>
          <w:rFonts w:eastAsia="Times New Roman"/>
          <w:sz w:val="28"/>
          <w:szCs w:val="28"/>
        </w:rPr>
        <w:t>В присвоении объекту адресации адре</w:t>
      </w:r>
      <w:r>
        <w:rPr>
          <w:rFonts w:eastAsia="Times New Roman"/>
          <w:sz w:val="28"/>
          <w:szCs w:val="28"/>
        </w:rPr>
        <w:t xml:space="preserve">са или аннулировании его адреса </w:t>
      </w:r>
      <w:r w:rsidRPr="00746B4B">
        <w:rPr>
          <w:rFonts w:eastAsia="Times New Roman"/>
          <w:sz w:val="28"/>
          <w:szCs w:val="28"/>
        </w:rPr>
        <w:t>может быть отказано в случаях, если:</w:t>
      </w:r>
    </w:p>
    <w:p w:rsidR="0088329D" w:rsidRPr="00746B4B" w:rsidRDefault="0088329D" w:rsidP="0088329D">
      <w:pPr>
        <w:shd w:val="clear" w:color="auto" w:fill="FFFFFF"/>
        <w:tabs>
          <w:tab w:val="left" w:pos="1066"/>
        </w:tabs>
        <w:ind w:firstLine="710"/>
        <w:jc w:val="both"/>
        <w:rPr>
          <w:sz w:val="28"/>
          <w:szCs w:val="28"/>
        </w:rPr>
      </w:pPr>
      <w:r w:rsidRPr="00746B4B">
        <w:rPr>
          <w:rFonts w:eastAsia="Times New Roman"/>
          <w:spacing w:val="-10"/>
          <w:sz w:val="28"/>
          <w:szCs w:val="28"/>
        </w:rPr>
        <w:t>а)</w:t>
      </w:r>
      <w:r w:rsidRPr="00746B4B">
        <w:rPr>
          <w:rFonts w:eastAsia="Times New Roman"/>
          <w:sz w:val="28"/>
          <w:szCs w:val="28"/>
        </w:rPr>
        <w:tab/>
        <w:t>с заявлением о присвоении объекту адрес</w:t>
      </w:r>
      <w:r>
        <w:rPr>
          <w:rFonts w:eastAsia="Times New Roman"/>
          <w:sz w:val="28"/>
          <w:szCs w:val="28"/>
        </w:rPr>
        <w:t xml:space="preserve">ации адреса обратилось лицо, не </w:t>
      </w:r>
      <w:r w:rsidRPr="00746B4B">
        <w:rPr>
          <w:rFonts w:eastAsia="Times New Roman"/>
          <w:sz w:val="28"/>
          <w:szCs w:val="28"/>
        </w:rPr>
        <w:t>указанное в пунктах 19 и 21 настоящих Правил;</w:t>
      </w:r>
    </w:p>
    <w:p w:rsidR="0088329D" w:rsidRPr="00746B4B" w:rsidRDefault="0088329D" w:rsidP="0088329D">
      <w:pPr>
        <w:shd w:val="clear" w:color="auto" w:fill="FFFFFF"/>
        <w:tabs>
          <w:tab w:val="left" w:pos="1152"/>
        </w:tabs>
        <w:ind w:firstLine="710"/>
        <w:jc w:val="both"/>
        <w:rPr>
          <w:sz w:val="28"/>
          <w:szCs w:val="28"/>
        </w:rPr>
      </w:pPr>
      <w:r w:rsidRPr="00746B4B">
        <w:rPr>
          <w:rFonts w:eastAsia="Times New Roman"/>
          <w:spacing w:val="-5"/>
          <w:sz w:val="28"/>
          <w:szCs w:val="28"/>
        </w:rPr>
        <w:t>б)</w:t>
      </w:r>
      <w:r w:rsidRPr="00746B4B">
        <w:rPr>
          <w:rFonts w:eastAsia="Times New Roman"/>
          <w:sz w:val="28"/>
          <w:szCs w:val="28"/>
        </w:rPr>
        <w:tab/>
        <w:t>ответ на межведомственный запрос свидетельствует об отсутствии</w:t>
      </w:r>
      <w:r w:rsidRPr="00746B4B">
        <w:rPr>
          <w:rFonts w:eastAsia="Times New Roman"/>
          <w:sz w:val="28"/>
          <w:szCs w:val="28"/>
        </w:rPr>
        <w:br/>
        <w:t xml:space="preserve">документа и (или) информации, </w:t>
      </w:r>
      <w:proofErr w:type="gramStart"/>
      <w:r w:rsidRPr="00746B4B">
        <w:rPr>
          <w:rFonts w:eastAsia="Times New Roman"/>
          <w:sz w:val="28"/>
          <w:szCs w:val="28"/>
        </w:rPr>
        <w:t>необходимых</w:t>
      </w:r>
      <w:proofErr w:type="gramEnd"/>
      <w:r w:rsidRPr="00746B4B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 xml:space="preserve">ля присвоения объекту адресации </w:t>
      </w:r>
      <w:r w:rsidRPr="00746B4B">
        <w:rPr>
          <w:rFonts w:eastAsia="Times New Roman"/>
          <w:sz w:val="28"/>
          <w:szCs w:val="28"/>
        </w:rPr>
        <w:t xml:space="preserve">адреса или аннулирования его адреса, и </w:t>
      </w:r>
      <w:r>
        <w:rPr>
          <w:rFonts w:eastAsia="Times New Roman"/>
          <w:sz w:val="28"/>
          <w:szCs w:val="28"/>
        </w:rPr>
        <w:t xml:space="preserve">соответствующий документ не был </w:t>
      </w:r>
      <w:r w:rsidRPr="00746B4B">
        <w:rPr>
          <w:rFonts w:eastAsia="Times New Roman"/>
          <w:sz w:val="28"/>
          <w:szCs w:val="28"/>
        </w:rPr>
        <w:t>представлен заявителем (представителем заявителя) по собственной инициативе;</w:t>
      </w:r>
    </w:p>
    <w:p w:rsidR="0088329D" w:rsidRPr="00746B4B" w:rsidRDefault="0088329D" w:rsidP="0088329D">
      <w:pPr>
        <w:shd w:val="clear" w:color="auto" w:fill="FFFFFF"/>
        <w:tabs>
          <w:tab w:val="left" w:pos="1152"/>
        </w:tabs>
        <w:ind w:firstLine="710"/>
        <w:jc w:val="both"/>
        <w:rPr>
          <w:sz w:val="28"/>
          <w:szCs w:val="28"/>
        </w:rPr>
      </w:pPr>
      <w:r w:rsidRPr="00746B4B">
        <w:rPr>
          <w:rFonts w:eastAsia="Times New Roman"/>
          <w:spacing w:val="-4"/>
          <w:sz w:val="28"/>
          <w:szCs w:val="28"/>
        </w:rPr>
        <w:t>в)</w:t>
      </w:r>
      <w:r w:rsidRPr="00746B4B">
        <w:rPr>
          <w:rFonts w:eastAsia="Times New Roman"/>
          <w:sz w:val="28"/>
          <w:szCs w:val="28"/>
        </w:rPr>
        <w:tab/>
        <w:t>документы, обязанность по предос</w:t>
      </w:r>
      <w:r>
        <w:rPr>
          <w:rFonts w:eastAsia="Times New Roman"/>
          <w:sz w:val="28"/>
          <w:szCs w:val="28"/>
        </w:rPr>
        <w:t xml:space="preserve">тавлению которых для присвоения </w:t>
      </w:r>
      <w:r w:rsidRPr="00746B4B">
        <w:rPr>
          <w:rFonts w:eastAsia="Times New Roman"/>
          <w:sz w:val="28"/>
          <w:szCs w:val="28"/>
        </w:rPr>
        <w:t>объекту адресаций адреса или аннулирования его адреса возложена на заявителя</w:t>
      </w:r>
      <w:r w:rsidRPr="00746B4B">
        <w:rPr>
          <w:rFonts w:eastAsia="Times New Roman"/>
          <w:sz w:val="28"/>
          <w:szCs w:val="28"/>
        </w:rPr>
        <w:br/>
        <w:t>(представителя заявителя), выданы с нарушением порядка, установленного</w:t>
      </w:r>
      <w:r w:rsidRPr="00746B4B">
        <w:rPr>
          <w:rFonts w:eastAsia="Times New Roman"/>
          <w:sz w:val="28"/>
          <w:szCs w:val="28"/>
        </w:rPr>
        <w:br/>
        <w:t>законода</w:t>
      </w:r>
      <w:r>
        <w:rPr>
          <w:rFonts w:eastAsia="Times New Roman"/>
          <w:sz w:val="28"/>
          <w:szCs w:val="28"/>
        </w:rPr>
        <w:t>тельством Российской Федерации;</w:t>
      </w:r>
    </w:p>
    <w:p w:rsidR="0088329D" w:rsidRPr="00746B4B" w:rsidRDefault="0088329D" w:rsidP="0088329D">
      <w:pPr>
        <w:shd w:val="clear" w:color="auto" w:fill="FFFFFF"/>
        <w:tabs>
          <w:tab w:val="left" w:pos="1066"/>
        </w:tabs>
        <w:ind w:firstLine="710"/>
        <w:jc w:val="both"/>
        <w:rPr>
          <w:sz w:val="28"/>
          <w:szCs w:val="28"/>
        </w:rPr>
      </w:pPr>
      <w:r w:rsidRPr="00746B4B">
        <w:rPr>
          <w:rFonts w:eastAsia="Times New Roman"/>
          <w:spacing w:val="-9"/>
          <w:sz w:val="28"/>
          <w:szCs w:val="28"/>
        </w:rPr>
        <w:t>г)</w:t>
      </w:r>
      <w:r w:rsidRPr="00746B4B">
        <w:rPr>
          <w:rFonts w:eastAsia="Times New Roman"/>
          <w:sz w:val="28"/>
          <w:szCs w:val="28"/>
        </w:rPr>
        <w:tab/>
        <w:t xml:space="preserve">отсутствуют случаи и условия для присвоения объекту адресации </w:t>
      </w:r>
      <w:r>
        <w:rPr>
          <w:rFonts w:eastAsia="Times New Roman"/>
          <w:sz w:val="28"/>
          <w:szCs w:val="28"/>
        </w:rPr>
        <w:t xml:space="preserve">адреса </w:t>
      </w:r>
      <w:r w:rsidRPr="00746B4B">
        <w:rPr>
          <w:rFonts w:eastAsia="Times New Roman"/>
          <w:sz w:val="28"/>
          <w:szCs w:val="28"/>
        </w:rPr>
        <w:t>или аннулирования его адреса, указанные в пунктах 5, 8- 11 и 14- 18 Правил,</w:t>
      </w:r>
      <w:r>
        <w:rPr>
          <w:rFonts w:eastAsia="Times New Roman"/>
          <w:sz w:val="28"/>
          <w:szCs w:val="28"/>
        </w:rPr>
        <w:t xml:space="preserve"> </w:t>
      </w:r>
      <w:r w:rsidRPr="00746B4B">
        <w:rPr>
          <w:rFonts w:eastAsia="Times New Roman"/>
          <w:spacing w:val="-2"/>
          <w:sz w:val="28"/>
          <w:szCs w:val="28"/>
        </w:rPr>
        <w:t>утвержденных постановлением Правит</w:t>
      </w:r>
      <w:r>
        <w:rPr>
          <w:rFonts w:eastAsia="Times New Roman"/>
          <w:spacing w:val="-2"/>
          <w:sz w:val="28"/>
          <w:szCs w:val="28"/>
        </w:rPr>
        <w:t>ельства Российской Федерации № 1221</w:t>
      </w:r>
      <w:r w:rsidRPr="00746B4B">
        <w:rPr>
          <w:rFonts w:eastAsia="Times New Roman"/>
          <w:spacing w:val="-2"/>
          <w:sz w:val="28"/>
          <w:szCs w:val="28"/>
        </w:rPr>
        <w:t>.</w:t>
      </w:r>
    </w:p>
    <w:p w:rsidR="0088329D" w:rsidRPr="00746B4B" w:rsidRDefault="0088329D" w:rsidP="0088329D">
      <w:pPr>
        <w:shd w:val="clear" w:color="auto" w:fill="FFFFFF"/>
        <w:tabs>
          <w:tab w:val="left" w:pos="1306"/>
        </w:tabs>
        <w:ind w:firstLine="701"/>
        <w:jc w:val="both"/>
        <w:rPr>
          <w:sz w:val="28"/>
          <w:szCs w:val="28"/>
        </w:rPr>
      </w:pPr>
      <w:r w:rsidRPr="00746B4B">
        <w:rPr>
          <w:spacing w:val="-3"/>
          <w:sz w:val="28"/>
          <w:szCs w:val="28"/>
        </w:rPr>
        <w:t>33.</w:t>
      </w:r>
      <w:r w:rsidRPr="00746B4B">
        <w:rPr>
          <w:sz w:val="28"/>
          <w:szCs w:val="28"/>
        </w:rPr>
        <w:tab/>
      </w:r>
      <w:r w:rsidRPr="00746B4B">
        <w:rPr>
          <w:rFonts w:eastAsia="Times New Roman"/>
          <w:sz w:val="28"/>
          <w:szCs w:val="28"/>
        </w:rPr>
        <w:t>Решение об отказе в присвоении объекту адресации адреса или</w:t>
      </w:r>
      <w:r w:rsidRPr="00746B4B">
        <w:rPr>
          <w:rFonts w:eastAsia="Times New Roman"/>
          <w:sz w:val="28"/>
          <w:szCs w:val="28"/>
        </w:rPr>
        <w:br/>
        <w:t>аннулировании его адреса должно содержать причину отказа с обязательной</w:t>
      </w:r>
      <w:r w:rsidRPr="00746B4B">
        <w:rPr>
          <w:rFonts w:eastAsia="Times New Roman"/>
          <w:sz w:val="28"/>
          <w:szCs w:val="28"/>
        </w:rPr>
        <w:br/>
        <w:t xml:space="preserve">ссылкой на положения пункта 32 настоящих Правил, являющиеся основанием </w:t>
      </w:r>
      <w:r>
        <w:rPr>
          <w:rFonts w:eastAsia="Times New Roman"/>
          <w:sz w:val="28"/>
          <w:szCs w:val="28"/>
        </w:rPr>
        <w:t xml:space="preserve">для </w:t>
      </w:r>
      <w:r w:rsidRPr="00746B4B">
        <w:rPr>
          <w:rFonts w:eastAsia="Times New Roman"/>
          <w:sz w:val="28"/>
          <w:szCs w:val="28"/>
        </w:rPr>
        <w:t>принятия такого решения.</w:t>
      </w:r>
    </w:p>
    <w:p w:rsidR="0088329D" w:rsidRPr="00746B4B" w:rsidRDefault="0088329D" w:rsidP="0088329D">
      <w:pPr>
        <w:shd w:val="clear" w:color="auto" w:fill="FFFFFF"/>
        <w:tabs>
          <w:tab w:val="left" w:pos="1210"/>
        </w:tabs>
        <w:ind w:firstLine="710"/>
        <w:jc w:val="both"/>
        <w:rPr>
          <w:sz w:val="28"/>
          <w:szCs w:val="28"/>
        </w:rPr>
      </w:pPr>
      <w:r w:rsidRPr="00746B4B">
        <w:rPr>
          <w:spacing w:val="-7"/>
          <w:sz w:val="28"/>
          <w:szCs w:val="28"/>
        </w:rPr>
        <w:t>34.</w:t>
      </w:r>
      <w:r w:rsidRPr="00746B4B">
        <w:rPr>
          <w:sz w:val="28"/>
          <w:szCs w:val="28"/>
        </w:rPr>
        <w:tab/>
      </w:r>
      <w:r w:rsidRPr="00746B4B">
        <w:rPr>
          <w:rFonts w:eastAsia="Times New Roman"/>
          <w:sz w:val="28"/>
          <w:szCs w:val="28"/>
        </w:rPr>
        <w:t>Форма решения об отказе в присвоен</w:t>
      </w:r>
      <w:r>
        <w:rPr>
          <w:rFonts w:eastAsia="Times New Roman"/>
          <w:sz w:val="28"/>
          <w:szCs w:val="28"/>
        </w:rPr>
        <w:t xml:space="preserve">ии объекту адресации адреса или </w:t>
      </w:r>
      <w:r w:rsidRPr="00746B4B">
        <w:rPr>
          <w:rFonts w:eastAsia="Times New Roman"/>
          <w:sz w:val="28"/>
          <w:szCs w:val="28"/>
        </w:rPr>
        <w:t>аннулировании его адреса согласно Правил</w:t>
      </w:r>
      <w:r>
        <w:rPr>
          <w:rFonts w:eastAsia="Times New Roman"/>
          <w:sz w:val="28"/>
          <w:szCs w:val="28"/>
        </w:rPr>
        <w:t xml:space="preserve">ам, утвержденным постановлением </w:t>
      </w:r>
      <w:r w:rsidRPr="00746B4B">
        <w:rPr>
          <w:rFonts w:eastAsia="Times New Roman"/>
          <w:sz w:val="28"/>
          <w:szCs w:val="28"/>
        </w:rPr>
        <w:t>Правительства Российской Федерации № 1221</w:t>
      </w:r>
      <w:r>
        <w:rPr>
          <w:rFonts w:eastAsia="Times New Roman"/>
          <w:sz w:val="28"/>
          <w:szCs w:val="28"/>
        </w:rPr>
        <w:t xml:space="preserve">, устанавливается Министерством </w:t>
      </w:r>
      <w:r w:rsidRPr="00746B4B">
        <w:rPr>
          <w:rFonts w:eastAsia="Times New Roman"/>
          <w:sz w:val="28"/>
          <w:szCs w:val="28"/>
        </w:rPr>
        <w:t>финансов Российской Федерации.</w:t>
      </w:r>
    </w:p>
    <w:p w:rsidR="0088329D" w:rsidRPr="00746B4B" w:rsidRDefault="0088329D" w:rsidP="0088329D">
      <w:pPr>
        <w:numPr>
          <w:ilvl w:val="0"/>
          <w:numId w:val="8"/>
        </w:numPr>
        <w:shd w:val="clear" w:color="auto" w:fill="FFFFFF"/>
        <w:tabs>
          <w:tab w:val="left" w:pos="1277"/>
        </w:tabs>
        <w:ind w:firstLine="710"/>
        <w:jc w:val="both"/>
        <w:rPr>
          <w:spacing w:val="-8"/>
          <w:sz w:val="28"/>
          <w:szCs w:val="28"/>
        </w:rPr>
      </w:pPr>
      <w:r w:rsidRPr="00746B4B">
        <w:rPr>
          <w:rFonts w:eastAsia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8329D" w:rsidRPr="00746B4B" w:rsidRDefault="0088329D" w:rsidP="0088329D">
      <w:pPr>
        <w:numPr>
          <w:ilvl w:val="0"/>
          <w:numId w:val="8"/>
        </w:numPr>
        <w:shd w:val="clear" w:color="auto" w:fill="FFFFFF"/>
        <w:tabs>
          <w:tab w:val="left" w:pos="1277"/>
        </w:tabs>
        <w:ind w:firstLine="710"/>
        <w:jc w:val="both"/>
        <w:rPr>
          <w:spacing w:val="-7"/>
          <w:sz w:val="28"/>
          <w:szCs w:val="28"/>
        </w:rPr>
      </w:pPr>
      <w:r w:rsidRPr="00746B4B">
        <w:rPr>
          <w:rFonts w:eastAsia="Times New Roman"/>
          <w:sz w:val="28"/>
          <w:szCs w:val="28"/>
        </w:rPr>
        <w:t xml:space="preserve">Структура адреса и правила написания наименований и нумерации объектов адресации определяются в соответствии с разделами </w:t>
      </w:r>
      <w:r w:rsidRPr="00746B4B">
        <w:rPr>
          <w:rFonts w:eastAsia="Times New Roman"/>
          <w:sz w:val="28"/>
          <w:szCs w:val="28"/>
          <w:lang w:val="en-US"/>
        </w:rPr>
        <w:t>III</w:t>
      </w:r>
      <w:r w:rsidRPr="00746B4B">
        <w:rPr>
          <w:rFonts w:eastAsia="Times New Roman"/>
          <w:sz w:val="28"/>
          <w:szCs w:val="28"/>
        </w:rPr>
        <w:t xml:space="preserve"> и </w:t>
      </w:r>
      <w:r w:rsidRPr="00746B4B">
        <w:rPr>
          <w:rFonts w:eastAsia="Times New Roman"/>
          <w:sz w:val="28"/>
          <w:szCs w:val="28"/>
          <w:lang w:val="en-US"/>
        </w:rPr>
        <w:t>IV</w:t>
      </w:r>
      <w:r w:rsidRPr="00746B4B">
        <w:rPr>
          <w:rFonts w:eastAsia="Times New Roman"/>
          <w:sz w:val="28"/>
          <w:szCs w:val="28"/>
        </w:rPr>
        <w:t xml:space="preserve"> Правил, утвержденных постановлением Правительства Российской Федерации № 1221.</w:t>
      </w:r>
    </w:p>
    <w:p w:rsidR="0088329D" w:rsidRPr="00746B4B" w:rsidRDefault="0088329D" w:rsidP="0088329D">
      <w:pPr>
        <w:shd w:val="clear" w:color="auto" w:fill="FFFFFF"/>
        <w:jc w:val="both"/>
        <w:rPr>
          <w:sz w:val="28"/>
          <w:szCs w:val="28"/>
        </w:rPr>
      </w:pPr>
    </w:p>
    <w:p w:rsidR="0088329D" w:rsidRDefault="0088329D" w:rsidP="0088329D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</w:p>
    <w:p w:rsidR="0088329D" w:rsidRDefault="0088329D" w:rsidP="0088329D">
      <w:pPr>
        <w:shd w:val="clear" w:color="auto" w:fill="FFFFFF"/>
        <w:ind w:firstLine="701"/>
        <w:jc w:val="both"/>
      </w:pPr>
    </w:p>
    <w:p w:rsidR="0088329D" w:rsidRDefault="0088329D" w:rsidP="0088329D">
      <w:pPr>
        <w:shd w:val="clear" w:color="auto" w:fill="FFFFFF"/>
        <w:spacing w:line="336" w:lineRule="exact"/>
        <w:ind w:left="19" w:right="19" w:firstLine="691"/>
        <w:jc w:val="both"/>
        <w:rPr>
          <w:rFonts w:eastAsia="Times New Roman"/>
          <w:sz w:val="28"/>
          <w:szCs w:val="28"/>
        </w:rPr>
      </w:pPr>
    </w:p>
    <w:p w:rsidR="0088329D" w:rsidRPr="00A75FF4" w:rsidRDefault="0088329D" w:rsidP="0088329D">
      <w:pPr>
        <w:shd w:val="clear" w:color="auto" w:fill="FFFFFF"/>
        <w:spacing w:line="336" w:lineRule="exact"/>
        <w:ind w:left="19" w:right="19" w:firstLine="691"/>
        <w:jc w:val="both"/>
        <w:rPr>
          <w:sz w:val="28"/>
          <w:szCs w:val="28"/>
        </w:rPr>
      </w:pPr>
    </w:p>
    <w:p w:rsidR="0088329D" w:rsidRPr="00EE2088" w:rsidRDefault="0088329D" w:rsidP="0088329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B7DAE" w:rsidRPr="005B7DAE" w:rsidRDefault="005B7DAE" w:rsidP="005B7DAE">
      <w:pPr>
        <w:shd w:val="clear" w:color="auto" w:fill="FFFFFF"/>
        <w:tabs>
          <w:tab w:val="left" w:pos="1229"/>
          <w:tab w:val="left" w:leader="underscore" w:pos="9590"/>
        </w:tabs>
        <w:jc w:val="both"/>
        <w:rPr>
          <w:sz w:val="28"/>
          <w:szCs w:val="28"/>
        </w:rPr>
      </w:pPr>
    </w:p>
    <w:sectPr w:rsidR="005B7DAE" w:rsidRPr="005B7DAE" w:rsidSect="00EA04C4">
      <w:type w:val="continuous"/>
      <w:pgSz w:w="11909" w:h="16834"/>
      <w:pgMar w:top="943" w:right="360" w:bottom="360" w:left="1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ED1"/>
    <w:multiLevelType w:val="singleLevel"/>
    <w:tmpl w:val="0AAE1D6C"/>
    <w:lvl w:ilvl="0">
      <w:start w:val="35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">
    <w:nsid w:val="33382963"/>
    <w:multiLevelType w:val="singleLevel"/>
    <w:tmpl w:val="F9C2459C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9070401"/>
    <w:multiLevelType w:val="singleLevel"/>
    <w:tmpl w:val="BCC4599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2B1494E"/>
    <w:multiLevelType w:val="singleLevel"/>
    <w:tmpl w:val="456EDC6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4A9A3CB0"/>
    <w:multiLevelType w:val="singleLevel"/>
    <w:tmpl w:val="F4D07BF2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04C4185"/>
    <w:multiLevelType w:val="hybridMultilevel"/>
    <w:tmpl w:val="4B960E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D3DE6"/>
    <w:multiLevelType w:val="singleLevel"/>
    <w:tmpl w:val="6560A80C"/>
    <w:lvl w:ilvl="0">
      <w:start w:val="16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8EE4F89"/>
    <w:multiLevelType w:val="singleLevel"/>
    <w:tmpl w:val="3BAC8DDC"/>
    <w:lvl w:ilvl="0">
      <w:start w:val="2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AAA"/>
    <w:rsid w:val="000D0142"/>
    <w:rsid w:val="00161395"/>
    <w:rsid w:val="00291382"/>
    <w:rsid w:val="00594B07"/>
    <w:rsid w:val="005B7DAE"/>
    <w:rsid w:val="0088329D"/>
    <w:rsid w:val="009F1712"/>
    <w:rsid w:val="00C33E10"/>
    <w:rsid w:val="00CC7AB0"/>
    <w:rsid w:val="00D04851"/>
    <w:rsid w:val="00D769C8"/>
    <w:rsid w:val="00DD2AAA"/>
    <w:rsid w:val="00EA04C4"/>
    <w:rsid w:val="00EA126E"/>
    <w:rsid w:val="00F3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851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3605</Words>
  <Characters>20555</Characters>
  <Application>Microsoft Office Word</Application>
  <DocSecurity>0</DocSecurity>
  <Lines>171</Lines>
  <Paragraphs>48</Paragraphs>
  <ScaleCrop>false</ScaleCrop>
  <Company/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12</cp:revision>
  <cp:lastPrinted>2015-03-26T04:29:00Z</cp:lastPrinted>
  <dcterms:created xsi:type="dcterms:W3CDTF">2015-03-16T10:50:00Z</dcterms:created>
  <dcterms:modified xsi:type="dcterms:W3CDTF">2015-08-05T09:28:00Z</dcterms:modified>
</cp:coreProperties>
</file>