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B80E19" w:rsidTr="001B2491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B80E19" w:rsidRDefault="00B80E19" w:rsidP="001B24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19" w:rsidTr="001B2491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E19" w:rsidRDefault="00B80E19" w:rsidP="001B2491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B80E19" w:rsidRDefault="00B80E19" w:rsidP="001B249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B80E19" w:rsidRDefault="00B80E19" w:rsidP="001B24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B80E19" w:rsidRDefault="00B80E19" w:rsidP="001B2491">
            <w:pPr>
              <w:jc w:val="center"/>
              <w:rPr>
                <w:bCs/>
                <w:sz w:val="28"/>
              </w:rPr>
            </w:pPr>
          </w:p>
          <w:p w:rsidR="00B80E19" w:rsidRDefault="00B80E19" w:rsidP="001B2491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80E19" w:rsidRDefault="00B80E19" w:rsidP="001B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B80E19" w:rsidRDefault="00B80E19" w:rsidP="001B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B80E19" w:rsidRDefault="00B80E19" w:rsidP="001B2491">
            <w:pPr>
              <w:jc w:val="center"/>
              <w:rPr>
                <w:b/>
                <w:bCs/>
              </w:rPr>
            </w:pPr>
          </w:p>
          <w:p w:rsidR="00B80E19" w:rsidRDefault="00B80E19" w:rsidP="001B2491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B80E19" w:rsidRDefault="00B80E19" w:rsidP="001B2491">
            <w:pPr>
              <w:jc w:val="center"/>
              <w:rPr>
                <w:b/>
                <w:sz w:val="28"/>
              </w:rPr>
            </w:pPr>
          </w:p>
          <w:p w:rsidR="00B80E19" w:rsidRDefault="00B80E19" w:rsidP="001B2491">
            <w:pPr>
              <w:jc w:val="center"/>
              <w:rPr>
                <w:b/>
                <w:sz w:val="16"/>
              </w:rPr>
            </w:pPr>
          </w:p>
        </w:tc>
      </w:tr>
      <w:tr w:rsidR="00B80E19" w:rsidTr="001B2491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E19" w:rsidRDefault="00B80E19" w:rsidP="001B2491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61E21">
              <w:rPr>
                <w:sz w:val="28"/>
              </w:rPr>
              <w:t xml:space="preserve"> </w:t>
            </w:r>
            <w:r w:rsidRPr="00D61E21">
              <w:rPr>
                <w:sz w:val="28"/>
                <w:u w:val="single"/>
              </w:rPr>
              <w:t>_</w:t>
            </w:r>
            <w:r w:rsidR="00D61E21" w:rsidRPr="00D61E21">
              <w:rPr>
                <w:sz w:val="28"/>
                <w:u w:val="single"/>
              </w:rPr>
              <w:t>05.02.2018</w:t>
            </w:r>
            <w:r w:rsidRPr="00D61E21">
              <w:rPr>
                <w:sz w:val="28"/>
                <w:u w:val="single"/>
              </w:rPr>
              <w:t>__</w:t>
            </w:r>
            <w:r>
              <w:rPr>
                <w:sz w:val="28"/>
              </w:rPr>
              <w:t xml:space="preserve">  №  </w:t>
            </w:r>
            <w:r w:rsidRPr="00D61E21">
              <w:rPr>
                <w:sz w:val="28"/>
                <w:u w:val="single"/>
              </w:rPr>
              <w:t>_</w:t>
            </w:r>
            <w:r w:rsidR="00D61E21" w:rsidRPr="00D61E21">
              <w:rPr>
                <w:sz w:val="28"/>
                <w:u w:val="single"/>
              </w:rPr>
              <w:t>77-п</w:t>
            </w:r>
            <w:r w:rsidRPr="00D61E21">
              <w:rPr>
                <w:sz w:val="28"/>
                <w:u w:val="single"/>
              </w:rPr>
              <w:t>_</w:t>
            </w:r>
          </w:p>
          <w:p w:rsidR="00B80E19" w:rsidRDefault="00B80E19" w:rsidP="001B2491"/>
        </w:tc>
      </w:tr>
    </w:tbl>
    <w:p w:rsidR="00B80E19" w:rsidRDefault="00B80E19" w:rsidP="00B80E19">
      <w:pPr>
        <w:ind w:right="5952"/>
        <w:jc w:val="center"/>
        <w:rPr>
          <w:sz w:val="10"/>
        </w:rPr>
      </w:pPr>
    </w:p>
    <w:p w:rsidR="00B80E19" w:rsidRDefault="00B80E19" w:rsidP="00B80E19">
      <w:pPr>
        <w:shd w:val="clear" w:color="auto" w:fill="FFFFFF"/>
        <w:tabs>
          <w:tab w:val="left" w:pos="-3240"/>
        </w:tabs>
        <w:ind w:left="7" w:hanging="7"/>
        <w:jc w:val="both"/>
        <w:rPr>
          <w:b/>
          <w:bCs/>
          <w:color w:val="212121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О мерах   по исполнению решения Совета</w:t>
      </w:r>
      <w:r>
        <w:rPr>
          <w:b/>
          <w:bCs/>
          <w:color w:val="212121"/>
          <w:spacing w:val="-6"/>
          <w:sz w:val="28"/>
          <w:szCs w:val="28"/>
        </w:rPr>
        <w:t xml:space="preserve"> депутатов Тюльганского района от 22 декабря 2017 года № 162 -</w:t>
      </w:r>
      <w:r w:rsidRPr="000F24A7">
        <w:rPr>
          <w:b/>
          <w:bCs/>
          <w:color w:val="212121"/>
          <w:spacing w:val="-6"/>
          <w:sz w:val="28"/>
          <w:szCs w:val="28"/>
        </w:rPr>
        <w:t xml:space="preserve"> </w:t>
      </w:r>
      <w:r>
        <w:rPr>
          <w:b/>
          <w:bCs/>
          <w:color w:val="212121"/>
          <w:spacing w:val="-6"/>
          <w:sz w:val="28"/>
          <w:szCs w:val="28"/>
          <w:lang w:val="en-US"/>
        </w:rPr>
        <w:t>IV</w:t>
      </w:r>
      <w:r>
        <w:rPr>
          <w:b/>
          <w:bCs/>
          <w:color w:val="212121"/>
          <w:spacing w:val="-6"/>
          <w:sz w:val="28"/>
          <w:szCs w:val="28"/>
        </w:rPr>
        <w:t>-СД «О бюджете Тюльганского района на 2018 год и п</w:t>
      </w:r>
      <w:r w:rsidR="005E67DF">
        <w:rPr>
          <w:b/>
          <w:bCs/>
          <w:color w:val="212121"/>
          <w:spacing w:val="-6"/>
          <w:sz w:val="28"/>
          <w:szCs w:val="28"/>
        </w:rPr>
        <w:t>лановый период 2019 и 2020 годы</w:t>
      </w:r>
      <w:r>
        <w:rPr>
          <w:b/>
          <w:bCs/>
          <w:color w:val="212121"/>
          <w:spacing w:val="-6"/>
          <w:sz w:val="28"/>
          <w:szCs w:val="28"/>
        </w:rPr>
        <w:t xml:space="preserve">» </w:t>
      </w:r>
    </w:p>
    <w:p w:rsidR="00B80E19" w:rsidRDefault="00B80E19" w:rsidP="00B80E19">
      <w:pPr>
        <w:shd w:val="clear" w:color="auto" w:fill="FFFFFF"/>
        <w:tabs>
          <w:tab w:val="left" w:pos="-3240"/>
        </w:tabs>
        <w:ind w:left="7" w:hanging="7"/>
        <w:jc w:val="both"/>
        <w:rPr>
          <w:b/>
          <w:bCs/>
          <w:color w:val="212121"/>
          <w:spacing w:val="-6"/>
          <w:sz w:val="28"/>
          <w:szCs w:val="28"/>
        </w:rPr>
      </w:pPr>
    </w:p>
    <w:p w:rsidR="00B80E19" w:rsidRDefault="00B80E19" w:rsidP="00B80E19">
      <w:pPr>
        <w:shd w:val="clear" w:color="auto" w:fill="FFFFFF"/>
        <w:ind w:right="53" w:firstLine="709"/>
        <w:jc w:val="both"/>
        <w:rPr>
          <w:color w:val="212121"/>
          <w:spacing w:val="-4"/>
          <w:sz w:val="28"/>
          <w:szCs w:val="28"/>
        </w:rPr>
      </w:pPr>
    </w:p>
    <w:p w:rsidR="00B80E19" w:rsidRDefault="00B80E19" w:rsidP="005E67DF">
      <w:pPr>
        <w:shd w:val="clear" w:color="auto" w:fill="FFFFFF"/>
        <w:ind w:right="53" w:firstLine="567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 xml:space="preserve">В целях реализации  решения Совета депутатов </w:t>
      </w:r>
      <w:r>
        <w:rPr>
          <w:color w:val="000000"/>
          <w:spacing w:val="-4"/>
          <w:sz w:val="28"/>
          <w:szCs w:val="28"/>
        </w:rPr>
        <w:t xml:space="preserve">Тюльганского района </w:t>
      </w:r>
      <w:r>
        <w:rPr>
          <w:color w:val="212121"/>
          <w:spacing w:val="-4"/>
          <w:sz w:val="28"/>
          <w:szCs w:val="28"/>
        </w:rPr>
        <w:t xml:space="preserve">от                 22 </w:t>
      </w:r>
      <w:r w:rsidRPr="00A61ADC">
        <w:rPr>
          <w:color w:val="212121"/>
          <w:spacing w:val="-4"/>
          <w:sz w:val="28"/>
          <w:szCs w:val="28"/>
        </w:rPr>
        <w:t>дека</w:t>
      </w:r>
      <w:r>
        <w:rPr>
          <w:color w:val="212121"/>
          <w:spacing w:val="-4"/>
          <w:sz w:val="28"/>
          <w:szCs w:val="28"/>
        </w:rPr>
        <w:t xml:space="preserve">бря 2017 года </w:t>
      </w:r>
      <w:r>
        <w:rPr>
          <w:color w:val="000000"/>
          <w:spacing w:val="-4"/>
          <w:sz w:val="28"/>
          <w:szCs w:val="28"/>
        </w:rPr>
        <w:t>№ 162</w:t>
      </w:r>
      <w:r>
        <w:rPr>
          <w:color w:val="212121"/>
          <w:spacing w:val="-4"/>
          <w:sz w:val="28"/>
          <w:szCs w:val="28"/>
        </w:rPr>
        <w:t>-</w:t>
      </w:r>
      <w:r>
        <w:rPr>
          <w:color w:val="212121"/>
          <w:spacing w:val="-4"/>
          <w:sz w:val="28"/>
          <w:szCs w:val="28"/>
          <w:lang w:val="en-US"/>
        </w:rPr>
        <w:t>IV</w:t>
      </w:r>
      <w:r>
        <w:rPr>
          <w:color w:val="212121"/>
          <w:spacing w:val="-4"/>
          <w:sz w:val="28"/>
          <w:szCs w:val="28"/>
        </w:rPr>
        <w:t>-СД</w:t>
      </w:r>
      <w:r>
        <w:rPr>
          <w:color w:val="000000"/>
          <w:spacing w:val="-4"/>
          <w:sz w:val="28"/>
          <w:szCs w:val="28"/>
        </w:rPr>
        <w:t xml:space="preserve"> «О </w:t>
      </w:r>
      <w:r>
        <w:rPr>
          <w:color w:val="212121"/>
          <w:spacing w:val="-3"/>
          <w:sz w:val="28"/>
          <w:szCs w:val="28"/>
        </w:rPr>
        <w:t>бюджете Тюльганского района на 2018 год  и плановый период 2019 и 2020 годы.</w:t>
      </w:r>
      <w:r>
        <w:rPr>
          <w:color w:val="212121"/>
          <w:spacing w:val="-4"/>
          <w:sz w:val="28"/>
          <w:szCs w:val="28"/>
        </w:rPr>
        <w:t xml:space="preserve">», </w:t>
      </w:r>
      <w:proofErr w:type="spellStart"/>
      <w:proofErr w:type="gramStart"/>
      <w:r>
        <w:rPr>
          <w:color w:val="212121"/>
          <w:spacing w:val="-4"/>
          <w:sz w:val="28"/>
          <w:szCs w:val="28"/>
        </w:rPr>
        <w:t>п</w:t>
      </w:r>
      <w:proofErr w:type="spellEnd"/>
      <w:proofErr w:type="gramEnd"/>
      <w:r>
        <w:rPr>
          <w:color w:val="212121"/>
          <w:spacing w:val="-4"/>
          <w:sz w:val="28"/>
          <w:szCs w:val="28"/>
        </w:rPr>
        <w:t xml:space="preserve"> </w:t>
      </w:r>
      <w:r>
        <w:rPr>
          <w:color w:val="212121"/>
          <w:spacing w:val="-5"/>
          <w:sz w:val="28"/>
          <w:szCs w:val="28"/>
        </w:rPr>
        <w:t xml:space="preserve">о с т а </w:t>
      </w:r>
      <w:proofErr w:type="spellStart"/>
      <w:r>
        <w:rPr>
          <w:color w:val="212121"/>
          <w:spacing w:val="-5"/>
          <w:sz w:val="28"/>
          <w:szCs w:val="28"/>
        </w:rPr>
        <w:t>н</w:t>
      </w:r>
      <w:proofErr w:type="spellEnd"/>
      <w:r>
        <w:rPr>
          <w:color w:val="212121"/>
          <w:spacing w:val="-5"/>
          <w:sz w:val="28"/>
          <w:szCs w:val="28"/>
        </w:rPr>
        <w:t xml:space="preserve"> о в л я ю:</w:t>
      </w:r>
    </w:p>
    <w:p w:rsidR="00B80E19" w:rsidRDefault="00B80E19" w:rsidP="00B80E19">
      <w:pPr>
        <w:shd w:val="clear" w:color="auto" w:fill="FFFFFF"/>
        <w:ind w:right="53" w:firstLine="709"/>
        <w:jc w:val="both"/>
        <w:rPr>
          <w:sz w:val="28"/>
          <w:szCs w:val="28"/>
        </w:rPr>
      </w:pPr>
    </w:p>
    <w:p w:rsidR="00B80E19" w:rsidRDefault="00B80E19" w:rsidP="00B80E19">
      <w:pPr>
        <w:shd w:val="clear" w:color="auto" w:fill="FFFFFF"/>
        <w:ind w:firstLine="709"/>
        <w:jc w:val="both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1. Принять к исполнению бюджет Тюльганского района на 2018год  и плановый период 2019 и 2020  годы.</w:t>
      </w:r>
    </w:p>
    <w:p w:rsidR="00B80E19" w:rsidRDefault="00B80E19" w:rsidP="00B80E19">
      <w:pPr>
        <w:shd w:val="clear" w:color="auto" w:fill="FFFFFF"/>
        <w:ind w:firstLine="709"/>
        <w:jc w:val="both"/>
        <w:rPr>
          <w:color w:val="212121"/>
          <w:spacing w:val="-4"/>
          <w:sz w:val="28"/>
          <w:szCs w:val="28"/>
        </w:rPr>
      </w:pPr>
    </w:p>
    <w:p w:rsidR="00B80E19" w:rsidRDefault="00B80E19" w:rsidP="00B80E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 xml:space="preserve">2. Установить, что исполнение бюджета Тюльганского района </w:t>
      </w:r>
      <w:r>
        <w:rPr>
          <w:color w:val="000000"/>
          <w:spacing w:val="-4"/>
          <w:sz w:val="28"/>
          <w:szCs w:val="28"/>
        </w:rPr>
        <w:t xml:space="preserve">осуществляется в </w:t>
      </w:r>
      <w:r>
        <w:rPr>
          <w:color w:val="212121"/>
          <w:spacing w:val="-4"/>
          <w:sz w:val="28"/>
          <w:szCs w:val="28"/>
        </w:rPr>
        <w:t xml:space="preserve">соответствии со сводной бюджетной росписью </w:t>
      </w:r>
      <w:r>
        <w:rPr>
          <w:color w:val="000000"/>
          <w:spacing w:val="-4"/>
          <w:sz w:val="28"/>
          <w:szCs w:val="28"/>
        </w:rPr>
        <w:t xml:space="preserve">бюджета района, утвержденными лимитами  бюджетных обязательств, </w:t>
      </w:r>
      <w:r>
        <w:rPr>
          <w:color w:val="212121"/>
          <w:spacing w:val="-1"/>
          <w:sz w:val="28"/>
          <w:szCs w:val="28"/>
        </w:rPr>
        <w:t xml:space="preserve">кассовым планом и росписями главных </w:t>
      </w:r>
      <w:r>
        <w:rPr>
          <w:color w:val="000000"/>
          <w:spacing w:val="-1"/>
          <w:sz w:val="28"/>
          <w:szCs w:val="28"/>
        </w:rPr>
        <w:t xml:space="preserve">распорядителей бюджетных </w:t>
      </w:r>
      <w:r>
        <w:rPr>
          <w:color w:val="212121"/>
          <w:sz w:val="28"/>
          <w:szCs w:val="28"/>
        </w:rPr>
        <w:t>средств.</w:t>
      </w:r>
    </w:p>
    <w:p w:rsidR="00B80E19" w:rsidRDefault="00B80E19" w:rsidP="00B80E19">
      <w:pPr>
        <w:shd w:val="clear" w:color="auto" w:fill="FFFFFF"/>
        <w:ind w:firstLine="709"/>
        <w:jc w:val="both"/>
        <w:rPr>
          <w:sz w:val="28"/>
          <w:szCs w:val="28"/>
        </w:rPr>
      </w:pPr>
      <w:r w:rsidRPr="008372F8">
        <w:rPr>
          <w:sz w:val="28"/>
          <w:szCs w:val="28"/>
        </w:rPr>
        <w:t>3. Рабочей группе</w:t>
      </w:r>
      <w:r w:rsidR="005E67DF">
        <w:rPr>
          <w:sz w:val="28"/>
          <w:szCs w:val="28"/>
        </w:rPr>
        <w:t xml:space="preserve"> (</w:t>
      </w:r>
      <w:r>
        <w:rPr>
          <w:sz w:val="28"/>
          <w:szCs w:val="28"/>
        </w:rPr>
        <w:t>состав группы утвержден  постановлением администрации Тюльганского райо</w:t>
      </w:r>
      <w:r w:rsidR="005E67DF">
        <w:rPr>
          <w:sz w:val="28"/>
          <w:szCs w:val="28"/>
        </w:rPr>
        <w:t>на от 10.02.2015 года № 121-п "</w:t>
      </w:r>
      <w:r>
        <w:rPr>
          <w:sz w:val="28"/>
          <w:szCs w:val="28"/>
        </w:rPr>
        <w:t>О мерах по исполнению решения совета депутатов Тюльганского района</w:t>
      </w:r>
      <w:r w:rsidR="005E67DF">
        <w:rPr>
          <w:sz w:val="28"/>
          <w:szCs w:val="28"/>
        </w:rPr>
        <w:t xml:space="preserve"> от 19 декабря 2014 года № 453-</w:t>
      </w:r>
      <w:r>
        <w:rPr>
          <w:sz w:val="28"/>
          <w:szCs w:val="28"/>
          <w:lang w:val="en-US"/>
        </w:rPr>
        <w:t>III</w:t>
      </w:r>
      <w:r w:rsidR="005E67DF">
        <w:rPr>
          <w:sz w:val="28"/>
          <w:szCs w:val="28"/>
        </w:rPr>
        <w:t>-</w:t>
      </w:r>
      <w:r>
        <w:rPr>
          <w:sz w:val="28"/>
          <w:szCs w:val="28"/>
        </w:rPr>
        <w:t xml:space="preserve">СД "О бюджете Тюльганского района  </w:t>
      </w:r>
      <w:r w:rsidR="005E67DF">
        <w:rPr>
          <w:sz w:val="28"/>
          <w:szCs w:val="28"/>
        </w:rPr>
        <w:t>на</w:t>
      </w:r>
      <w:r w:rsidR="000B78D7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 и плановый период 2016 и 2017 годов" с учетом изменений согласно постановлению  от 11.07.2016 года № 486-п):</w:t>
      </w:r>
    </w:p>
    <w:p w:rsidR="00B80E19" w:rsidRDefault="00B80E19" w:rsidP="00B80E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реализации  мероприятий 2017 года направленных на</w:t>
      </w:r>
      <w:r w:rsidRPr="00D63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доходов и  сокращение расходов и  разработать дополнительные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направленные на те же цели  на период  2018</w:t>
      </w:r>
      <w:r w:rsidR="005E67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 период 2019 и 2020годы».</w:t>
      </w:r>
    </w:p>
    <w:p w:rsidR="00B80E19" w:rsidRDefault="00B80E19" w:rsidP="00B80E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372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1 марта   </w:t>
      </w:r>
      <w:r w:rsidRPr="008372F8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372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разработать и утвердить  уточненный  план мероприятий направленных на сокращение  расходов  бюджета Тюльганского района в 2018 году и плановом периоде 2019 и 2020 годы;</w:t>
      </w:r>
    </w:p>
    <w:p w:rsidR="00B80E19" w:rsidRDefault="00B80E19" w:rsidP="00B80E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финансовому отделу администрации Тюльганского района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разработанных мероприятий и ежеквартально доводить информацию на заседании рабочей группы. </w:t>
      </w:r>
    </w:p>
    <w:p w:rsidR="00B80E19" w:rsidRDefault="00B80E19" w:rsidP="00B80E19">
      <w:pPr>
        <w:shd w:val="clear" w:color="auto" w:fill="FFFFFF"/>
        <w:ind w:firstLine="709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4.  Финансовому     отделу     </w:t>
      </w:r>
      <w:r>
        <w:rPr>
          <w:color w:val="000000"/>
          <w:spacing w:val="-3"/>
          <w:sz w:val="28"/>
          <w:szCs w:val="28"/>
        </w:rPr>
        <w:t xml:space="preserve">администрации     Тюльганского </w:t>
      </w:r>
      <w:r>
        <w:rPr>
          <w:color w:val="212121"/>
          <w:spacing w:val="-3"/>
          <w:sz w:val="28"/>
          <w:szCs w:val="28"/>
        </w:rPr>
        <w:t xml:space="preserve">района        (Е.Ф. 3убкова), комитету    по     </w:t>
      </w:r>
      <w:r>
        <w:rPr>
          <w:color w:val="000000"/>
          <w:spacing w:val="-3"/>
          <w:sz w:val="28"/>
          <w:szCs w:val="28"/>
        </w:rPr>
        <w:t xml:space="preserve">финансово-экономическим </w:t>
      </w:r>
      <w:r>
        <w:rPr>
          <w:color w:val="212121"/>
          <w:spacing w:val="-2"/>
          <w:sz w:val="28"/>
          <w:szCs w:val="28"/>
        </w:rPr>
        <w:t>вопросам                 (</w:t>
      </w:r>
      <w:r>
        <w:rPr>
          <w:color w:val="000000"/>
          <w:spacing w:val="-2"/>
          <w:sz w:val="28"/>
          <w:szCs w:val="28"/>
        </w:rPr>
        <w:t xml:space="preserve">О.П. </w:t>
      </w:r>
      <w:proofErr w:type="spellStart"/>
      <w:r>
        <w:rPr>
          <w:color w:val="000000"/>
          <w:spacing w:val="-2"/>
          <w:sz w:val="28"/>
          <w:szCs w:val="28"/>
        </w:rPr>
        <w:t>З</w:t>
      </w:r>
      <w:r>
        <w:rPr>
          <w:color w:val="212121"/>
          <w:spacing w:val="-2"/>
          <w:sz w:val="28"/>
          <w:szCs w:val="28"/>
        </w:rPr>
        <w:t>аварзина</w:t>
      </w:r>
      <w:proofErr w:type="spellEnd"/>
      <w:r>
        <w:rPr>
          <w:color w:val="000000"/>
          <w:spacing w:val="-2"/>
          <w:sz w:val="28"/>
          <w:szCs w:val="28"/>
        </w:rPr>
        <w:t xml:space="preserve">), управлению сельского хозяйства </w:t>
      </w:r>
      <w:r>
        <w:rPr>
          <w:color w:val="212121"/>
          <w:spacing w:val="-2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>района          (А.П</w:t>
      </w:r>
      <w:r w:rsidR="005E67DF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Плешаков</w:t>
      </w:r>
      <w:r>
        <w:rPr>
          <w:color w:val="212121"/>
          <w:spacing w:val="-2"/>
          <w:sz w:val="28"/>
          <w:szCs w:val="28"/>
        </w:rPr>
        <w:t xml:space="preserve">)  </w:t>
      </w:r>
      <w:r>
        <w:rPr>
          <w:color w:val="000000"/>
          <w:spacing w:val="-2"/>
          <w:sz w:val="28"/>
          <w:szCs w:val="28"/>
        </w:rPr>
        <w:t xml:space="preserve">проводить </w:t>
      </w:r>
      <w:r>
        <w:rPr>
          <w:color w:val="212121"/>
          <w:spacing w:val="-2"/>
          <w:sz w:val="28"/>
          <w:szCs w:val="28"/>
        </w:rPr>
        <w:t xml:space="preserve">постоянную   работу   с </w:t>
      </w:r>
      <w:r>
        <w:rPr>
          <w:color w:val="000000"/>
          <w:spacing w:val="-2"/>
          <w:sz w:val="28"/>
          <w:szCs w:val="28"/>
        </w:rPr>
        <w:t xml:space="preserve">налогоплательщиками - юридическими </w:t>
      </w:r>
      <w:r>
        <w:rPr>
          <w:color w:val="212121"/>
          <w:spacing w:val="-1"/>
          <w:sz w:val="28"/>
          <w:szCs w:val="28"/>
        </w:rPr>
        <w:t xml:space="preserve">лицами   с  целью  обеспечения  ими  </w:t>
      </w:r>
      <w:r>
        <w:rPr>
          <w:color w:val="000000"/>
          <w:spacing w:val="-1"/>
          <w:sz w:val="28"/>
          <w:szCs w:val="28"/>
        </w:rPr>
        <w:t xml:space="preserve">своевременных расчетов  по </w:t>
      </w:r>
      <w:r>
        <w:rPr>
          <w:color w:val="212121"/>
          <w:spacing w:val="-5"/>
          <w:sz w:val="28"/>
          <w:szCs w:val="28"/>
        </w:rPr>
        <w:t xml:space="preserve">платежам в бюджеты всех уровней. </w:t>
      </w:r>
    </w:p>
    <w:p w:rsidR="00B80E19" w:rsidRPr="00B80E19" w:rsidRDefault="00705B0E" w:rsidP="005E67DF">
      <w:pPr>
        <w:ind w:firstLine="567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5</w:t>
      </w:r>
      <w:r w:rsidR="00B80E19" w:rsidRPr="00B80E19">
        <w:rPr>
          <w:sz w:val="28"/>
          <w:szCs w:val="28"/>
        </w:rPr>
        <w:t xml:space="preserve">. </w:t>
      </w:r>
      <w:r w:rsidR="00BA6A1E">
        <w:rPr>
          <w:sz w:val="28"/>
          <w:szCs w:val="28"/>
        </w:rPr>
        <w:t>Админист</w:t>
      </w:r>
      <w:r w:rsidR="005E67DF">
        <w:rPr>
          <w:sz w:val="28"/>
          <w:szCs w:val="28"/>
        </w:rPr>
        <w:t>р</w:t>
      </w:r>
      <w:r w:rsidR="00BA6A1E">
        <w:rPr>
          <w:sz w:val="28"/>
          <w:szCs w:val="28"/>
        </w:rPr>
        <w:t>ации Тюльганского района (как г</w:t>
      </w:r>
      <w:r w:rsidR="00B80E19" w:rsidRPr="00B80E19">
        <w:rPr>
          <w:sz w:val="28"/>
          <w:szCs w:val="28"/>
        </w:rPr>
        <w:t>лавн</w:t>
      </w:r>
      <w:r w:rsidR="00BA6A1E">
        <w:rPr>
          <w:sz w:val="28"/>
          <w:szCs w:val="28"/>
        </w:rPr>
        <w:t xml:space="preserve">ому </w:t>
      </w:r>
      <w:r w:rsidR="00B80E19" w:rsidRPr="00B80E19">
        <w:rPr>
          <w:sz w:val="28"/>
          <w:szCs w:val="28"/>
        </w:rPr>
        <w:t xml:space="preserve"> администратор</w:t>
      </w:r>
      <w:r w:rsidR="00BA6A1E">
        <w:rPr>
          <w:sz w:val="28"/>
          <w:szCs w:val="28"/>
        </w:rPr>
        <w:t>у</w:t>
      </w:r>
      <w:r w:rsidR="00B80E19" w:rsidRPr="00B80E19">
        <w:rPr>
          <w:sz w:val="28"/>
          <w:szCs w:val="28"/>
        </w:rPr>
        <w:t xml:space="preserve"> доходов бюджета</w:t>
      </w:r>
      <w:r w:rsidR="00BA6A1E">
        <w:rPr>
          <w:sz w:val="28"/>
          <w:szCs w:val="28"/>
        </w:rPr>
        <w:t xml:space="preserve"> района)</w:t>
      </w:r>
      <w:r w:rsidR="00B80E19" w:rsidRPr="00B80E19">
        <w:rPr>
          <w:sz w:val="28"/>
          <w:szCs w:val="28"/>
        </w:rPr>
        <w:t>:</w:t>
      </w:r>
    </w:p>
    <w:p w:rsidR="00B80E19" w:rsidRPr="00B80E19" w:rsidRDefault="00BA6A1E" w:rsidP="005E67DF">
      <w:pPr>
        <w:ind w:firstLine="567"/>
        <w:jc w:val="both"/>
        <w:rPr>
          <w:sz w:val="28"/>
          <w:szCs w:val="28"/>
        </w:rPr>
      </w:pPr>
      <w:bookmarkStart w:id="1" w:name="sub_141"/>
      <w:bookmarkEnd w:id="0"/>
      <w:r>
        <w:rPr>
          <w:sz w:val="28"/>
          <w:szCs w:val="28"/>
        </w:rPr>
        <w:t>5</w:t>
      </w:r>
      <w:r w:rsidR="00B80E19" w:rsidRPr="00B80E19">
        <w:rPr>
          <w:sz w:val="28"/>
          <w:szCs w:val="28"/>
        </w:rPr>
        <w:t>.1. Обеспечить исполнение плановых назначений по неналоговым доходам, утвержденны</w:t>
      </w:r>
      <w:r>
        <w:rPr>
          <w:sz w:val="28"/>
          <w:szCs w:val="28"/>
        </w:rPr>
        <w:t>х  решением о бюджете Тюльганского района на 2018 год и плановый период 2019 и 2020годы.</w:t>
      </w:r>
    </w:p>
    <w:p w:rsidR="00B80E19" w:rsidRPr="00B80E19" w:rsidRDefault="00BA6A1E" w:rsidP="005E67DF">
      <w:pPr>
        <w:ind w:firstLine="567"/>
        <w:jc w:val="both"/>
        <w:rPr>
          <w:sz w:val="28"/>
          <w:szCs w:val="28"/>
        </w:rPr>
      </w:pPr>
      <w:bookmarkStart w:id="2" w:name="sub_142"/>
      <w:bookmarkEnd w:id="1"/>
      <w:r>
        <w:rPr>
          <w:sz w:val="28"/>
          <w:szCs w:val="28"/>
        </w:rPr>
        <w:t>5</w:t>
      </w:r>
      <w:r w:rsidR="00B80E19" w:rsidRPr="00B80E19">
        <w:rPr>
          <w:sz w:val="28"/>
          <w:szCs w:val="28"/>
        </w:rPr>
        <w:t xml:space="preserve">.2. Принять меры по сокращению задолженности по уплате </w:t>
      </w:r>
      <w:r>
        <w:rPr>
          <w:sz w:val="28"/>
          <w:szCs w:val="28"/>
        </w:rPr>
        <w:t>неналоговых платежей.</w:t>
      </w:r>
    </w:p>
    <w:p w:rsidR="00B80E19" w:rsidRPr="00B80E19" w:rsidRDefault="00BA6A1E" w:rsidP="005E67DF">
      <w:pPr>
        <w:ind w:firstLine="567"/>
        <w:jc w:val="both"/>
        <w:rPr>
          <w:sz w:val="28"/>
          <w:szCs w:val="28"/>
        </w:rPr>
      </w:pPr>
      <w:bookmarkStart w:id="3" w:name="sub_143"/>
      <w:bookmarkEnd w:id="2"/>
      <w:r>
        <w:rPr>
          <w:sz w:val="28"/>
          <w:szCs w:val="28"/>
        </w:rPr>
        <w:t>5</w:t>
      </w:r>
      <w:r w:rsidR="00B80E19" w:rsidRPr="00B80E19">
        <w:rPr>
          <w:sz w:val="28"/>
          <w:szCs w:val="28"/>
        </w:rPr>
        <w:t xml:space="preserve">.3.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</w:t>
      </w:r>
      <w:r>
        <w:rPr>
          <w:sz w:val="28"/>
          <w:szCs w:val="28"/>
        </w:rPr>
        <w:t xml:space="preserve">муниципальные </w:t>
      </w:r>
      <w:r w:rsidR="00B80E19" w:rsidRPr="00B80E19">
        <w:rPr>
          <w:sz w:val="28"/>
          <w:szCs w:val="28"/>
        </w:rPr>
        <w:t xml:space="preserve"> услуги и иных платежей, являющихся источниками </w:t>
      </w:r>
      <w:proofErr w:type="gramStart"/>
      <w:r w:rsidR="00B80E19" w:rsidRPr="00B80E19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="00B80E19" w:rsidRPr="00B80E19">
        <w:rPr>
          <w:sz w:val="28"/>
          <w:szCs w:val="28"/>
        </w:rPr>
        <w:t>.</w:t>
      </w:r>
    </w:p>
    <w:bookmarkEnd w:id="3"/>
    <w:p w:rsidR="00B80E19" w:rsidRDefault="00BA6A1E" w:rsidP="00B80E19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6</w:t>
      </w:r>
      <w:r w:rsidR="00B80E19">
        <w:rPr>
          <w:color w:val="212121"/>
          <w:spacing w:val="-4"/>
          <w:sz w:val="28"/>
          <w:szCs w:val="28"/>
        </w:rPr>
        <w:t xml:space="preserve">.  Главным распорядителям средств </w:t>
      </w:r>
      <w:r w:rsidR="00B80E19">
        <w:rPr>
          <w:color w:val="000000"/>
          <w:spacing w:val="-4"/>
          <w:sz w:val="28"/>
          <w:szCs w:val="28"/>
        </w:rPr>
        <w:t xml:space="preserve">бюджета Тюльганского  района: </w:t>
      </w:r>
    </w:p>
    <w:p w:rsidR="00B80E19" w:rsidRPr="00A21ABA" w:rsidRDefault="00BA6A1E" w:rsidP="00B80E19">
      <w:pPr>
        <w:shd w:val="clear" w:color="auto" w:fill="FFFFFF"/>
        <w:ind w:firstLine="709"/>
        <w:jc w:val="both"/>
        <w:rPr>
          <w:color w:val="212121"/>
          <w:spacing w:val="-4"/>
          <w:sz w:val="28"/>
          <w:szCs w:val="28"/>
        </w:rPr>
      </w:pPr>
      <w:proofErr w:type="gramStart"/>
      <w:r>
        <w:rPr>
          <w:color w:val="212121"/>
          <w:spacing w:val="-4"/>
          <w:sz w:val="28"/>
          <w:szCs w:val="28"/>
        </w:rPr>
        <w:t>6</w:t>
      </w:r>
      <w:r w:rsidR="00B80E19">
        <w:rPr>
          <w:color w:val="212121"/>
          <w:spacing w:val="-4"/>
          <w:sz w:val="28"/>
          <w:szCs w:val="28"/>
        </w:rPr>
        <w:t>.1.Разработать</w:t>
      </w:r>
      <w:r w:rsidR="00B80E19">
        <w:rPr>
          <w:color w:val="212121"/>
          <w:spacing w:val="-3"/>
          <w:sz w:val="28"/>
          <w:szCs w:val="28"/>
        </w:rPr>
        <w:t xml:space="preserve"> порядок предоставления суб</w:t>
      </w:r>
      <w:r w:rsidR="005E67DF">
        <w:rPr>
          <w:color w:val="212121"/>
          <w:spacing w:val="-3"/>
          <w:sz w:val="28"/>
          <w:szCs w:val="28"/>
        </w:rPr>
        <w:t>сидий юридическим лицам       (</w:t>
      </w:r>
      <w:r w:rsidR="00B80E19">
        <w:rPr>
          <w:color w:val="212121"/>
          <w:spacing w:val="-3"/>
          <w:sz w:val="28"/>
          <w:szCs w:val="28"/>
        </w:rPr>
        <w:t xml:space="preserve">за исключением субсидий муниципальным учреждениям Тюльганского района), индивидуальным предпринимателям, а также физическим лицам производителям товаров, работ, услуг либо  изменения в   действующие порядки в соответствии </w:t>
      </w:r>
      <w:r w:rsidR="00B80E19" w:rsidRPr="00CC4A46">
        <w:rPr>
          <w:sz w:val="28"/>
          <w:szCs w:val="28"/>
        </w:rPr>
        <w:t>с требованиями, утвержденными постановлением Правительства Российской Федерации от 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B80E19" w:rsidRPr="00CC4A46">
        <w:rPr>
          <w:sz w:val="28"/>
          <w:szCs w:val="28"/>
        </w:rPr>
        <w:t xml:space="preserve"> </w:t>
      </w:r>
      <w:proofErr w:type="gramStart"/>
      <w:r w:rsidR="00B80E19" w:rsidRPr="00CC4A46">
        <w:rPr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80E19">
        <w:rPr>
          <w:color w:val="212121"/>
          <w:spacing w:val="-3"/>
          <w:sz w:val="28"/>
          <w:szCs w:val="28"/>
        </w:rPr>
        <w:t>;</w:t>
      </w:r>
      <w:proofErr w:type="gramEnd"/>
    </w:p>
    <w:p w:rsidR="00B80E19" w:rsidRDefault="00300AB8" w:rsidP="00B80E19">
      <w:pPr>
        <w:shd w:val="clear" w:color="auto" w:fill="FFFFFF"/>
        <w:ind w:right="60" w:firstLine="709"/>
        <w:jc w:val="both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6.2.</w:t>
      </w:r>
      <w:r w:rsidR="005E67DF">
        <w:rPr>
          <w:color w:val="212121"/>
          <w:spacing w:val="-3"/>
          <w:sz w:val="28"/>
          <w:szCs w:val="28"/>
        </w:rPr>
        <w:t xml:space="preserve"> </w:t>
      </w:r>
      <w:r w:rsidR="00B80E19">
        <w:rPr>
          <w:color w:val="212121"/>
          <w:spacing w:val="-3"/>
          <w:sz w:val="28"/>
          <w:szCs w:val="28"/>
        </w:rPr>
        <w:t>Обеспечить:</w:t>
      </w:r>
    </w:p>
    <w:p w:rsidR="00BA6A1E" w:rsidRPr="00BA6A1E" w:rsidRDefault="00BA6A1E" w:rsidP="005E67DF">
      <w:pPr>
        <w:ind w:firstLine="567"/>
        <w:jc w:val="both"/>
        <w:rPr>
          <w:sz w:val="28"/>
          <w:szCs w:val="28"/>
        </w:rPr>
      </w:pPr>
      <w:r w:rsidRPr="00BA6A1E">
        <w:rPr>
          <w:sz w:val="28"/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BA6A1E" w:rsidRPr="00BA6A1E" w:rsidRDefault="00BA6A1E" w:rsidP="005E67DF">
      <w:pPr>
        <w:ind w:firstLine="567"/>
        <w:jc w:val="both"/>
        <w:rPr>
          <w:sz w:val="28"/>
          <w:szCs w:val="28"/>
        </w:rPr>
      </w:pPr>
      <w:r w:rsidRPr="00BA6A1E">
        <w:rPr>
          <w:sz w:val="28"/>
          <w:szCs w:val="28"/>
        </w:rPr>
        <w:t>сокращение дебиторской и кредиторской задолженности;</w:t>
      </w:r>
    </w:p>
    <w:p w:rsidR="00BA6A1E" w:rsidRPr="00BA6A1E" w:rsidRDefault="00BA6A1E" w:rsidP="005E67DF">
      <w:pPr>
        <w:ind w:firstLine="567"/>
        <w:jc w:val="both"/>
        <w:rPr>
          <w:sz w:val="28"/>
          <w:szCs w:val="28"/>
        </w:rPr>
      </w:pPr>
      <w:r w:rsidRPr="001F4E7A">
        <w:rPr>
          <w:sz w:val="28"/>
          <w:szCs w:val="28"/>
        </w:rPr>
        <w:t xml:space="preserve">выполнение в пределах компетенции условий соглашения о предоставлении </w:t>
      </w:r>
      <w:r w:rsidR="003C7489" w:rsidRPr="001F4E7A">
        <w:rPr>
          <w:sz w:val="28"/>
          <w:szCs w:val="28"/>
        </w:rPr>
        <w:t xml:space="preserve">Тюльганскому району </w:t>
      </w:r>
      <w:r w:rsidRPr="001F4E7A">
        <w:rPr>
          <w:sz w:val="28"/>
          <w:szCs w:val="28"/>
        </w:rPr>
        <w:t xml:space="preserve"> дотации на выравнивание бюджетной обеспеченности, заключенного с Министерством финансов </w:t>
      </w:r>
      <w:r w:rsidR="003C7489" w:rsidRPr="001F4E7A">
        <w:rPr>
          <w:sz w:val="28"/>
          <w:szCs w:val="28"/>
        </w:rPr>
        <w:t>Оренбургской</w:t>
      </w:r>
      <w:proofErr w:type="gramStart"/>
      <w:r w:rsidR="003C7489" w:rsidRPr="001F4E7A">
        <w:rPr>
          <w:sz w:val="28"/>
          <w:szCs w:val="28"/>
        </w:rPr>
        <w:t xml:space="preserve"> </w:t>
      </w:r>
      <w:r w:rsidRPr="001F4E7A">
        <w:rPr>
          <w:sz w:val="28"/>
          <w:szCs w:val="28"/>
        </w:rPr>
        <w:t>;</w:t>
      </w:r>
      <w:proofErr w:type="gramEnd"/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r w:rsidRPr="001F2101">
        <w:rPr>
          <w:sz w:val="28"/>
          <w:szCs w:val="28"/>
        </w:rPr>
        <w:t xml:space="preserve">своевременное заключение с органами исполнительной власти </w:t>
      </w:r>
      <w:r w:rsidR="00300AB8">
        <w:rPr>
          <w:sz w:val="28"/>
          <w:szCs w:val="28"/>
        </w:rPr>
        <w:t xml:space="preserve"> Оренбургской области </w:t>
      </w:r>
      <w:r w:rsidRPr="001F2101">
        <w:rPr>
          <w:sz w:val="28"/>
          <w:szCs w:val="28"/>
        </w:rPr>
        <w:t xml:space="preserve">соглашений о предоставлении субсидий из </w:t>
      </w:r>
      <w:hyperlink r:id="rId7" w:history="1">
        <w:r w:rsidR="00300AB8" w:rsidRPr="001F4E7A">
          <w:rPr>
            <w:rStyle w:val="a8"/>
            <w:color w:val="000000" w:themeColor="text1"/>
            <w:sz w:val="28"/>
            <w:szCs w:val="28"/>
          </w:rPr>
          <w:t>областного</w:t>
        </w:r>
      </w:hyperlink>
      <w:r w:rsidR="00300AB8">
        <w:rPr>
          <w:sz w:val="28"/>
          <w:szCs w:val="28"/>
        </w:rPr>
        <w:t xml:space="preserve"> </w:t>
      </w:r>
      <w:r w:rsidR="00300AB8">
        <w:rPr>
          <w:sz w:val="28"/>
          <w:szCs w:val="28"/>
        </w:rPr>
        <w:lastRenderedPageBreak/>
        <w:t xml:space="preserve">бюджета </w:t>
      </w:r>
      <w:r w:rsidRPr="001F2101">
        <w:rPr>
          <w:sz w:val="28"/>
          <w:szCs w:val="28"/>
        </w:rPr>
        <w:t xml:space="preserve"> (при их предоставлении в соответствии с нормативными правовыми актами</w:t>
      </w:r>
      <w:r w:rsidR="00300AB8">
        <w:rPr>
          <w:sz w:val="28"/>
          <w:szCs w:val="28"/>
        </w:rPr>
        <w:t xml:space="preserve"> Оренбургской области</w:t>
      </w:r>
      <w:r w:rsidRPr="001F2101">
        <w:rPr>
          <w:sz w:val="28"/>
          <w:szCs w:val="28"/>
        </w:rPr>
        <w:t>);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r w:rsidRPr="001F2101">
        <w:rPr>
          <w:sz w:val="28"/>
          <w:szCs w:val="28"/>
        </w:rPr>
        <w:t xml:space="preserve">согласование </w:t>
      </w:r>
      <w:r w:rsidR="00300AB8">
        <w:rPr>
          <w:sz w:val="28"/>
          <w:szCs w:val="28"/>
        </w:rPr>
        <w:t xml:space="preserve">финансовым отделом </w:t>
      </w:r>
      <w:r w:rsidRPr="001F2101">
        <w:rPr>
          <w:sz w:val="28"/>
          <w:szCs w:val="28"/>
        </w:rPr>
        <w:t xml:space="preserve"> проектов соглашений о предоставлении субсидий из бюджета</w:t>
      </w:r>
      <w:r w:rsidR="00300AB8">
        <w:rPr>
          <w:sz w:val="28"/>
          <w:szCs w:val="28"/>
        </w:rPr>
        <w:t xml:space="preserve"> Оренбургской области</w:t>
      </w:r>
      <w:r w:rsidRPr="001F2101">
        <w:rPr>
          <w:sz w:val="28"/>
          <w:szCs w:val="28"/>
        </w:rPr>
        <w:t>;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proofErr w:type="gramStart"/>
      <w:r w:rsidRPr="001F2101">
        <w:rPr>
          <w:sz w:val="28"/>
          <w:szCs w:val="28"/>
        </w:rPr>
        <w:t xml:space="preserve">контроль за соблюдением руководителями подведомственных учреждений условий заключенных с ними эффективных контрактов в части достижения показателей, характеризующих степень выполнения </w:t>
      </w:r>
      <w:r w:rsidR="00300AB8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 задания на оказание </w:t>
      </w:r>
      <w:r w:rsidR="00300AB8">
        <w:rPr>
          <w:sz w:val="28"/>
          <w:szCs w:val="28"/>
        </w:rPr>
        <w:t xml:space="preserve">муниципальных услуг </w:t>
      </w:r>
      <w:r w:rsidRPr="001F2101">
        <w:rPr>
          <w:sz w:val="28"/>
          <w:szCs w:val="28"/>
        </w:rPr>
        <w:t xml:space="preserve"> (выполнение работ) (далее </w:t>
      </w:r>
      <w:r w:rsidR="00300AB8">
        <w:rPr>
          <w:sz w:val="28"/>
          <w:szCs w:val="28"/>
        </w:rPr>
        <w:t>–</w:t>
      </w:r>
      <w:r w:rsidRPr="001F2101">
        <w:rPr>
          <w:sz w:val="28"/>
          <w:szCs w:val="28"/>
        </w:rPr>
        <w:t xml:space="preserve"> </w:t>
      </w:r>
      <w:r w:rsidR="00300AB8">
        <w:rPr>
          <w:sz w:val="28"/>
          <w:szCs w:val="28"/>
        </w:rPr>
        <w:t xml:space="preserve">муниципальное </w:t>
      </w:r>
      <w:r w:rsidRPr="001F2101">
        <w:rPr>
          <w:sz w:val="28"/>
          <w:szCs w:val="28"/>
        </w:rPr>
        <w:t xml:space="preserve"> задание) и уровень средней заработной платы работников таких учреждений дифференцированно в зависимости от объема оказываемых платных услуг и выполняемых функций (в сферах образования, </w:t>
      </w:r>
      <w:r w:rsidR="00300AB8">
        <w:rPr>
          <w:sz w:val="28"/>
          <w:szCs w:val="28"/>
        </w:rPr>
        <w:t>культуры</w:t>
      </w:r>
      <w:r w:rsidRPr="001F2101">
        <w:rPr>
          <w:sz w:val="28"/>
          <w:szCs w:val="28"/>
        </w:rPr>
        <w:t>);</w:t>
      </w:r>
      <w:proofErr w:type="gramEnd"/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r w:rsidRPr="001F2101">
        <w:rPr>
          <w:sz w:val="28"/>
          <w:szCs w:val="28"/>
        </w:rPr>
        <w:t xml:space="preserve">заключение эффективных контрактов с работниками </w:t>
      </w:r>
      <w:r w:rsidR="00300AB8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учреждений </w:t>
      </w:r>
      <w:r w:rsidR="00300AB8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>;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r w:rsidRPr="001F2101">
        <w:rPr>
          <w:sz w:val="28"/>
          <w:szCs w:val="28"/>
        </w:rPr>
        <w:t xml:space="preserve">полноту и своевременность размещения информации о деятельности </w:t>
      </w:r>
      <w:r w:rsidR="00300AB8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учреждений </w:t>
      </w:r>
      <w:r w:rsidR="00300AB8">
        <w:rPr>
          <w:sz w:val="28"/>
          <w:szCs w:val="28"/>
        </w:rPr>
        <w:t xml:space="preserve">Тюльганского района </w:t>
      </w:r>
      <w:r w:rsidRPr="001F2101">
        <w:rPr>
          <w:sz w:val="28"/>
          <w:szCs w:val="28"/>
        </w:rPr>
        <w:t xml:space="preserve"> на официальном сайте для размещения информации о государственных (муниципальных) учреждениях </w:t>
      </w:r>
      <w:proofErr w:type="spellStart"/>
      <w:r w:rsidRPr="001F2101">
        <w:rPr>
          <w:sz w:val="28"/>
          <w:szCs w:val="28"/>
        </w:rPr>
        <w:t>www.bus.gov.ru</w:t>
      </w:r>
      <w:proofErr w:type="spellEnd"/>
      <w:r w:rsidRPr="001F2101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1F2101" w:rsidRPr="001F2101" w:rsidRDefault="00300AB8" w:rsidP="005E67DF">
      <w:pPr>
        <w:ind w:firstLine="567"/>
        <w:jc w:val="both"/>
        <w:rPr>
          <w:sz w:val="28"/>
          <w:szCs w:val="28"/>
        </w:rPr>
      </w:pPr>
      <w:bookmarkStart w:id="4" w:name="sub_613"/>
      <w:r>
        <w:rPr>
          <w:sz w:val="28"/>
          <w:szCs w:val="28"/>
        </w:rPr>
        <w:t xml:space="preserve">   </w:t>
      </w:r>
      <w:r w:rsidR="001F2101" w:rsidRPr="001F2101">
        <w:rPr>
          <w:sz w:val="28"/>
          <w:szCs w:val="28"/>
        </w:rPr>
        <w:t xml:space="preserve">утверждение нормативных затрат, рассчитанных на основании базовых нормативов затрат на оказание </w:t>
      </w:r>
      <w:r>
        <w:rPr>
          <w:sz w:val="28"/>
          <w:szCs w:val="28"/>
        </w:rPr>
        <w:t xml:space="preserve">муниципальных услуг </w:t>
      </w:r>
      <w:r w:rsidR="001F2101" w:rsidRPr="001F2101">
        <w:rPr>
          <w:sz w:val="28"/>
          <w:szCs w:val="28"/>
        </w:rPr>
        <w:t xml:space="preserve"> (выполнение работ) с применением отраслевых и территориальных корректирующих коэффициентов.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5" w:name="sub_162"/>
      <w:bookmarkEnd w:id="4"/>
      <w:r w:rsidRPr="001F2101">
        <w:rPr>
          <w:sz w:val="28"/>
          <w:szCs w:val="28"/>
        </w:rPr>
        <w:t>6.</w:t>
      </w:r>
      <w:r w:rsidR="00300AB8">
        <w:rPr>
          <w:sz w:val="28"/>
          <w:szCs w:val="28"/>
        </w:rPr>
        <w:t>3</w:t>
      </w:r>
      <w:r w:rsidRPr="001F2101">
        <w:rPr>
          <w:sz w:val="28"/>
          <w:szCs w:val="28"/>
        </w:rPr>
        <w:t xml:space="preserve">. </w:t>
      </w:r>
      <w:proofErr w:type="gramStart"/>
      <w:r w:rsidRPr="001F2101">
        <w:rPr>
          <w:sz w:val="28"/>
          <w:szCs w:val="28"/>
        </w:rPr>
        <w:t xml:space="preserve">Формировать графики перечисления субсидий </w:t>
      </w:r>
      <w:r w:rsidR="00300AB8">
        <w:rPr>
          <w:sz w:val="28"/>
          <w:szCs w:val="28"/>
        </w:rPr>
        <w:t xml:space="preserve">муниципальным </w:t>
      </w:r>
      <w:r w:rsidRPr="001F2101">
        <w:rPr>
          <w:sz w:val="28"/>
          <w:szCs w:val="28"/>
        </w:rPr>
        <w:t xml:space="preserve">бюджетным и автономным учреждениям </w:t>
      </w:r>
      <w:r w:rsidR="00300AB8">
        <w:rPr>
          <w:sz w:val="28"/>
          <w:szCs w:val="28"/>
        </w:rPr>
        <w:t xml:space="preserve">Тюльганского района </w:t>
      </w:r>
      <w:r w:rsidRPr="001F2101">
        <w:rPr>
          <w:sz w:val="28"/>
          <w:szCs w:val="28"/>
        </w:rPr>
        <w:t xml:space="preserve"> на финансовое обеспечение выполнения ими </w:t>
      </w:r>
      <w:r w:rsidR="00D147C2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задания с учетом сроков оплаты товаров, работ, услуг, выплаты заработной платы работникам </w:t>
      </w:r>
      <w:r w:rsidR="00D147C2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 бюджетных и автономных учреждений </w:t>
      </w:r>
      <w:r w:rsidR="00D147C2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 xml:space="preserve"> и перечисления средств в государственные внебюджетные фонды с целью исключения образования на их счетах необоснованных остатков бюджетных средств.</w:t>
      </w:r>
      <w:proofErr w:type="gramEnd"/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6" w:name="sub_164"/>
      <w:bookmarkEnd w:id="5"/>
      <w:r w:rsidRPr="001F2101">
        <w:rPr>
          <w:sz w:val="28"/>
          <w:szCs w:val="28"/>
        </w:rPr>
        <w:t>6.4</w:t>
      </w:r>
      <w:r w:rsidR="005E67DF">
        <w:rPr>
          <w:sz w:val="28"/>
          <w:szCs w:val="28"/>
        </w:rPr>
        <w:t>. О</w:t>
      </w:r>
      <w:r w:rsidRPr="001F2101">
        <w:rPr>
          <w:sz w:val="28"/>
          <w:szCs w:val="28"/>
        </w:rPr>
        <w:t xml:space="preserve">беспечить с начала 2018 года достижение уровней средней заработной платы, установленных в планах мероприятий ("дорожных картах") в отношении категорий работников социальной сферы, определенных указами Президента Российской Федерации в сфере социально-экономического развития, в соответствии с </w:t>
      </w:r>
      <w:r w:rsidR="00D147C2">
        <w:rPr>
          <w:sz w:val="28"/>
          <w:szCs w:val="28"/>
        </w:rPr>
        <w:t xml:space="preserve"> установленными параметрами   в соглашениях,</w:t>
      </w:r>
      <w:r w:rsidR="005E67DF">
        <w:rPr>
          <w:sz w:val="28"/>
          <w:szCs w:val="28"/>
        </w:rPr>
        <w:t xml:space="preserve"> </w:t>
      </w:r>
      <w:r w:rsidRPr="001F2101">
        <w:rPr>
          <w:sz w:val="28"/>
          <w:szCs w:val="28"/>
        </w:rPr>
        <w:t>заключенны</w:t>
      </w:r>
      <w:r w:rsidR="00D147C2">
        <w:rPr>
          <w:sz w:val="28"/>
          <w:szCs w:val="28"/>
        </w:rPr>
        <w:t>х</w:t>
      </w:r>
      <w:r w:rsidRPr="001F2101">
        <w:rPr>
          <w:sz w:val="28"/>
          <w:szCs w:val="28"/>
        </w:rPr>
        <w:t xml:space="preserve"> с </w:t>
      </w:r>
      <w:r w:rsidR="00D147C2">
        <w:rPr>
          <w:sz w:val="28"/>
          <w:szCs w:val="28"/>
        </w:rPr>
        <w:t xml:space="preserve">органами исполнительной власти </w:t>
      </w:r>
      <w:r w:rsidR="005E67DF">
        <w:rPr>
          <w:sz w:val="28"/>
          <w:szCs w:val="28"/>
        </w:rPr>
        <w:t xml:space="preserve"> Оренбургской области.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7" w:name="sub_7"/>
      <w:bookmarkEnd w:id="6"/>
      <w:r w:rsidRPr="001F2101">
        <w:rPr>
          <w:sz w:val="28"/>
          <w:szCs w:val="28"/>
        </w:rPr>
        <w:t xml:space="preserve">7. Не увеличивать численность </w:t>
      </w:r>
      <w:r w:rsidR="00D147C2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 служащих </w:t>
      </w:r>
      <w:r w:rsidR="00D147C2">
        <w:rPr>
          <w:sz w:val="28"/>
          <w:szCs w:val="28"/>
        </w:rPr>
        <w:t>Тюльганского района.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8" w:name="sub_8"/>
      <w:bookmarkEnd w:id="7"/>
      <w:r w:rsidRPr="001F2101">
        <w:rPr>
          <w:sz w:val="28"/>
          <w:szCs w:val="28"/>
        </w:rPr>
        <w:t>8. Установить, что: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9" w:name="sub_181"/>
      <w:bookmarkEnd w:id="8"/>
      <w:r w:rsidRPr="001F2101">
        <w:rPr>
          <w:sz w:val="28"/>
          <w:szCs w:val="28"/>
        </w:rPr>
        <w:t xml:space="preserve">8.1. Получатели средств </w:t>
      </w:r>
      <w:hyperlink r:id="rId8" w:history="1">
        <w:r w:rsidR="00D147C2" w:rsidRPr="00D147C2">
          <w:rPr>
            <w:rStyle w:val="a8"/>
            <w:color w:val="000000" w:themeColor="text1"/>
            <w:sz w:val="28"/>
            <w:szCs w:val="28"/>
          </w:rPr>
          <w:t>бюджета</w:t>
        </w:r>
      </w:hyperlink>
      <w:r w:rsidR="00D147C2">
        <w:rPr>
          <w:sz w:val="28"/>
          <w:szCs w:val="28"/>
        </w:rPr>
        <w:t xml:space="preserve"> Тюльганского района</w:t>
      </w:r>
      <w:r w:rsidRPr="001F2101">
        <w:rPr>
          <w:sz w:val="28"/>
          <w:szCs w:val="28"/>
        </w:rPr>
        <w:t xml:space="preserve"> при заключении договоров (</w:t>
      </w:r>
      <w:r w:rsidR="00D147C2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D147C2" w:rsidRDefault="001F2101" w:rsidP="005E67DF">
      <w:pPr>
        <w:ind w:firstLine="567"/>
        <w:jc w:val="both"/>
        <w:rPr>
          <w:sz w:val="28"/>
          <w:szCs w:val="28"/>
        </w:rPr>
      </w:pPr>
      <w:bookmarkStart w:id="10" w:name="sub_811"/>
      <w:bookmarkEnd w:id="9"/>
      <w:r w:rsidRPr="001F2101">
        <w:rPr>
          <w:sz w:val="28"/>
          <w:szCs w:val="28"/>
        </w:rPr>
        <w:lastRenderedPageBreak/>
        <w:t>1) до 100 процентов суммы договора (</w:t>
      </w:r>
      <w:r w:rsidR="00D147C2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</w:t>
      </w:r>
      <w:hyperlink r:id="rId9" w:history="1">
        <w:r w:rsidRPr="00D147C2">
          <w:rPr>
            <w:rStyle w:val="a8"/>
            <w:color w:val="000000" w:themeColor="text1"/>
            <w:sz w:val="28"/>
            <w:szCs w:val="28"/>
          </w:rPr>
          <w:t>бюджетной классификации</w:t>
        </w:r>
      </w:hyperlink>
      <w:r w:rsidRPr="00D147C2">
        <w:rPr>
          <w:color w:val="000000" w:themeColor="text1"/>
          <w:sz w:val="28"/>
          <w:szCs w:val="28"/>
        </w:rPr>
        <w:t xml:space="preserve"> </w:t>
      </w:r>
      <w:r w:rsidRPr="001F2101">
        <w:rPr>
          <w:sz w:val="28"/>
          <w:szCs w:val="28"/>
        </w:rPr>
        <w:t>Российской Федерации, - по договорам (</w:t>
      </w:r>
      <w:r w:rsidR="00D147C2">
        <w:rPr>
          <w:sz w:val="28"/>
          <w:szCs w:val="28"/>
        </w:rPr>
        <w:t xml:space="preserve">муниципальным </w:t>
      </w:r>
      <w:r w:rsidRPr="001F2101">
        <w:rPr>
          <w:sz w:val="28"/>
          <w:szCs w:val="28"/>
        </w:rPr>
        <w:t xml:space="preserve">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приобретение ави</w:t>
      </w:r>
      <w:proofErr w:type="gramStart"/>
      <w:r w:rsidRPr="001F2101">
        <w:rPr>
          <w:sz w:val="28"/>
          <w:szCs w:val="28"/>
        </w:rPr>
        <w:t>а-</w:t>
      </w:r>
      <w:proofErr w:type="gramEnd"/>
      <w:r w:rsidRPr="001F2101">
        <w:rPr>
          <w:sz w:val="28"/>
          <w:szCs w:val="28"/>
        </w:rPr>
        <w:t xml:space="preserve"> и железнодорожных билетов, билетов для проезда </w:t>
      </w:r>
      <w:proofErr w:type="gramStart"/>
      <w:r w:rsidRPr="001F2101">
        <w:rPr>
          <w:sz w:val="28"/>
          <w:szCs w:val="28"/>
        </w:rPr>
        <w:t>городским и пригородным транспортом, путевок на санаторно-курортное лечение и отдых детей, 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фестивали, конкурсы, олимпиады) учащихся, а также сопровождающих их лиц, спортсменов, тренеров, спортивных судей, не являющихся штатными сотрудниками направляющего их учреждения, расходов по договорам на</w:t>
      </w:r>
      <w:proofErr w:type="gramEnd"/>
      <w:r w:rsidRPr="001F2101">
        <w:rPr>
          <w:sz w:val="28"/>
          <w:szCs w:val="28"/>
        </w:rPr>
        <w:t xml:space="preserve"> </w:t>
      </w:r>
      <w:proofErr w:type="gramStart"/>
      <w:r w:rsidRPr="001F2101">
        <w:rPr>
          <w:sz w:val="28"/>
          <w:szCs w:val="28"/>
        </w:rPr>
        <w:t>оказание услуг по организации и проведению спортивно-массовых, культурно-зрелищных мероприятий, соревнований областного, республиканского и международного масштабов, подготовку и командирование спортсменов, участников на данные соревнования, мероприятия (в части расходов на проезд, проживание, питание, суточные, медико-биологическое обеспечение, оплату взноса на участие в соревнованиях, мероприятиях),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</w:t>
      </w:r>
      <w:proofErr w:type="gramEnd"/>
      <w:r w:rsidRPr="001F2101">
        <w:rPr>
          <w:sz w:val="28"/>
          <w:szCs w:val="28"/>
        </w:rPr>
        <w:t>, на проведение государственной экспертизы проектной документации</w:t>
      </w:r>
      <w:bookmarkStart w:id="11" w:name="sub_812"/>
      <w:bookmarkEnd w:id="10"/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proofErr w:type="gramStart"/>
      <w:r w:rsidRPr="001F2101">
        <w:rPr>
          <w:sz w:val="28"/>
          <w:szCs w:val="28"/>
        </w:rPr>
        <w:t>2) по договорам (</w:t>
      </w:r>
      <w:r w:rsidR="00D147C2">
        <w:rPr>
          <w:sz w:val="28"/>
          <w:szCs w:val="28"/>
        </w:rPr>
        <w:t xml:space="preserve">муниципальным </w:t>
      </w:r>
      <w:r w:rsidRPr="001F2101">
        <w:rPr>
          <w:sz w:val="28"/>
          <w:szCs w:val="28"/>
        </w:rPr>
        <w:t xml:space="preserve"> контрактам) на выполнение работ по строительству, реконструкции, капитальному ремонту и ремонту объектов капитального строительства </w:t>
      </w:r>
      <w:r w:rsidR="00D147C2">
        <w:rPr>
          <w:sz w:val="28"/>
          <w:szCs w:val="28"/>
        </w:rPr>
        <w:t xml:space="preserve">муниципальной </w:t>
      </w:r>
      <w:r w:rsidRPr="001F2101">
        <w:rPr>
          <w:sz w:val="28"/>
          <w:szCs w:val="28"/>
        </w:rPr>
        <w:t xml:space="preserve"> собственности </w:t>
      </w:r>
      <w:r w:rsidR="00D147C2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 xml:space="preserve">, содержанию автомобильных дорог </w:t>
      </w:r>
      <w:r w:rsidR="00E10E95">
        <w:rPr>
          <w:sz w:val="28"/>
          <w:szCs w:val="28"/>
        </w:rPr>
        <w:t xml:space="preserve">местного </w:t>
      </w:r>
      <w:r w:rsidR="00E10E95" w:rsidRPr="00E10E95">
        <w:rPr>
          <w:sz w:val="28"/>
          <w:szCs w:val="28"/>
        </w:rPr>
        <w:t xml:space="preserve">значения </w:t>
      </w:r>
      <w:r w:rsidR="00E10E95" w:rsidRPr="00E10E95">
        <w:rPr>
          <w:color w:val="000000"/>
          <w:sz w:val="28"/>
          <w:szCs w:val="28"/>
          <w:shd w:val="clear" w:color="auto" w:fill="FFFFFF"/>
        </w:rPr>
        <w:t>вне границ населенных пунктов в границах муниципального района</w:t>
      </w:r>
      <w:r w:rsidRPr="001F2101">
        <w:rPr>
          <w:sz w:val="28"/>
          <w:szCs w:val="28"/>
        </w:rPr>
        <w:t xml:space="preserve">, находящихся в </w:t>
      </w:r>
      <w:r w:rsidR="00D147C2">
        <w:rPr>
          <w:sz w:val="28"/>
          <w:szCs w:val="28"/>
        </w:rPr>
        <w:t xml:space="preserve">муниципальной </w:t>
      </w:r>
      <w:r w:rsidRPr="001F2101">
        <w:rPr>
          <w:sz w:val="28"/>
          <w:szCs w:val="28"/>
        </w:rPr>
        <w:t xml:space="preserve"> собственности </w:t>
      </w:r>
      <w:r w:rsidR="00E10E95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 xml:space="preserve">, на приобретение объектов недвижимого имущества в </w:t>
      </w:r>
      <w:r w:rsidR="00E10E95">
        <w:rPr>
          <w:sz w:val="28"/>
          <w:szCs w:val="28"/>
        </w:rPr>
        <w:t xml:space="preserve">муниципальную </w:t>
      </w:r>
      <w:r w:rsidRPr="001F2101">
        <w:rPr>
          <w:sz w:val="28"/>
          <w:szCs w:val="28"/>
        </w:rPr>
        <w:t xml:space="preserve">собственность </w:t>
      </w:r>
      <w:r w:rsidR="00E10E95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>:</w:t>
      </w:r>
      <w:proofErr w:type="gramEnd"/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2" w:name="sub_8121"/>
      <w:bookmarkEnd w:id="11"/>
      <w:r w:rsidRPr="001F2101">
        <w:rPr>
          <w:sz w:val="28"/>
          <w:szCs w:val="28"/>
        </w:rPr>
        <w:t>а) на сумму, не превышающую 10 м</w:t>
      </w:r>
      <w:r w:rsidR="00E10E95">
        <w:rPr>
          <w:sz w:val="28"/>
          <w:szCs w:val="28"/>
        </w:rPr>
        <w:t>и</w:t>
      </w:r>
      <w:r w:rsidRPr="001F2101">
        <w:rPr>
          <w:sz w:val="28"/>
          <w:szCs w:val="28"/>
        </w:rPr>
        <w:t>л</w:t>
      </w:r>
      <w:r w:rsidR="00E10E95">
        <w:rPr>
          <w:sz w:val="28"/>
          <w:szCs w:val="28"/>
        </w:rPr>
        <w:t xml:space="preserve">лионов </w:t>
      </w:r>
      <w:r w:rsidRPr="001F2101">
        <w:rPr>
          <w:sz w:val="28"/>
          <w:szCs w:val="28"/>
        </w:rPr>
        <w:t xml:space="preserve"> рублей, - до 30 процентов суммы договора (</w:t>
      </w:r>
      <w:r w:rsidR="00E10E95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 контракта), но не более 30 процентов доведенных лимитов бюджетных обязательств по соответствующему коду </w:t>
      </w:r>
      <w:hyperlink r:id="rId10" w:history="1">
        <w:r w:rsidRPr="00E10E95">
          <w:rPr>
            <w:rStyle w:val="a8"/>
            <w:color w:val="000000" w:themeColor="text1"/>
            <w:sz w:val="28"/>
            <w:szCs w:val="28"/>
          </w:rPr>
          <w:t>бюджетной классификации</w:t>
        </w:r>
      </w:hyperlink>
      <w:r w:rsidRPr="001F2101">
        <w:rPr>
          <w:sz w:val="28"/>
          <w:szCs w:val="28"/>
        </w:rPr>
        <w:t xml:space="preserve"> Российской Федерации;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3" w:name="sub_8122"/>
      <w:bookmarkEnd w:id="12"/>
      <w:proofErr w:type="gramStart"/>
      <w:r w:rsidRPr="001F2101">
        <w:rPr>
          <w:sz w:val="28"/>
          <w:szCs w:val="28"/>
        </w:rPr>
        <w:t>б) на сумму, превышающую 10 </w:t>
      </w:r>
      <w:r w:rsidR="00E10E95">
        <w:rPr>
          <w:sz w:val="28"/>
          <w:szCs w:val="28"/>
        </w:rPr>
        <w:t xml:space="preserve">миллионов </w:t>
      </w:r>
      <w:r w:rsidRPr="001F2101">
        <w:rPr>
          <w:sz w:val="28"/>
          <w:szCs w:val="28"/>
        </w:rPr>
        <w:t xml:space="preserve"> рублей, - до 30 процентов суммы договора (</w:t>
      </w:r>
      <w:r w:rsidR="00E10E95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</w:t>
      </w:r>
      <w:hyperlink r:id="rId11" w:history="1">
        <w:r w:rsidRPr="00E10E95">
          <w:rPr>
            <w:rStyle w:val="a8"/>
            <w:color w:val="000000" w:themeColor="text1"/>
            <w:sz w:val="28"/>
            <w:szCs w:val="28"/>
          </w:rPr>
          <w:t>бюджетной классификации</w:t>
        </w:r>
      </w:hyperlink>
      <w:r w:rsidRPr="001F2101">
        <w:rPr>
          <w:sz w:val="28"/>
          <w:szCs w:val="28"/>
        </w:rPr>
        <w:t xml:space="preserve">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5B0866">
        <w:rPr>
          <w:sz w:val="28"/>
          <w:szCs w:val="28"/>
        </w:rPr>
        <w:t>муниципальным</w:t>
      </w:r>
      <w:r w:rsidRPr="001F2101">
        <w:rPr>
          <w:sz w:val="28"/>
          <w:szCs w:val="28"/>
        </w:rPr>
        <w:t xml:space="preserve"> контрактом) работ в объеме произведенного авансового платежа (с ограничением общей суммы авансирования не более 70 процентов суммы договора (</w:t>
      </w:r>
      <w:r w:rsidR="005B0866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 контракта);</w:t>
      </w:r>
      <w:proofErr w:type="gramEnd"/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4" w:name="sub_813"/>
      <w:bookmarkEnd w:id="13"/>
      <w:r w:rsidRPr="001F2101">
        <w:rPr>
          <w:sz w:val="28"/>
          <w:szCs w:val="28"/>
        </w:rPr>
        <w:lastRenderedPageBreak/>
        <w:t>3) до 30 процентов суммы договора (</w:t>
      </w:r>
      <w:r w:rsidR="005B0866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 контракта), но не более 30 процентов доведенных лимитов бюджетных обязательств по соответствующему коду </w:t>
      </w:r>
      <w:hyperlink r:id="rId12" w:history="1">
        <w:r w:rsidRPr="005B0866">
          <w:rPr>
            <w:rStyle w:val="a8"/>
            <w:color w:val="000000" w:themeColor="text1"/>
            <w:sz w:val="28"/>
            <w:szCs w:val="28"/>
          </w:rPr>
          <w:t>бюджетной классификации</w:t>
        </w:r>
      </w:hyperlink>
      <w:r w:rsidRPr="001F2101">
        <w:rPr>
          <w:sz w:val="28"/>
          <w:szCs w:val="28"/>
        </w:rPr>
        <w:t xml:space="preserve"> Российской Федерации, - по остальным договорам (</w:t>
      </w:r>
      <w:r w:rsidR="005B0866">
        <w:rPr>
          <w:sz w:val="28"/>
          <w:szCs w:val="28"/>
        </w:rPr>
        <w:t>муниципальным</w:t>
      </w:r>
      <w:r w:rsidRPr="001F2101">
        <w:rPr>
          <w:sz w:val="28"/>
          <w:szCs w:val="28"/>
        </w:rPr>
        <w:t xml:space="preserve"> контрактам) о поставке товаров, выполнении работ и об оказании услуг.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5" w:name="sub_182"/>
      <w:bookmarkEnd w:id="14"/>
      <w:r w:rsidRPr="001F2101">
        <w:rPr>
          <w:sz w:val="28"/>
          <w:szCs w:val="28"/>
        </w:rPr>
        <w:t xml:space="preserve">8.2. </w:t>
      </w:r>
      <w:proofErr w:type="gramStart"/>
      <w:r w:rsidR="005B0866">
        <w:rPr>
          <w:sz w:val="28"/>
          <w:szCs w:val="28"/>
        </w:rPr>
        <w:t>Главные распорядители бюджета Тюльганского района</w:t>
      </w:r>
      <w:r w:rsidRPr="001F2101">
        <w:rPr>
          <w:sz w:val="28"/>
          <w:szCs w:val="28"/>
        </w:rPr>
        <w:t xml:space="preserve">, осуществляющие функции и полномочия учредителя в отношении </w:t>
      </w:r>
      <w:r w:rsidR="005B0866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 бюджетных и автономных учреждений </w:t>
      </w:r>
      <w:r w:rsidR="005B0866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 xml:space="preserve">, обеспечивают включение указанными учреждениями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</w:t>
      </w:r>
      <w:hyperlink w:anchor="sub_181" w:history="1">
        <w:r w:rsidRPr="005B0866">
          <w:rPr>
            <w:rStyle w:val="a8"/>
            <w:color w:val="000000" w:themeColor="text1"/>
            <w:sz w:val="28"/>
            <w:szCs w:val="28"/>
          </w:rPr>
          <w:t>подпунктом 8.1</w:t>
        </w:r>
      </w:hyperlink>
      <w:r w:rsidRPr="001F2101">
        <w:rPr>
          <w:sz w:val="28"/>
          <w:szCs w:val="28"/>
        </w:rPr>
        <w:t xml:space="preserve"> настоящего пункта для получателей</w:t>
      </w:r>
      <w:proofErr w:type="gramEnd"/>
      <w:r w:rsidRPr="001F2101">
        <w:rPr>
          <w:sz w:val="28"/>
          <w:szCs w:val="28"/>
        </w:rPr>
        <w:t xml:space="preserve"> средств </w:t>
      </w:r>
      <w:r w:rsidR="005B0866">
        <w:rPr>
          <w:sz w:val="28"/>
          <w:szCs w:val="28"/>
        </w:rPr>
        <w:t>бюджета Тюльганского района.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6" w:name="sub_184"/>
      <w:bookmarkEnd w:id="15"/>
      <w:r w:rsidRPr="001F2101">
        <w:rPr>
          <w:sz w:val="28"/>
          <w:szCs w:val="28"/>
        </w:rPr>
        <w:t>8.</w:t>
      </w:r>
      <w:r w:rsidR="005B0866">
        <w:rPr>
          <w:sz w:val="28"/>
          <w:szCs w:val="28"/>
        </w:rPr>
        <w:t>3</w:t>
      </w:r>
      <w:r w:rsidRPr="001F2101">
        <w:rPr>
          <w:sz w:val="28"/>
          <w:szCs w:val="28"/>
        </w:rPr>
        <w:t>. Не допускается после 1 декабря 2018 года принятие бюджетных обязательств, возникающих из договоров (</w:t>
      </w:r>
      <w:r w:rsidR="005B0866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 контрактов), предусматривающих условие об исполнении в 2018 году денежного обязательства получателя средств бюджета</w:t>
      </w:r>
      <w:r w:rsidR="005B0866">
        <w:rPr>
          <w:sz w:val="28"/>
          <w:szCs w:val="28"/>
        </w:rPr>
        <w:t xml:space="preserve">  Тюльганского района </w:t>
      </w:r>
      <w:r w:rsidRPr="001F2101">
        <w:rPr>
          <w:sz w:val="28"/>
          <w:szCs w:val="28"/>
        </w:rPr>
        <w:t xml:space="preserve"> по выплате авансовых платежей, оплате выполненных работ (оказанных услуг), срок исполнения</w:t>
      </w:r>
      <w:r w:rsidR="005E67DF">
        <w:rPr>
          <w:sz w:val="28"/>
          <w:szCs w:val="28"/>
        </w:rPr>
        <w:t>,</w:t>
      </w:r>
      <w:r w:rsidRPr="001F2101">
        <w:rPr>
          <w:sz w:val="28"/>
          <w:szCs w:val="28"/>
        </w:rPr>
        <w:t xml:space="preserve"> которого превышает один месяц.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7" w:name="sub_185"/>
      <w:bookmarkEnd w:id="16"/>
      <w:r w:rsidRPr="001F2101">
        <w:rPr>
          <w:sz w:val="28"/>
          <w:szCs w:val="28"/>
        </w:rPr>
        <w:t>8.</w:t>
      </w:r>
      <w:r w:rsidR="00977951">
        <w:rPr>
          <w:sz w:val="28"/>
          <w:szCs w:val="28"/>
        </w:rPr>
        <w:t>4</w:t>
      </w:r>
      <w:r w:rsidRPr="001F2101">
        <w:rPr>
          <w:sz w:val="28"/>
          <w:szCs w:val="28"/>
        </w:rPr>
        <w:t xml:space="preserve">. </w:t>
      </w:r>
      <w:proofErr w:type="gramStart"/>
      <w:r w:rsidRPr="001F2101">
        <w:rPr>
          <w:sz w:val="28"/>
          <w:szCs w:val="28"/>
        </w:rPr>
        <w:t xml:space="preserve">В случае изменения объема бюджетных ассигнований (лимитов бюджетных обязательств) на финансовое обеспечение выполнения </w:t>
      </w:r>
      <w:r w:rsidR="005B0866">
        <w:rPr>
          <w:sz w:val="28"/>
          <w:szCs w:val="28"/>
        </w:rPr>
        <w:t xml:space="preserve">муниципального </w:t>
      </w:r>
      <w:r w:rsidRPr="001F2101">
        <w:rPr>
          <w:sz w:val="28"/>
          <w:szCs w:val="28"/>
        </w:rPr>
        <w:t xml:space="preserve"> задания в связи с внесением изменений в </w:t>
      </w:r>
      <w:r w:rsidR="005B0866">
        <w:rPr>
          <w:sz w:val="28"/>
          <w:szCs w:val="28"/>
        </w:rPr>
        <w:t xml:space="preserve">решение Совета депутатов о бюджете Тюльганского района </w:t>
      </w:r>
      <w:r w:rsidRPr="001F2101">
        <w:rPr>
          <w:sz w:val="28"/>
          <w:szCs w:val="28"/>
        </w:rPr>
        <w:t xml:space="preserve"> и (или) реализацией мер, предусмотренных настоящим </w:t>
      </w:r>
      <w:r w:rsidR="005B0866">
        <w:rPr>
          <w:sz w:val="28"/>
          <w:szCs w:val="28"/>
        </w:rPr>
        <w:t>постановлением</w:t>
      </w:r>
      <w:r w:rsidRPr="001F2101">
        <w:rPr>
          <w:sz w:val="28"/>
          <w:szCs w:val="28"/>
        </w:rPr>
        <w:t xml:space="preserve">, </w:t>
      </w:r>
      <w:r w:rsidR="005B0866">
        <w:rPr>
          <w:sz w:val="28"/>
          <w:szCs w:val="28"/>
        </w:rPr>
        <w:t>главными  распорядителями средств бюджета района</w:t>
      </w:r>
      <w:r w:rsidRPr="001F2101">
        <w:rPr>
          <w:sz w:val="28"/>
          <w:szCs w:val="28"/>
        </w:rPr>
        <w:t xml:space="preserve">, осуществляющими функции и полномочия учредителя </w:t>
      </w:r>
      <w:r w:rsidR="005B0866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учреждений </w:t>
      </w:r>
      <w:r w:rsidR="005B0866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 xml:space="preserve">, в течение 20 рабочих дней вносятся соответствующие изменения в </w:t>
      </w:r>
      <w:r w:rsidR="005B0866">
        <w:rPr>
          <w:sz w:val="28"/>
          <w:szCs w:val="28"/>
        </w:rPr>
        <w:t xml:space="preserve">муниципальные </w:t>
      </w:r>
      <w:r w:rsidRPr="001F2101">
        <w:rPr>
          <w:sz w:val="28"/>
          <w:szCs w:val="28"/>
        </w:rPr>
        <w:t xml:space="preserve"> задания</w:t>
      </w:r>
      <w:proofErr w:type="gramEnd"/>
      <w:r w:rsidRPr="001F2101">
        <w:rPr>
          <w:sz w:val="28"/>
          <w:szCs w:val="28"/>
        </w:rPr>
        <w:t xml:space="preserve"> и (или) утвержденные нормативные затраты на оказание </w:t>
      </w:r>
      <w:r w:rsidR="005B0866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>услуг (выполнение работ).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8" w:name="sub_186"/>
      <w:bookmarkEnd w:id="17"/>
      <w:r w:rsidRPr="001F2101">
        <w:rPr>
          <w:sz w:val="28"/>
          <w:szCs w:val="28"/>
        </w:rPr>
        <w:t>8.</w:t>
      </w:r>
      <w:r w:rsidR="00551A5B">
        <w:rPr>
          <w:sz w:val="28"/>
          <w:szCs w:val="28"/>
        </w:rPr>
        <w:t>5</w:t>
      </w:r>
      <w:r w:rsidRPr="001F2101">
        <w:rPr>
          <w:sz w:val="28"/>
          <w:szCs w:val="28"/>
        </w:rPr>
        <w:t>. Получатели средств бюджета</w:t>
      </w:r>
      <w:r w:rsidR="00977951">
        <w:rPr>
          <w:sz w:val="28"/>
          <w:szCs w:val="28"/>
        </w:rPr>
        <w:t xml:space="preserve"> Тюльганского района </w:t>
      </w:r>
      <w:r w:rsidRPr="001F2101">
        <w:rPr>
          <w:sz w:val="28"/>
          <w:szCs w:val="28"/>
        </w:rPr>
        <w:t xml:space="preserve"> принимают до 1 октября 2018 года бюджетные обязательства, возникающие на основании </w:t>
      </w:r>
      <w:r w:rsidR="00977951">
        <w:rPr>
          <w:sz w:val="28"/>
          <w:szCs w:val="28"/>
        </w:rPr>
        <w:t xml:space="preserve">муниципальных </w:t>
      </w:r>
      <w:r w:rsidRPr="001F2101">
        <w:rPr>
          <w:sz w:val="28"/>
          <w:szCs w:val="28"/>
        </w:rPr>
        <w:t xml:space="preserve">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8"/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r w:rsidRPr="001F2101">
        <w:rPr>
          <w:sz w:val="28"/>
          <w:szCs w:val="28"/>
        </w:rPr>
        <w:t xml:space="preserve">Требование, установленное </w:t>
      </w:r>
      <w:hyperlink w:anchor="sub_186" w:history="1">
        <w:r w:rsidRPr="00977951">
          <w:rPr>
            <w:rStyle w:val="a8"/>
            <w:color w:val="000000" w:themeColor="text1"/>
            <w:sz w:val="28"/>
            <w:szCs w:val="28"/>
          </w:rPr>
          <w:t>абзацем первым</w:t>
        </w:r>
      </w:hyperlink>
      <w:r w:rsidRPr="001F2101">
        <w:rPr>
          <w:sz w:val="28"/>
          <w:szCs w:val="28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bookmarkStart w:id="19" w:name="sub_863"/>
      <w:proofErr w:type="gramStart"/>
      <w:r w:rsidRPr="001F2101">
        <w:rPr>
          <w:sz w:val="28"/>
          <w:szCs w:val="28"/>
        </w:rPr>
        <w:t>извещения</w:t>
      </w:r>
      <w:proofErr w:type="gramEnd"/>
      <w:r w:rsidRPr="001F2101"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bookmarkEnd w:id="19"/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r w:rsidRPr="001F2101">
        <w:rPr>
          <w:sz w:val="28"/>
          <w:szCs w:val="28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proofErr w:type="gramStart"/>
      <w:r w:rsidRPr="001F2101">
        <w:rPr>
          <w:sz w:val="28"/>
          <w:szCs w:val="28"/>
        </w:rPr>
        <w:t>источником финансового обеспечения</w:t>
      </w:r>
      <w:r w:rsidR="005E67DF">
        <w:rPr>
          <w:sz w:val="28"/>
          <w:szCs w:val="28"/>
        </w:rPr>
        <w:t>,</w:t>
      </w:r>
      <w:r w:rsidRPr="001F2101">
        <w:rPr>
          <w:sz w:val="28"/>
          <w:szCs w:val="28"/>
        </w:rPr>
        <w:t xml:space="preserve"> которых</w:t>
      </w:r>
      <w:r w:rsidR="005E67DF">
        <w:rPr>
          <w:sz w:val="28"/>
          <w:szCs w:val="28"/>
        </w:rPr>
        <w:t xml:space="preserve">, </w:t>
      </w:r>
      <w:r w:rsidRPr="001F2101">
        <w:rPr>
          <w:sz w:val="28"/>
          <w:szCs w:val="28"/>
        </w:rPr>
        <w:t xml:space="preserve"> являются целевые безвозмездные поступления из бюджетов бюджетной системы Российской </w:t>
      </w:r>
      <w:r w:rsidRPr="001F2101">
        <w:rPr>
          <w:sz w:val="28"/>
          <w:szCs w:val="28"/>
        </w:rPr>
        <w:lastRenderedPageBreak/>
        <w:t xml:space="preserve">Федерации, средства, предусмотренные в целях обеспечения условий </w:t>
      </w:r>
      <w:proofErr w:type="spellStart"/>
      <w:r w:rsidRPr="001F2101">
        <w:rPr>
          <w:sz w:val="28"/>
          <w:szCs w:val="28"/>
        </w:rPr>
        <w:t>софинансирования</w:t>
      </w:r>
      <w:proofErr w:type="spellEnd"/>
      <w:r w:rsidRPr="001F2101">
        <w:rPr>
          <w:sz w:val="28"/>
          <w:szCs w:val="28"/>
        </w:rPr>
        <w:t xml:space="preserve"> мероприятий, на реализацию которых предоставляются средства из </w:t>
      </w:r>
      <w:hyperlink r:id="rId13" w:history="1">
        <w:r w:rsidRPr="00977951">
          <w:rPr>
            <w:rStyle w:val="a8"/>
            <w:color w:val="000000" w:themeColor="text1"/>
            <w:sz w:val="28"/>
            <w:szCs w:val="28"/>
          </w:rPr>
          <w:t xml:space="preserve">федерального </w:t>
        </w:r>
      </w:hyperlink>
      <w:r w:rsidR="00977951">
        <w:rPr>
          <w:sz w:val="28"/>
          <w:szCs w:val="28"/>
        </w:rPr>
        <w:t xml:space="preserve"> и областного бюджетов</w:t>
      </w:r>
      <w:r w:rsidRPr="001F2101">
        <w:rPr>
          <w:sz w:val="28"/>
          <w:szCs w:val="28"/>
        </w:rPr>
        <w:t xml:space="preserve">, дорожного фонда </w:t>
      </w:r>
      <w:r w:rsidR="00977951">
        <w:rPr>
          <w:sz w:val="28"/>
          <w:szCs w:val="28"/>
        </w:rPr>
        <w:t>Тюльганского района</w:t>
      </w:r>
      <w:r w:rsidRPr="001F2101">
        <w:rPr>
          <w:sz w:val="28"/>
          <w:szCs w:val="28"/>
        </w:rPr>
        <w:t>;</w:t>
      </w:r>
      <w:proofErr w:type="gramEnd"/>
    </w:p>
    <w:p w:rsidR="001F2101" w:rsidRPr="001F2101" w:rsidRDefault="001F2101" w:rsidP="005E67DF">
      <w:pPr>
        <w:ind w:firstLine="567"/>
        <w:jc w:val="both"/>
        <w:rPr>
          <w:sz w:val="28"/>
          <w:szCs w:val="28"/>
        </w:rPr>
      </w:pPr>
      <w:r w:rsidRPr="001F2101">
        <w:rPr>
          <w:sz w:val="28"/>
          <w:szCs w:val="28"/>
        </w:rPr>
        <w:t>в рамках бюджетных ассигнований и лимитов бюджетных обязательств, доведенных в результате внесения после 1 октября 2018 года изменений в сводную бюджетную роспись бюджета</w:t>
      </w:r>
      <w:r w:rsidR="00977951">
        <w:rPr>
          <w:sz w:val="28"/>
          <w:szCs w:val="28"/>
        </w:rPr>
        <w:t xml:space="preserve"> Тюльганского района </w:t>
      </w:r>
      <w:r w:rsidRPr="001F2101">
        <w:rPr>
          <w:sz w:val="28"/>
          <w:szCs w:val="28"/>
        </w:rPr>
        <w:t xml:space="preserve"> и соответствующих изменений в лимиты бюджетных обязательств.</w:t>
      </w:r>
    </w:p>
    <w:p w:rsidR="00B80E19" w:rsidRDefault="00551A5B" w:rsidP="005E67DF">
      <w:pPr>
        <w:shd w:val="clear" w:color="auto" w:fill="FFFFFF"/>
        <w:ind w:left="22" w:firstLine="567"/>
        <w:jc w:val="both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9</w:t>
      </w:r>
      <w:r w:rsidR="00B80E19">
        <w:rPr>
          <w:color w:val="212121"/>
          <w:spacing w:val="-4"/>
          <w:sz w:val="28"/>
          <w:szCs w:val="28"/>
        </w:rPr>
        <w:t xml:space="preserve">. Финансовому отделу </w:t>
      </w:r>
      <w:r w:rsidR="00B80E19">
        <w:rPr>
          <w:color w:val="000000"/>
          <w:spacing w:val="-4"/>
          <w:sz w:val="28"/>
          <w:szCs w:val="28"/>
        </w:rPr>
        <w:t xml:space="preserve">администрации </w:t>
      </w:r>
      <w:r w:rsidR="00B80E19">
        <w:rPr>
          <w:color w:val="212121"/>
          <w:spacing w:val="-4"/>
          <w:sz w:val="28"/>
          <w:szCs w:val="28"/>
        </w:rPr>
        <w:t>района: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0" w:name="sub_191"/>
      <w:r w:rsidRPr="00551A5B">
        <w:rPr>
          <w:sz w:val="28"/>
          <w:szCs w:val="28"/>
        </w:rPr>
        <w:t xml:space="preserve">9.1. Обеспечить </w:t>
      </w:r>
      <w:proofErr w:type="gramStart"/>
      <w:r w:rsidRPr="00551A5B">
        <w:rPr>
          <w:sz w:val="28"/>
          <w:szCs w:val="28"/>
        </w:rPr>
        <w:t>контроль за</w:t>
      </w:r>
      <w:proofErr w:type="gramEnd"/>
      <w:r w:rsidRPr="00551A5B">
        <w:rPr>
          <w:sz w:val="28"/>
          <w:szCs w:val="28"/>
        </w:rPr>
        <w:t xml:space="preserve"> соблюдением главными распорядителями средств </w:t>
      </w:r>
      <w:r>
        <w:rPr>
          <w:sz w:val="28"/>
          <w:szCs w:val="28"/>
        </w:rPr>
        <w:t xml:space="preserve">бюджета Тюльганского района </w:t>
      </w:r>
      <w:r w:rsidRPr="00551A5B">
        <w:rPr>
          <w:sz w:val="28"/>
          <w:szCs w:val="28"/>
        </w:rPr>
        <w:t xml:space="preserve">расходов на содержание органов </w:t>
      </w:r>
      <w:r>
        <w:rPr>
          <w:sz w:val="28"/>
          <w:szCs w:val="28"/>
        </w:rPr>
        <w:t xml:space="preserve">местного самоуправления Тюльганского района </w:t>
      </w:r>
      <w:r w:rsidRPr="00551A5B">
        <w:rPr>
          <w:sz w:val="28"/>
          <w:szCs w:val="28"/>
        </w:rPr>
        <w:t xml:space="preserve"> и, при необходимости, внесение предложений по их оптимизации с целью соблюдения норматива расходов на содержание органов </w:t>
      </w:r>
      <w:r>
        <w:rPr>
          <w:sz w:val="28"/>
          <w:szCs w:val="28"/>
        </w:rPr>
        <w:t>местного самоуправления</w:t>
      </w:r>
      <w:r w:rsidRPr="00551A5B">
        <w:rPr>
          <w:sz w:val="28"/>
          <w:szCs w:val="28"/>
        </w:rPr>
        <w:t>, установленного на 2018 год.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1" w:name="sub_192"/>
      <w:bookmarkEnd w:id="20"/>
      <w:r w:rsidRPr="00551A5B">
        <w:rPr>
          <w:sz w:val="28"/>
          <w:szCs w:val="28"/>
        </w:rPr>
        <w:t xml:space="preserve">9.2. Обеспечить </w:t>
      </w:r>
      <w:proofErr w:type="gramStart"/>
      <w:r w:rsidRPr="00551A5B">
        <w:rPr>
          <w:sz w:val="28"/>
          <w:szCs w:val="28"/>
        </w:rPr>
        <w:t>контроль за</w:t>
      </w:r>
      <w:proofErr w:type="gramEnd"/>
      <w:r w:rsidRPr="00551A5B">
        <w:rPr>
          <w:sz w:val="28"/>
          <w:szCs w:val="28"/>
        </w:rPr>
        <w:t xml:space="preserve"> соблюдением главными распорядителями средств </w:t>
      </w:r>
      <w:hyperlink r:id="rId14" w:history="1">
        <w:r w:rsidRPr="00C465E8">
          <w:rPr>
            <w:rStyle w:val="a8"/>
            <w:color w:val="000000" w:themeColor="text1"/>
            <w:sz w:val="28"/>
            <w:szCs w:val="28"/>
          </w:rPr>
          <w:t>бюджета</w:t>
        </w:r>
      </w:hyperlink>
      <w:r w:rsidRPr="00C465E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Тюльганского района </w:t>
      </w:r>
      <w:r w:rsidRPr="00551A5B">
        <w:rPr>
          <w:sz w:val="28"/>
          <w:szCs w:val="28"/>
        </w:rPr>
        <w:t xml:space="preserve"> оплаты кредиторской задолженности, сложившейся по состоянию на 31 декабря 2017 года, в пределах лимитов бюджетных обязательств, доведенных на 2018 год.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2" w:name="sub_193"/>
      <w:bookmarkEnd w:id="21"/>
      <w:r w:rsidRPr="00551A5B">
        <w:rPr>
          <w:sz w:val="28"/>
          <w:szCs w:val="28"/>
        </w:rPr>
        <w:t xml:space="preserve">9.3. Не принимать от главных распорядителей средств </w:t>
      </w:r>
      <w:hyperlink r:id="rId15" w:history="1">
        <w:r w:rsidRPr="00C465E8">
          <w:rPr>
            <w:rStyle w:val="a8"/>
            <w:color w:val="000000" w:themeColor="text1"/>
            <w:sz w:val="28"/>
            <w:szCs w:val="28"/>
          </w:rPr>
          <w:t>бюджета</w:t>
        </w:r>
      </w:hyperlink>
      <w:r>
        <w:rPr>
          <w:sz w:val="28"/>
          <w:szCs w:val="28"/>
        </w:rPr>
        <w:t xml:space="preserve"> Тюльганского района </w:t>
      </w:r>
      <w:r w:rsidRPr="00551A5B">
        <w:rPr>
          <w:sz w:val="28"/>
          <w:szCs w:val="28"/>
        </w:rPr>
        <w:t xml:space="preserve"> предложения по внесению изменений в кассовый план, связанные с уменьшением показателей кассового плана на IV квартал 2018 года и перераспределением данных средств на другие кварталы текущего финансового года, предусмотренных </w:t>
      </w:r>
      <w:proofErr w:type="gramStart"/>
      <w:r w:rsidRPr="00551A5B">
        <w:rPr>
          <w:sz w:val="28"/>
          <w:szCs w:val="28"/>
        </w:rPr>
        <w:t>на</w:t>
      </w:r>
      <w:proofErr w:type="gramEnd"/>
      <w:r w:rsidRPr="00551A5B">
        <w:rPr>
          <w:sz w:val="28"/>
          <w:szCs w:val="28"/>
        </w:rPr>
        <w:t>: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3" w:name="sub_931"/>
      <w:bookmarkEnd w:id="22"/>
      <w:r w:rsidRPr="00551A5B">
        <w:rPr>
          <w:sz w:val="28"/>
          <w:szCs w:val="28"/>
        </w:rPr>
        <w:t>а) оплату труда и начисления на выплаты по оплате труда получателей средств бюджета</w:t>
      </w:r>
      <w:r>
        <w:rPr>
          <w:sz w:val="28"/>
          <w:szCs w:val="28"/>
        </w:rPr>
        <w:t xml:space="preserve"> Тюльганского района</w:t>
      </w:r>
      <w:r w:rsidRPr="00551A5B">
        <w:rPr>
          <w:sz w:val="28"/>
          <w:szCs w:val="28"/>
        </w:rPr>
        <w:t>;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4" w:name="sub_932"/>
      <w:bookmarkEnd w:id="23"/>
      <w:r w:rsidRPr="00551A5B">
        <w:rPr>
          <w:sz w:val="28"/>
          <w:szCs w:val="28"/>
        </w:rPr>
        <w:t>б) оплату коммунальных услуг;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5" w:name="sub_933"/>
      <w:bookmarkEnd w:id="24"/>
      <w:r w:rsidRPr="00551A5B">
        <w:rPr>
          <w:sz w:val="28"/>
          <w:szCs w:val="28"/>
        </w:rPr>
        <w:t>в) исполнение публичных нормативных обязательств;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6" w:name="sub_934"/>
      <w:bookmarkEnd w:id="25"/>
      <w:r w:rsidRPr="00551A5B">
        <w:rPr>
          <w:sz w:val="28"/>
          <w:szCs w:val="28"/>
        </w:rPr>
        <w:t xml:space="preserve">г) перечисление субсидий </w:t>
      </w:r>
      <w:r>
        <w:rPr>
          <w:sz w:val="28"/>
          <w:szCs w:val="28"/>
        </w:rPr>
        <w:t xml:space="preserve">муниципальным </w:t>
      </w:r>
      <w:r w:rsidRPr="00551A5B">
        <w:rPr>
          <w:sz w:val="28"/>
          <w:szCs w:val="28"/>
        </w:rPr>
        <w:t xml:space="preserve">бюджетным и автономным учреждениям </w:t>
      </w:r>
      <w:r>
        <w:rPr>
          <w:sz w:val="28"/>
          <w:szCs w:val="28"/>
        </w:rPr>
        <w:t>Тюльганского района</w:t>
      </w:r>
      <w:r w:rsidRPr="00551A5B">
        <w:rPr>
          <w:sz w:val="28"/>
          <w:szCs w:val="28"/>
        </w:rPr>
        <w:t>;</w:t>
      </w:r>
    </w:p>
    <w:p w:rsidR="00551A5B" w:rsidRPr="00551A5B" w:rsidRDefault="00551A5B" w:rsidP="005E67DF">
      <w:pPr>
        <w:ind w:firstLine="567"/>
        <w:jc w:val="both"/>
        <w:rPr>
          <w:sz w:val="28"/>
          <w:szCs w:val="28"/>
        </w:rPr>
      </w:pPr>
      <w:bookmarkStart w:id="27" w:name="sub_194"/>
      <w:bookmarkEnd w:id="26"/>
      <w:r w:rsidRPr="00C465E8">
        <w:rPr>
          <w:sz w:val="28"/>
          <w:szCs w:val="28"/>
        </w:rPr>
        <w:t>9.4.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bookmarkEnd w:id="27"/>
    <w:p w:rsidR="0076449C" w:rsidRDefault="00551A5B" w:rsidP="005E67DF">
      <w:pPr>
        <w:shd w:val="clear" w:color="auto" w:fill="FFFFFF"/>
        <w:ind w:left="12" w:right="12" w:firstLine="567"/>
        <w:jc w:val="both"/>
        <w:rPr>
          <w:color w:val="212121"/>
          <w:spacing w:val="-6"/>
          <w:sz w:val="28"/>
          <w:szCs w:val="28"/>
        </w:rPr>
      </w:pPr>
      <w:r w:rsidRPr="00551A5B">
        <w:rPr>
          <w:sz w:val="28"/>
          <w:szCs w:val="28"/>
        </w:rPr>
        <w:t xml:space="preserve">9.5. Обеспечить заключение с </w:t>
      </w:r>
      <w:r w:rsidR="0076449C">
        <w:rPr>
          <w:sz w:val="28"/>
          <w:szCs w:val="28"/>
        </w:rPr>
        <w:t xml:space="preserve">муниципальными </w:t>
      </w:r>
      <w:proofErr w:type="gramStart"/>
      <w:r w:rsidR="0076449C">
        <w:rPr>
          <w:sz w:val="28"/>
          <w:szCs w:val="28"/>
        </w:rPr>
        <w:t>образованиями</w:t>
      </w:r>
      <w:proofErr w:type="gramEnd"/>
      <w:r w:rsidR="0076449C">
        <w:rPr>
          <w:sz w:val="28"/>
          <w:szCs w:val="28"/>
        </w:rPr>
        <w:t xml:space="preserve"> входящими в состав Тюльганского района </w:t>
      </w:r>
      <w:r w:rsidRPr="00551A5B">
        <w:rPr>
          <w:sz w:val="28"/>
          <w:szCs w:val="28"/>
        </w:rPr>
        <w:t xml:space="preserve"> соглашений о мерах по обеспечению устойчивого социально-экономического развития и оздоровлению муниципальных финансов</w:t>
      </w:r>
      <w:r w:rsidRPr="00551A5B">
        <w:rPr>
          <w:color w:val="212121"/>
          <w:spacing w:val="-6"/>
          <w:sz w:val="28"/>
          <w:szCs w:val="28"/>
        </w:rPr>
        <w:t xml:space="preserve"> </w:t>
      </w:r>
    </w:p>
    <w:p w:rsidR="00B80E19" w:rsidRPr="00551A5B" w:rsidRDefault="0076449C" w:rsidP="005E67DF">
      <w:pPr>
        <w:shd w:val="clear" w:color="auto" w:fill="FFFFFF"/>
        <w:ind w:left="12" w:right="12" w:firstLine="567"/>
        <w:jc w:val="both"/>
        <w:rPr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>10</w:t>
      </w:r>
      <w:r w:rsidR="00B80E19" w:rsidRPr="00551A5B">
        <w:rPr>
          <w:color w:val="212121"/>
          <w:spacing w:val="-6"/>
          <w:sz w:val="28"/>
          <w:szCs w:val="28"/>
        </w:rPr>
        <w:t>. Комитету по финансово-экономическим вопросам:</w:t>
      </w:r>
    </w:p>
    <w:p w:rsidR="00B80E19" w:rsidRDefault="0076449C" w:rsidP="005E67DF">
      <w:pPr>
        <w:shd w:val="clear" w:color="auto" w:fill="FFFFFF"/>
        <w:tabs>
          <w:tab w:val="left" w:pos="372"/>
        </w:tabs>
        <w:ind w:left="10" w:firstLine="567"/>
        <w:jc w:val="both"/>
        <w:rPr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10</w:t>
      </w:r>
      <w:r w:rsidR="00B80E19">
        <w:rPr>
          <w:color w:val="212121"/>
          <w:spacing w:val="-8"/>
          <w:sz w:val="28"/>
          <w:szCs w:val="28"/>
        </w:rPr>
        <w:t xml:space="preserve">.1. </w:t>
      </w:r>
      <w:r w:rsidR="00B80E19">
        <w:rPr>
          <w:color w:val="212121"/>
          <w:spacing w:val="-4"/>
          <w:sz w:val="28"/>
          <w:szCs w:val="28"/>
        </w:rPr>
        <w:t xml:space="preserve">Ежеквартально   проводить   </w:t>
      </w:r>
      <w:r w:rsidR="00837EFB">
        <w:rPr>
          <w:color w:val="212121"/>
          <w:spacing w:val="-4"/>
          <w:sz w:val="28"/>
          <w:szCs w:val="28"/>
        </w:rPr>
        <w:t xml:space="preserve">мониторинг </w:t>
      </w:r>
      <w:r w:rsidR="00B80E19">
        <w:rPr>
          <w:color w:val="000000"/>
          <w:spacing w:val="-4"/>
          <w:sz w:val="28"/>
          <w:szCs w:val="28"/>
        </w:rPr>
        <w:t>договоров   аренды</w:t>
      </w:r>
      <w:r w:rsidR="00B80E19">
        <w:rPr>
          <w:color w:val="000000"/>
          <w:spacing w:val="-4"/>
          <w:sz w:val="28"/>
          <w:szCs w:val="28"/>
        </w:rPr>
        <w:br/>
      </w:r>
      <w:r w:rsidR="00B80E19">
        <w:rPr>
          <w:color w:val="212121"/>
          <w:spacing w:val="-4"/>
          <w:sz w:val="28"/>
          <w:szCs w:val="28"/>
        </w:rPr>
        <w:t xml:space="preserve">имущества, находящегося в </w:t>
      </w:r>
      <w:r w:rsidR="00B80E19">
        <w:rPr>
          <w:color w:val="000000"/>
          <w:spacing w:val="-4"/>
          <w:sz w:val="28"/>
          <w:szCs w:val="28"/>
        </w:rPr>
        <w:t xml:space="preserve">муниципальной собственности, </w:t>
      </w:r>
      <w:r w:rsidR="00B80E19">
        <w:rPr>
          <w:color w:val="212121"/>
          <w:spacing w:val="-4"/>
          <w:sz w:val="28"/>
          <w:szCs w:val="28"/>
        </w:rPr>
        <w:t xml:space="preserve">с </w:t>
      </w:r>
      <w:r w:rsidR="00B80E19">
        <w:rPr>
          <w:color w:val="000000"/>
          <w:spacing w:val="-4"/>
          <w:sz w:val="28"/>
          <w:szCs w:val="28"/>
        </w:rPr>
        <w:t>целью его</w:t>
      </w:r>
      <w:r w:rsidR="00B80E19">
        <w:rPr>
          <w:color w:val="000000"/>
          <w:spacing w:val="-4"/>
          <w:sz w:val="28"/>
          <w:szCs w:val="28"/>
        </w:rPr>
        <w:br/>
      </w:r>
      <w:r w:rsidR="00B80E19">
        <w:rPr>
          <w:color w:val="212121"/>
          <w:spacing w:val="-5"/>
          <w:sz w:val="28"/>
          <w:szCs w:val="28"/>
        </w:rPr>
        <w:t>эффективного использования, а также выявление не используемого имущества</w:t>
      </w:r>
    </w:p>
    <w:p w:rsidR="00B80E19" w:rsidRDefault="0076449C" w:rsidP="005E67DF">
      <w:pPr>
        <w:shd w:val="clear" w:color="auto" w:fill="FFFFFF"/>
        <w:tabs>
          <w:tab w:val="left" w:pos="322"/>
        </w:tabs>
        <w:ind w:left="7" w:firstLine="567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10</w:t>
      </w:r>
      <w:r w:rsidR="00B80E19">
        <w:rPr>
          <w:color w:val="212121"/>
          <w:spacing w:val="-8"/>
          <w:sz w:val="28"/>
          <w:szCs w:val="28"/>
        </w:rPr>
        <w:t xml:space="preserve">.2. </w:t>
      </w:r>
      <w:r w:rsidR="00B80E19">
        <w:rPr>
          <w:color w:val="212121"/>
          <w:sz w:val="28"/>
          <w:szCs w:val="28"/>
        </w:rPr>
        <w:t xml:space="preserve">Продолжить работу по </w:t>
      </w:r>
      <w:r w:rsidR="00B80E19">
        <w:rPr>
          <w:color w:val="000000"/>
          <w:sz w:val="28"/>
          <w:szCs w:val="28"/>
        </w:rPr>
        <w:t>выявлению новых землепользователей и</w:t>
      </w:r>
      <w:r w:rsidR="00B80E19">
        <w:rPr>
          <w:color w:val="000000"/>
          <w:sz w:val="28"/>
          <w:szCs w:val="28"/>
        </w:rPr>
        <w:br/>
      </w:r>
      <w:r w:rsidR="00B80E19">
        <w:rPr>
          <w:color w:val="212121"/>
          <w:spacing w:val="-3"/>
          <w:sz w:val="28"/>
          <w:szCs w:val="28"/>
        </w:rPr>
        <w:t xml:space="preserve">уточнению      площадей      используемых      </w:t>
      </w:r>
      <w:r w:rsidR="00B80E19">
        <w:rPr>
          <w:color w:val="000000"/>
          <w:spacing w:val="-3"/>
          <w:sz w:val="28"/>
          <w:szCs w:val="28"/>
        </w:rPr>
        <w:t>земель      действующими</w:t>
      </w:r>
      <w:r w:rsidR="00B80E19">
        <w:rPr>
          <w:color w:val="000000"/>
          <w:spacing w:val="-3"/>
          <w:sz w:val="28"/>
          <w:szCs w:val="28"/>
        </w:rPr>
        <w:br/>
      </w:r>
      <w:r w:rsidR="00B80E19" w:rsidRPr="00475C2C">
        <w:rPr>
          <w:color w:val="212121"/>
          <w:spacing w:val="-2"/>
          <w:sz w:val="28"/>
          <w:szCs w:val="28"/>
        </w:rPr>
        <w:t xml:space="preserve">пользователями   в   рамках   программы   </w:t>
      </w:r>
      <w:r w:rsidR="00B80E19" w:rsidRPr="00475C2C">
        <w:rPr>
          <w:color w:val="000000"/>
          <w:spacing w:val="-2"/>
          <w:sz w:val="28"/>
          <w:szCs w:val="28"/>
        </w:rPr>
        <w:t>по   актуализации   сведений</w:t>
      </w:r>
      <w:r w:rsidR="00B80E19" w:rsidRPr="00475C2C">
        <w:rPr>
          <w:color w:val="000000"/>
          <w:spacing w:val="-2"/>
          <w:sz w:val="28"/>
          <w:szCs w:val="28"/>
        </w:rPr>
        <w:br/>
      </w:r>
      <w:r w:rsidR="00B80E19" w:rsidRPr="00475C2C">
        <w:rPr>
          <w:color w:val="212121"/>
          <w:spacing w:val="-5"/>
          <w:sz w:val="28"/>
          <w:szCs w:val="28"/>
        </w:rPr>
        <w:t>земельного кадастра.</w:t>
      </w:r>
    </w:p>
    <w:p w:rsidR="00B80E19" w:rsidRDefault="0076449C" w:rsidP="005E67D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7" w:firstLine="567"/>
        <w:jc w:val="both"/>
        <w:rPr>
          <w:color w:val="212121"/>
          <w:spacing w:val="-8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10</w:t>
      </w:r>
      <w:r w:rsidR="00B80E19">
        <w:rPr>
          <w:color w:val="212121"/>
          <w:spacing w:val="-4"/>
          <w:sz w:val="28"/>
          <w:szCs w:val="28"/>
        </w:rPr>
        <w:t xml:space="preserve">.3. Обеспечить поступления в </w:t>
      </w:r>
      <w:r w:rsidR="00B80E19">
        <w:rPr>
          <w:color w:val="000000"/>
          <w:spacing w:val="-4"/>
          <w:sz w:val="28"/>
          <w:szCs w:val="28"/>
        </w:rPr>
        <w:t>районный бюджет</w:t>
      </w:r>
      <w:r w:rsidR="00B80E19">
        <w:rPr>
          <w:color w:val="000000"/>
          <w:spacing w:val="-4"/>
          <w:sz w:val="28"/>
          <w:szCs w:val="28"/>
        </w:rPr>
        <w:br/>
      </w:r>
      <w:r w:rsidR="00B80E19">
        <w:rPr>
          <w:color w:val="212121"/>
          <w:spacing w:val="-4"/>
          <w:sz w:val="28"/>
          <w:szCs w:val="28"/>
        </w:rPr>
        <w:lastRenderedPageBreak/>
        <w:t xml:space="preserve">арендной платы за землю в соответствии с </w:t>
      </w:r>
      <w:r w:rsidR="00B80E19">
        <w:rPr>
          <w:color w:val="000000"/>
          <w:spacing w:val="-4"/>
          <w:sz w:val="28"/>
          <w:szCs w:val="28"/>
        </w:rPr>
        <w:t>заключенными договорами.</w:t>
      </w:r>
    </w:p>
    <w:p w:rsidR="00B80E19" w:rsidRDefault="0076449C" w:rsidP="005E67D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7" w:firstLine="567"/>
        <w:jc w:val="both"/>
        <w:rPr>
          <w:color w:val="212121"/>
          <w:spacing w:val="-4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>10</w:t>
      </w:r>
      <w:r w:rsidR="00B80E19">
        <w:rPr>
          <w:color w:val="212121"/>
          <w:spacing w:val="-5"/>
          <w:sz w:val="28"/>
          <w:szCs w:val="28"/>
        </w:rPr>
        <w:t>.4.</w:t>
      </w:r>
      <w:r w:rsidR="00837EFB">
        <w:rPr>
          <w:color w:val="212121"/>
          <w:spacing w:val="-5"/>
          <w:sz w:val="28"/>
          <w:szCs w:val="28"/>
        </w:rPr>
        <w:t xml:space="preserve"> Продолжить </w:t>
      </w:r>
      <w:proofErr w:type="spellStart"/>
      <w:r w:rsidR="00B80E19">
        <w:rPr>
          <w:color w:val="212121"/>
          <w:spacing w:val="-5"/>
          <w:sz w:val="28"/>
          <w:szCs w:val="28"/>
        </w:rPr>
        <w:t>претензионно-исковую</w:t>
      </w:r>
      <w:proofErr w:type="spellEnd"/>
      <w:r w:rsidR="00B80E19">
        <w:rPr>
          <w:color w:val="212121"/>
          <w:spacing w:val="-5"/>
          <w:sz w:val="28"/>
          <w:szCs w:val="28"/>
        </w:rPr>
        <w:t xml:space="preserve"> работу по взысканию задолженности по арендной плате и пени, а также по расторжению договоров аренды муниципального имущества в случаях, предусмотренных действующим законодательством Российской Федерации, муниципальными правовыми актами.</w:t>
      </w:r>
      <w:r w:rsidR="00B80E19">
        <w:rPr>
          <w:color w:val="212121"/>
          <w:spacing w:val="-4"/>
          <w:sz w:val="28"/>
          <w:szCs w:val="28"/>
        </w:rPr>
        <w:t xml:space="preserve">     </w:t>
      </w:r>
    </w:p>
    <w:p w:rsidR="00B80E19" w:rsidRDefault="0076449C" w:rsidP="005E67D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7" w:firstLine="567"/>
        <w:jc w:val="both"/>
        <w:rPr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11</w:t>
      </w:r>
      <w:r w:rsidR="00B80E19">
        <w:rPr>
          <w:color w:val="212121"/>
          <w:spacing w:val="-4"/>
          <w:sz w:val="28"/>
          <w:szCs w:val="28"/>
        </w:rPr>
        <w:t>.Рекомендовать органам местного самоуправления поселений Тюльганского района:</w:t>
      </w:r>
    </w:p>
    <w:p w:rsidR="00B80E19" w:rsidRDefault="0076449C" w:rsidP="005E67DF">
      <w:pPr>
        <w:shd w:val="clear" w:color="auto" w:fill="FFFFFF"/>
        <w:tabs>
          <w:tab w:val="left" w:pos="338"/>
        </w:tabs>
        <w:ind w:left="7" w:firstLine="567"/>
        <w:jc w:val="both"/>
        <w:rPr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11</w:t>
      </w:r>
      <w:r w:rsidR="00B80E19">
        <w:rPr>
          <w:color w:val="212121"/>
          <w:spacing w:val="-8"/>
          <w:sz w:val="28"/>
          <w:szCs w:val="28"/>
        </w:rPr>
        <w:t xml:space="preserve">.1. </w:t>
      </w:r>
      <w:r w:rsidR="00B80E19">
        <w:rPr>
          <w:color w:val="212121"/>
          <w:spacing w:val="-5"/>
          <w:sz w:val="28"/>
          <w:szCs w:val="28"/>
        </w:rPr>
        <w:t xml:space="preserve">Принять   аналогичные   и   иные   меры   по   </w:t>
      </w:r>
      <w:r w:rsidR="00B80E19">
        <w:rPr>
          <w:color w:val="000000"/>
          <w:spacing w:val="-5"/>
          <w:sz w:val="28"/>
          <w:szCs w:val="28"/>
        </w:rPr>
        <w:t>исполнению  местных</w:t>
      </w:r>
      <w:r w:rsidR="00B80E19">
        <w:rPr>
          <w:color w:val="000000"/>
          <w:spacing w:val="-5"/>
          <w:sz w:val="28"/>
          <w:szCs w:val="28"/>
        </w:rPr>
        <w:br/>
      </w:r>
      <w:r w:rsidR="00B80E19">
        <w:rPr>
          <w:color w:val="212121"/>
          <w:spacing w:val="-4"/>
          <w:sz w:val="28"/>
          <w:szCs w:val="28"/>
        </w:rPr>
        <w:t>бюджетов на 201</w:t>
      </w:r>
      <w:r>
        <w:rPr>
          <w:color w:val="212121"/>
          <w:spacing w:val="-4"/>
          <w:sz w:val="28"/>
          <w:szCs w:val="28"/>
        </w:rPr>
        <w:t>8</w:t>
      </w:r>
      <w:r w:rsidR="00B80E19">
        <w:rPr>
          <w:color w:val="212121"/>
          <w:spacing w:val="-4"/>
          <w:sz w:val="28"/>
          <w:szCs w:val="28"/>
        </w:rPr>
        <w:t xml:space="preserve"> год.</w:t>
      </w:r>
    </w:p>
    <w:p w:rsidR="00B80E19" w:rsidRPr="001C2473" w:rsidRDefault="0076449C" w:rsidP="005E67DF">
      <w:pPr>
        <w:shd w:val="clear" w:color="auto" w:fill="FFFFFF"/>
        <w:tabs>
          <w:tab w:val="left" w:pos="276"/>
        </w:tabs>
        <w:ind w:left="7" w:firstLine="567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11</w:t>
      </w:r>
      <w:r w:rsidR="00B80E19">
        <w:rPr>
          <w:color w:val="212121"/>
          <w:spacing w:val="-8"/>
          <w:sz w:val="28"/>
          <w:szCs w:val="28"/>
        </w:rPr>
        <w:t xml:space="preserve">.2. </w:t>
      </w:r>
      <w:r w:rsidR="00B80E19">
        <w:rPr>
          <w:color w:val="212121"/>
          <w:spacing w:val="-4"/>
          <w:sz w:val="28"/>
          <w:szCs w:val="28"/>
        </w:rPr>
        <w:t xml:space="preserve">С целью недопущения задолженности по </w:t>
      </w:r>
      <w:r w:rsidR="00B80E19">
        <w:rPr>
          <w:color w:val="000000"/>
          <w:spacing w:val="-4"/>
          <w:sz w:val="28"/>
          <w:szCs w:val="28"/>
        </w:rPr>
        <w:t>первоочередным расходам</w:t>
      </w:r>
      <w:r w:rsidR="00B80E19">
        <w:rPr>
          <w:color w:val="000000"/>
          <w:spacing w:val="-4"/>
          <w:sz w:val="28"/>
          <w:szCs w:val="28"/>
        </w:rPr>
        <w:br/>
      </w:r>
      <w:r w:rsidR="00B80E19">
        <w:rPr>
          <w:color w:val="212121"/>
          <w:spacing w:val="-2"/>
          <w:sz w:val="28"/>
          <w:szCs w:val="28"/>
        </w:rPr>
        <w:t xml:space="preserve">ограничивать финансирование из местных </w:t>
      </w:r>
      <w:r w:rsidR="00B80E19">
        <w:rPr>
          <w:color w:val="000000"/>
          <w:spacing w:val="-2"/>
          <w:sz w:val="28"/>
          <w:szCs w:val="28"/>
        </w:rPr>
        <w:t xml:space="preserve">бюджетов </w:t>
      </w:r>
      <w:r w:rsidR="00B80E19">
        <w:rPr>
          <w:color w:val="212121"/>
          <w:spacing w:val="-2"/>
          <w:sz w:val="28"/>
          <w:szCs w:val="28"/>
        </w:rPr>
        <w:t xml:space="preserve">иных </w:t>
      </w:r>
      <w:r w:rsidR="00B80E19">
        <w:rPr>
          <w:color w:val="000000"/>
          <w:spacing w:val="-2"/>
          <w:sz w:val="28"/>
          <w:szCs w:val="28"/>
        </w:rPr>
        <w:t>расходных</w:t>
      </w:r>
      <w:r w:rsidR="00B80E19">
        <w:rPr>
          <w:color w:val="000000"/>
          <w:spacing w:val="-2"/>
          <w:sz w:val="28"/>
          <w:szCs w:val="28"/>
        </w:rPr>
        <w:br/>
      </w:r>
      <w:r w:rsidR="00B80E19">
        <w:rPr>
          <w:color w:val="212121"/>
          <w:spacing w:val="-5"/>
          <w:sz w:val="28"/>
          <w:szCs w:val="28"/>
        </w:rPr>
        <w:t>обязательств.</w:t>
      </w:r>
    </w:p>
    <w:p w:rsidR="00B80E19" w:rsidRPr="0041337E" w:rsidRDefault="00B80E19" w:rsidP="005E67DF">
      <w:pPr>
        <w:shd w:val="clear" w:color="auto" w:fill="FFFFFF"/>
        <w:ind w:left="7" w:firstLine="567"/>
        <w:jc w:val="both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ab/>
      </w:r>
      <w:r w:rsidR="0076449C">
        <w:rPr>
          <w:color w:val="212121"/>
          <w:spacing w:val="-4"/>
          <w:sz w:val="28"/>
          <w:szCs w:val="28"/>
        </w:rPr>
        <w:t>11</w:t>
      </w:r>
      <w:r w:rsidRPr="00DD1196">
        <w:rPr>
          <w:color w:val="212121"/>
          <w:spacing w:val="-4"/>
          <w:sz w:val="28"/>
          <w:szCs w:val="28"/>
        </w:rPr>
        <w:t>.3.</w:t>
      </w:r>
      <w:r w:rsidRPr="0041337E">
        <w:rPr>
          <w:sz w:val="28"/>
          <w:szCs w:val="28"/>
        </w:rPr>
        <w:t>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B80E19" w:rsidRPr="0041337E" w:rsidRDefault="0076449C" w:rsidP="005E67DF">
      <w:pPr>
        <w:spacing w:line="235" w:lineRule="auto"/>
        <w:ind w:left="7" w:firstLine="567"/>
        <w:jc w:val="both"/>
        <w:rPr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11</w:t>
      </w:r>
      <w:r w:rsidR="00B80E19" w:rsidRPr="00DD1196">
        <w:rPr>
          <w:color w:val="212121"/>
          <w:spacing w:val="-1"/>
          <w:sz w:val="28"/>
          <w:szCs w:val="28"/>
        </w:rPr>
        <w:t xml:space="preserve">.4. </w:t>
      </w:r>
      <w:r w:rsidR="00B80E19" w:rsidRPr="0041337E">
        <w:rPr>
          <w:sz w:val="28"/>
          <w:szCs w:val="28"/>
        </w:rPr>
        <w:t>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B80E19" w:rsidRDefault="0076449C" w:rsidP="005E67DF">
      <w:pPr>
        <w:shd w:val="clear" w:color="auto" w:fill="FFFFFF"/>
        <w:ind w:left="7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</w:t>
      </w:r>
      <w:r w:rsidR="00B80E19" w:rsidRPr="00DD1196">
        <w:rPr>
          <w:color w:val="212121"/>
          <w:spacing w:val="-8"/>
          <w:sz w:val="28"/>
          <w:szCs w:val="28"/>
        </w:rPr>
        <w:t xml:space="preserve">.5. </w:t>
      </w:r>
      <w:r w:rsidR="00B80E19" w:rsidRPr="00DD1196">
        <w:rPr>
          <w:color w:val="212121"/>
          <w:spacing w:val="-4"/>
          <w:sz w:val="28"/>
          <w:szCs w:val="28"/>
        </w:rPr>
        <w:t xml:space="preserve">Ежеквартально   проводить   </w:t>
      </w:r>
      <w:r w:rsidR="00B80E19" w:rsidRPr="00DD1196">
        <w:rPr>
          <w:color w:val="000000"/>
          <w:spacing w:val="-4"/>
          <w:sz w:val="28"/>
          <w:szCs w:val="28"/>
        </w:rPr>
        <w:t>инвентаризацию   договоров   аренды</w:t>
      </w:r>
      <w:r w:rsidR="00B80E19" w:rsidRPr="00DD1196">
        <w:rPr>
          <w:color w:val="000000"/>
          <w:spacing w:val="-4"/>
          <w:sz w:val="28"/>
          <w:szCs w:val="28"/>
        </w:rPr>
        <w:br/>
      </w:r>
      <w:r w:rsidR="00B80E19" w:rsidRPr="00DD1196">
        <w:rPr>
          <w:color w:val="212121"/>
          <w:spacing w:val="-4"/>
          <w:sz w:val="28"/>
          <w:szCs w:val="28"/>
        </w:rPr>
        <w:t xml:space="preserve">имущества, находящегося в </w:t>
      </w:r>
      <w:r w:rsidR="00B80E19" w:rsidRPr="00DD1196">
        <w:rPr>
          <w:color w:val="000000"/>
          <w:spacing w:val="-4"/>
          <w:sz w:val="28"/>
          <w:szCs w:val="28"/>
        </w:rPr>
        <w:t xml:space="preserve">муниципальной собственности, </w:t>
      </w:r>
      <w:r w:rsidR="00B80E19" w:rsidRPr="00DD1196">
        <w:rPr>
          <w:color w:val="212121"/>
          <w:spacing w:val="-4"/>
          <w:sz w:val="28"/>
          <w:szCs w:val="28"/>
        </w:rPr>
        <w:t xml:space="preserve">с </w:t>
      </w:r>
      <w:r w:rsidR="00B80E19" w:rsidRPr="00DD1196">
        <w:rPr>
          <w:color w:val="000000"/>
          <w:spacing w:val="-4"/>
          <w:sz w:val="28"/>
          <w:szCs w:val="28"/>
        </w:rPr>
        <w:t>целью его</w:t>
      </w:r>
      <w:r w:rsidR="00B80E19" w:rsidRPr="00DD1196">
        <w:rPr>
          <w:color w:val="000000"/>
          <w:spacing w:val="-4"/>
          <w:sz w:val="28"/>
          <w:szCs w:val="28"/>
        </w:rPr>
        <w:br/>
      </w:r>
      <w:r w:rsidR="00B80E19" w:rsidRPr="00DD1196">
        <w:rPr>
          <w:color w:val="212121"/>
          <w:spacing w:val="-5"/>
          <w:sz w:val="28"/>
          <w:szCs w:val="28"/>
        </w:rPr>
        <w:t>эффективного использования.</w:t>
      </w:r>
    </w:p>
    <w:p w:rsidR="00B80E19" w:rsidRDefault="0076449C" w:rsidP="005E67DF">
      <w:pPr>
        <w:shd w:val="clear" w:color="auto" w:fill="FFFFFF"/>
        <w:ind w:firstLine="567"/>
        <w:jc w:val="both"/>
      </w:pPr>
      <w:r>
        <w:rPr>
          <w:sz w:val="28"/>
          <w:szCs w:val="28"/>
        </w:rPr>
        <w:t>11</w:t>
      </w:r>
      <w:r w:rsidR="00B80E19">
        <w:rPr>
          <w:sz w:val="28"/>
          <w:szCs w:val="28"/>
        </w:rPr>
        <w:t>.6. Не допускать:</w:t>
      </w:r>
      <w:r w:rsidR="00B80E19" w:rsidRPr="0041337E">
        <w:t xml:space="preserve"> </w:t>
      </w:r>
    </w:p>
    <w:p w:rsidR="00B80E19" w:rsidRDefault="00B80E19" w:rsidP="005E67DF">
      <w:pPr>
        <w:shd w:val="clear" w:color="auto" w:fill="FFFFFF"/>
        <w:ind w:left="7" w:firstLine="567"/>
        <w:jc w:val="both"/>
        <w:rPr>
          <w:sz w:val="28"/>
          <w:szCs w:val="28"/>
        </w:rPr>
      </w:pPr>
      <w:r>
        <w:t xml:space="preserve"> </w:t>
      </w:r>
      <w:r w:rsidRPr="0041337E">
        <w:rPr>
          <w:sz w:val="28"/>
          <w:szCs w:val="28"/>
        </w:rPr>
        <w:t>финансирования из бюджетов</w:t>
      </w:r>
      <w:r>
        <w:rPr>
          <w:sz w:val="28"/>
          <w:szCs w:val="28"/>
        </w:rPr>
        <w:t xml:space="preserve"> поселений </w:t>
      </w:r>
      <w:r w:rsidRPr="0041337E">
        <w:rPr>
          <w:sz w:val="28"/>
          <w:szCs w:val="28"/>
        </w:rPr>
        <w:t xml:space="preserve"> расходных обязательств, возникающих в результате решения органами местного самоуправления муниципальных образований вопросов, не отнесенных к их полномочиям</w:t>
      </w:r>
      <w:r>
        <w:rPr>
          <w:sz w:val="28"/>
          <w:szCs w:val="28"/>
        </w:rPr>
        <w:t>;</w:t>
      </w:r>
    </w:p>
    <w:p w:rsidR="00B80E19" w:rsidRDefault="00B80E19" w:rsidP="005E67DF">
      <w:pPr>
        <w:shd w:val="clear" w:color="auto" w:fill="FFFFFF"/>
        <w:ind w:lef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37E">
        <w:rPr>
          <w:sz w:val="28"/>
          <w:szCs w:val="28"/>
        </w:rPr>
        <w:t>установления сверхнизких ставок по земельному налогу</w:t>
      </w:r>
    </w:p>
    <w:p w:rsidR="00B80E19" w:rsidRDefault="00B80E19" w:rsidP="005E67DF">
      <w:pPr>
        <w:shd w:val="clear" w:color="auto" w:fill="FFFFFF"/>
        <w:ind w:left="7" w:firstLine="567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 xml:space="preserve"> </w:t>
      </w:r>
      <w:r w:rsidR="0076449C">
        <w:rPr>
          <w:color w:val="212121"/>
          <w:spacing w:val="-5"/>
          <w:sz w:val="28"/>
          <w:szCs w:val="28"/>
        </w:rPr>
        <w:t>11</w:t>
      </w:r>
      <w:r>
        <w:rPr>
          <w:color w:val="212121"/>
          <w:spacing w:val="-5"/>
          <w:sz w:val="28"/>
          <w:szCs w:val="28"/>
        </w:rPr>
        <w:t>.7. Обеспечить:</w:t>
      </w:r>
    </w:p>
    <w:p w:rsidR="00B80E19" w:rsidRPr="00B21ADD" w:rsidRDefault="00B80E19" w:rsidP="005E67DF">
      <w:pPr>
        <w:spacing w:line="235" w:lineRule="auto"/>
        <w:ind w:left="7" w:firstLine="567"/>
        <w:jc w:val="both"/>
        <w:rPr>
          <w:sz w:val="28"/>
          <w:szCs w:val="28"/>
        </w:rPr>
      </w:pPr>
      <w:r w:rsidRPr="00B21ADD">
        <w:rPr>
          <w:sz w:val="28"/>
          <w:szCs w:val="28"/>
        </w:rPr>
        <w:t>проведение анализа дебиторской и кредиторской задолженности, сложившейся по состоянию на 1 января 201</w:t>
      </w:r>
      <w:r w:rsidR="0076449C">
        <w:rPr>
          <w:sz w:val="28"/>
          <w:szCs w:val="28"/>
        </w:rPr>
        <w:t>8</w:t>
      </w:r>
      <w:r w:rsidRPr="00B21ADD">
        <w:rPr>
          <w:sz w:val="28"/>
          <w:szCs w:val="28"/>
        </w:rPr>
        <w:t xml:space="preserve"> года, и принятие мер, направленных на сокращение дебиторской и кредиторской задолженности;</w:t>
      </w:r>
    </w:p>
    <w:p w:rsidR="00B80E19" w:rsidRPr="0041337E" w:rsidRDefault="00B80E19" w:rsidP="005E67DF">
      <w:pPr>
        <w:spacing w:line="235" w:lineRule="auto"/>
        <w:ind w:left="7" w:firstLine="567"/>
        <w:jc w:val="both"/>
        <w:rPr>
          <w:sz w:val="28"/>
          <w:szCs w:val="28"/>
        </w:rPr>
      </w:pPr>
      <w:r w:rsidRPr="0041337E">
        <w:rPr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</w:t>
      </w:r>
      <w:r w:rsidR="0076449C">
        <w:rPr>
          <w:sz w:val="28"/>
          <w:szCs w:val="28"/>
        </w:rPr>
        <w:t>5</w:t>
      </w:r>
      <w:r w:rsidRPr="0041337E">
        <w:rPr>
          <w:sz w:val="28"/>
          <w:szCs w:val="28"/>
        </w:rPr>
        <w:t> процентов от общего объема расходов местного бюджета на 201</w:t>
      </w:r>
      <w:r w:rsidR="0076449C">
        <w:rPr>
          <w:sz w:val="28"/>
          <w:szCs w:val="28"/>
        </w:rPr>
        <w:t>8</w:t>
      </w:r>
      <w:r w:rsidRPr="0041337E">
        <w:rPr>
          <w:sz w:val="28"/>
          <w:szCs w:val="28"/>
        </w:rPr>
        <w:t> год;</w:t>
      </w:r>
    </w:p>
    <w:p w:rsidR="00B80E19" w:rsidRDefault="00B80E19" w:rsidP="005E67DF">
      <w:pPr>
        <w:shd w:val="clear" w:color="auto" w:fill="FFFFFF"/>
        <w:ind w:left="7" w:firstLine="567"/>
        <w:jc w:val="both"/>
        <w:rPr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ab/>
        <w:t xml:space="preserve">эффективное     использование     средств,     </w:t>
      </w:r>
      <w:r>
        <w:rPr>
          <w:color w:val="000000"/>
          <w:spacing w:val="-5"/>
          <w:sz w:val="28"/>
          <w:szCs w:val="28"/>
        </w:rPr>
        <w:t xml:space="preserve">переданных     из     бюджета </w:t>
      </w:r>
      <w:r>
        <w:rPr>
          <w:color w:val="212121"/>
          <w:spacing w:val="-2"/>
          <w:sz w:val="28"/>
          <w:szCs w:val="28"/>
        </w:rPr>
        <w:t xml:space="preserve">Тюльганского    района    в    </w:t>
      </w:r>
      <w:r w:rsidR="0076449C">
        <w:rPr>
          <w:color w:val="000000"/>
          <w:spacing w:val="-2"/>
          <w:sz w:val="28"/>
          <w:szCs w:val="28"/>
        </w:rPr>
        <w:t>виде    субвенций</w:t>
      </w:r>
      <w:r>
        <w:rPr>
          <w:color w:val="000000"/>
          <w:spacing w:val="-2"/>
          <w:sz w:val="28"/>
          <w:szCs w:val="28"/>
        </w:rPr>
        <w:t xml:space="preserve">      и</w:t>
      </w:r>
      <w:r>
        <w:rPr>
          <w:color w:val="212121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иных </w:t>
      </w:r>
      <w:r>
        <w:rPr>
          <w:color w:val="212121"/>
          <w:spacing w:val="-5"/>
          <w:sz w:val="28"/>
          <w:szCs w:val="28"/>
        </w:rPr>
        <w:t>межбюджетных трансфертов;</w:t>
      </w:r>
    </w:p>
    <w:p w:rsidR="00B80E19" w:rsidRDefault="00B80E19" w:rsidP="005E67DF">
      <w:pPr>
        <w:shd w:val="clear" w:color="auto" w:fill="FFFFFF"/>
        <w:ind w:left="7" w:firstLine="567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ab/>
        <w:t xml:space="preserve">выполнение   условий  соглашений   о   </w:t>
      </w:r>
      <w:r>
        <w:rPr>
          <w:color w:val="000000"/>
          <w:spacing w:val="-3"/>
          <w:sz w:val="28"/>
          <w:szCs w:val="28"/>
        </w:rPr>
        <w:t xml:space="preserve">мерах   по   повышению   эффективности </w:t>
      </w:r>
      <w:r>
        <w:rPr>
          <w:color w:val="212121"/>
          <w:spacing w:val="-5"/>
          <w:sz w:val="28"/>
          <w:szCs w:val="28"/>
        </w:rPr>
        <w:t xml:space="preserve">использования    бюджетных    средств    и    </w:t>
      </w:r>
      <w:r>
        <w:rPr>
          <w:color w:val="000000"/>
          <w:spacing w:val="-5"/>
          <w:sz w:val="28"/>
          <w:szCs w:val="28"/>
        </w:rPr>
        <w:t xml:space="preserve">увеличению    налоговых    и </w:t>
      </w:r>
      <w:r>
        <w:rPr>
          <w:color w:val="212121"/>
          <w:spacing w:val="-5"/>
          <w:sz w:val="28"/>
          <w:szCs w:val="28"/>
        </w:rPr>
        <w:t>неналоговых доходов.</w:t>
      </w:r>
    </w:p>
    <w:p w:rsidR="0076449C" w:rsidRPr="0076449C" w:rsidRDefault="004A6437" w:rsidP="005E67DF">
      <w:pPr>
        <w:ind w:left="7" w:firstLine="567"/>
        <w:jc w:val="both"/>
        <w:rPr>
          <w:sz w:val="28"/>
          <w:szCs w:val="28"/>
        </w:rPr>
      </w:pPr>
      <w:bookmarkStart w:id="28" w:name="sub_1108"/>
      <w:r>
        <w:rPr>
          <w:sz w:val="28"/>
          <w:szCs w:val="28"/>
        </w:rPr>
        <w:t>н</w:t>
      </w:r>
      <w:r w:rsidR="0076449C" w:rsidRPr="0076449C">
        <w:rPr>
          <w:sz w:val="28"/>
          <w:szCs w:val="28"/>
        </w:rPr>
        <w:t>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bookmarkEnd w:id="28"/>
    <w:p w:rsidR="00B80E19" w:rsidRDefault="00B80E19" w:rsidP="005E67DF">
      <w:pPr>
        <w:shd w:val="clear" w:color="auto" w:fill="FFFFFF"/>
        <w:ind w:left="7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ab/>
        <w:t>1</w:t>
      </w:r>
      <w:r w:rsidR="00983D55">
        <w:rPr>
          <w:color w:val="212121"/>
          <w:spacing w:val="-2"/>
          <w:sz w:val="28"/>
          <w:szCs w:val="28"/>
        </w:rPr>
        <w:t>2</w:t>
      </w:r>
      <w:r>
        <w:rPr>
          <w:color w:val="212121"/>
          <w:spacing w:val="-2"/>
          <w:sz w:val="28"/>
          <w:szCs w:val="28"/>
        </w:rPr>
        <w:t xml:space="preserve">. </w:t>
      </w:r>
      <w:proofErr w:type="gramStart"/>
      <w:r>
        <w:rPr>
          <w:color w:val="212121"/>
          <w:spacing w:val="-2"/>
          <w:sz w:val="28"/>
          <w:szCs w:val="28"/>
        </w:rPr>
        <w:t>Контроль за</w:t>
      </w:r>
      <w:proofErr w:type="gramEnd"/>
      <w:r>
        <w:rPr>
          <w:color w:val="212121"/>
          <w:spacing w:val="-2"/>
          <w:sz w:val="28"/>
          <w:szCs w:val="28"/>
        </w:rPr>
        <w:t xml:space="preserve"> исполнением постановления </w:t>
      </w:r>
      <w:r>
        <w:rPr>
          <w:color w:val="000000"/>
          <w:spacing w:val="-2"/>
          <w:sz w:val="28"/>
          <w:szCs w:val="28"/>
        </w:rPr>
        <w:t xml:space="preserve">возложить на начальника </w:t>
      </w:r>
      <w:r>
        <w:rPr>
          <w:color w:val="212121"/>
          <w:spacing w:val="-5"/>
          <w:sz w:val="28"/>
          <w:szCs w:val="28"/>
        </w:rPr>
        <w:t xml:space="preserve">финансового отдела администрации </w:t>
      </w:r>
      <w:r>
        <w:rPr>
          <w:color w:val="000000"/>
          <w:spacing w:val="-5"/>
          <w:sz w:val="28"/>
          <w:szCs w:val="28"/>
        </w:rPr>
        <w:t xml:space="preserve">района Е.Ф.Зубкову. </w:t>
      </w:r>
    </w:p>
    <w:p w:rsidR="00B80E19" w:rsidRDefault="00B80E19" w:rsidP="005E67DF">
      <w:pPr>
        <w:shd w:val="clear" w:color="auto" w:fill="FFFFFF"/>
        <w:ind w:left="7" w:firstLine="567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lastRenderedPageBreak/>
        <w:tab/>
        <w:t>1</w:t>
      </w:r>
      <w:r w:rsidR="00983D55">
        <w:rPr>
          <w:color w:val="212121"/>
          <w:spacing w:val="-5"/>
          <w:sz w:val="28"/>
          <w:szCs w:val="28"/>
        </w:rPr>
        <w:t>3</w:t>
      </w:r>
      <w:r>
        <w:rPr>
          <w:color w:val="212121"/>
          <w:spacing w:val="-5"/>
          <w:sz w:val="28"/>
          <w:szCs w:val="28"/>
        </w:rPr>
        <w:t xml:space="preserve">. Постановление вступает в силу со дня его подписания и распространяется на </w:t>
      </w:r>
      <w:proofErr w:type="gramStart"/>
      <w:r>
        <w:rPr>
          <w:color w:val="212121"/>
          <w:spacing w:val="-5"/>
          <w:sz w:val="28"/>
          <w:szCs w:val="28"/>
        </w:rPr>
        <w:t>правоотношения</w:t>
      </w:r>
      <w:proofErr w:type="gramEnd"/>
      <w:r>
        <w:rPr>
          <w:color w:val="212121"/>
          <w:spacing w:val="-5"/>
          <w:sz w:val="28"/>
          <w:szCs w:val="28"/>
        </w:rPr>
        <w:t xml:space="preserve"> возникшие с 1 января 201</w:t>
      </w:r>
      <w:r w:rsidR="00D30E4C">
        <w:rPr>
          <w:color w:val="212121"/>
          <w:spacing w:val="-5"/>
          <w:sz w:val="28"/>
          <w:szCs w:val="28"/>
        </w:rPr>
        <w:t>8</w:t>
      </w:r>
      <w:r>
        <w:rPr>
          <w:color w:val="212121"/>
          <w:spacing w:val="-5"/>
          <w:sz w:val="28"/>
          <w:szCs w:val="28"/>
        </w:rPr>
        <w:t xml:space="preserve"> года.</w:t>
      </w:r>
    </w:p>
    <w:p w:rsidR="00B80E19" w:rsidRDefault="00B80E19" w:rsidP="005E67DF">
      <w:pPr>
        <w:shd w:val="clear" w:color="auto" w:fill="FFFFFF"/>
        <w:ind w:left="7" w:firstLine="567"/>
        <w:rPr>
          <w:color w:val="212121"/>
          <w:spacing w:val="-5"/>
          <w:sz w:val="28"/>
          <w:szCs w:val="28"/>
        </w:rPr>
      </w:pPr>
    </w:p>
    <w:p w:rsidR="00B80E19" w:rsidRDefault="00B80E19" w:rsidP="00B80E19">
      <w:pPr>
        <w:shd w:val="clear" w:color="auto" w:fill="FFFFFF"/>
        <w:tabs>
          <w:tab w:val="left" w:pos="-3240"/>
        </w:tabs>
        <w:ind w:left="7" w:hanging="7"/>
        <w:jc w:val="both"/>
        <w:rPr>
          <w:color w:val="212121"/>
          <w:spacing w:val="-5"/>
          <w:sz w:val="28"/>
          <w:szCs w:val="28"/>
        </w:rPr>
      </w:pPr>
    </w:p>
    <w:p w:rsidR="00983D55" w:rsidRDefault="00983D55" w:rsidP="00B80E1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80E19" w:rsidRDefault="00983D55" w:rsidP="00B80E19">
      <w:pPr>
        <w:jc w:val="both"/>
        <w:rPr>
          <w:sz w:val="28"/>
        </w:rPr>
      </w:pPr>
      <w:proofErr w:type="spellStart"/>
      <w:r>
        <w:rPr>
          <w:sz w:val="28"/>
        </w:rPr>
        <w:t>Тюльганский</w:t>
      </w:r>
      <w:proofErr w:type="spellEnd"/>
      <w:r>
        <w:rPr>
          <w:sz w:val="28"/>
        </w:rPr>
        <w:t xml:space="preserve"> район</w:t>
      </w:r>
      <w:r w:rsidR="00B80E19">
        <w:rPr>
          <w:sz w:val="28"/>
        </w:rPr>
        <w:t xml:space="preserve"> </w:t>
      </w:r>
      <w:r w:rsidR="00B80E19">
        <w:rPr>
          <w:sz w:val="28"/>
        </w:rPr>
        <w:tab/>
        <w:t xml:space="preserve">                </w:t>
      </w:r>
      <w:r>
        <w:rPr>
          <w:sz w:val="28"/>
        </w:rPr>
        <w:t xml:space="preserve">                                                </w:t>
      </w:r>
      <w:r w:rsidR="00B80E19">
        <w:rPr>
          <w:sz w:val="28"/>
        </w:rPr>
        <w:t xml:space="preserve"> И.</w:t>
      </w:r>
      <w:r>
        <w:rPr>
          <w:sz w:val="28"/>
        </w:rPr>
        <w:t>В</w:t>
      </w:r>
      <w:r w:rsidR="00B80E19">
        <w:rPr>
          <w:sz w:val="28"/>
        </w:rPr>
        <w:t xml:space="preserve">. </w:t>
      </w:r>
      <w:proofErr w:type="spellStart"/>
      <w:r>
        <w:rPr>
          <w:sz w:val="28"/>
        </w:rPr>
        <w:t>Буцких</w:t>
      </w:r>
      <w:proofErr w:type="spellEnd"/>
      <w:r w:rsidR="00B80E19">
        <w:rPr>
          <w:sz w:val="28"/>
        </w:rPr>
        <w:tab/>
      </w:r>
      <w:r w:rsidR="00B80E19">
        <w:rPr>
          <w:sz w:val="28"/>
        </w:rPr>
        <w:tab/>
      </w:r>
      <w:r w:rsidR="00B80E19">
        <w:rPr>
          <w:sz w:val="28"/>
        </w:rPr>
        <w:tab/>
      </w:r>
      <w:r w:rsidR="00B80E19">
        <w:rPr>
          <w:sz w:val="28"/>
        </w:rPr>
        <w:tab/>
      </w:r>
      <w:r w:rsidR="00B80E19">
        <w:rPr>
          <w:sz w:val="28"/>
        </w:rPr>
        <w:tab/>
      </w:r>
      <w:r w:rsidR="00B80E19">
        <w:rPr>
          <w:sz w:val="28"/>
        </w:rPr>
        <w:tab/>
      </w:r>
      <w:r w:rsidR="00B80E19">
        <w:rPr>
          <w:sz w:val="28"/>
        </w:rPr>
        <w:tab/>
        <w:t xml:space="preserve">   </w:t>
      </w:r>
    </w:p>
    <w:p w:rsidR="00B80E19" w:rsidRDefault="00B80E19" w:rsidP="00B80E19">
      <w:pPr>
        <w:jc w:val="both"/>
        <w:rPr>
          <w:sz w:val="28"/>
        </w:rPr>
      </w:pPr>
    </w:p>
    <w:p w:rsidR="00B80E19" w:rsidRDefault="00B80E19" w:rsidP="00B80E19">
      <w:pPr>
        <w:pStyle w:val="a3"/>
        <w:ind w:firstLine="5670"/>
        <w:rPr>
          <w:bCs w:val="0"/>
        </w:rPr>
      </w:pPr>
    </w:p>
    <w:p w:rsidR="00B80E19" w:rsidRDefault="00B80E19" w:rsidP="00B80E19">
      <w:pPr>
        <w:pStyle w:val="a3"/>
        <w:ind w:firstLine="5670"/>
        <w:rPr>
          <w:bCs w:val="0"/>
        </w:rPr>
      </w:pPr>
    </w:p>
    <w:p w:rsidR="00780E83" w:rsidRPr="004653BC" w:rsidRDefault="00780E83" w:rsidP="00780E83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4653BC">
        <w:rPr>
          <w:sz w:val="28"/>
          <w:szCs w:val="28"/>
        </w:rPr>
        <w:t xml:space="preserve">прокуратура, </w:t>
      </w:r>
      <w:proofErr w:type="spellStart"/>
      <w:r w:rsidRPr="004653BC">
        <w:rPr>
          <w:sz w:val="28"/>
          <w:szCs w:val="28"/>
        </w:rPr>
        <w:t>орготдел</w:t>
      </w:r>
      <w:proofErr w:type="spellEnd"/>
      <w:r w:rsidRPr="004653BC">
        <w:rPr>
          <w:sz w:val="28"/>
          <w:szCs w:val="28"/>
        </w:rPr>
        <w:t>, финансовый отдел, комитет по делам молодежи и спорта, комитет по финансово-экономическим вопросам, РОО, отдел культуры, МКУ</w:t>
      </w:r>
      <w:r>
        <w:rPr>
          <w:sz w:val="28"/>
          <w:szCs w:val="28"/>
        </w:rPr>
        <w:t xml:space="preserve"> «</w:t>
      </w:r>
      <w:r w:rsidRPr="004653BC">
        <w:rPr>
          <w:sz w:val="28"/>
          <w:szCs w:val="28"/>
        </w:rPr>
        <w:t xml:space="preserve"> Центр планирования, бюджетного учета и отчетности Тюльганского района</w:t>
      </w:r>
      <w:r>
        <w:rPr>
          <w:sz w:val="28"/>
          <w:szCs w:val="28"/>
        </w:rPr>
        <w:t>»</w:t>
      </w:r>
      <w:r w:rsidRPr="004653BC">
        <w:rPr>
          <w:sz w:val="28"/>
          <w:szCs w:val="28"/>
        </w:rPr>
        <w:t xml:space="preserve">  Г.Д. </w:t>
      </w:r>
      <w:proofErr w:type="spellStart"/>
      <w:r w:rsidRPr="004653BC">
        <w:rPr>
          <w:sz w:val="28"/>
          <w:szCs w:val="28"/>
        </w:rPr>
        <w:t>Пичаевой</w:t>
      </w:r>
      <w:proofErr w:type="spellEnd"/>
      <w:r w:rsidRPr="004653BC">
        <w:rPr>
          <w:sz w:val="28"/>
          <w:szCs w:val="28"/>
        </w:rPr>
        <w:t>,</w:t>
      </w:r>
    </w:p>
    <w:p w:rsidR="00780E83" w:rsidRDefault="00780E83" w:rsidP="00780E83">
      <w:pPr>
        <w:pStyle w:val="a3"/>
        <w:ind w:firstLine="5670"/>
        <w:rPr>
          <w:bCs w:val="0"/>
        </w:rPr>
      </w:pPr>
    </w:p>
    <w:p w:rsidR="00B80E19" w:rsidRDefault="00B80E19" w:rsidP="00B80E19">
      <w:pPr>
        <w:pStyle w:val="a3"/>
        <w:ind w:firstLine="5670"/>
        <w:rPr>
          <w:bCs w:val="0"/>
        </w:rPr>
      </w:pPr>
    </w:p>
    <w:p w:rsidR="00B80E19" w:rsidRDefault="00B80E19" w:rsidP="00B80E19">
      <w:pPr>
        <w:pStyle w:val="a3"/>
        <w:ind w:firstLine="5670"/>
        <w:rPr>
          <w:bCs w:val="0"/>
        </w:rPr>
      </w:pPr>
    </w:p>
    <w:p w:rsidR="00B80E19" w:rsidRDefault="00B80E19" w:rsidP="00B80E19">
      <w:pPr>
        <w:pStyle w:val="a3"/>
        <w:ind w:firstLine="5670"/>
        <w:rPr>
          <w:bCs w:val="0"/>
        </w:rPr>
      </w:pPr>
    </w:p>
    <w:p w:rsidR="00B80E19" w:rsidRDefault="00B80E19" w:rsidP="00B80E19">
      <w:pPr>
        <w:pStyle w:val="a3"/>
        <w:ind w:firstLine="5670"/>
        <w:rPr>
          <w:b w:val="0"/>
          <w:bCs w:val="0"/>
        </w:rPr>
      </w:pPr>
    </w:p>
    <w:p w:rsidR="00B80E19" w:rsidRDefault="00B80E19" w:rsidP="00B80E19">
      <w:pPr>
        <w:pStyle w:val="a3"/>
        <w:ind w:firstLine="5670"/>
        <w:rPr>
          <w:b w:val="0"/>
          <w:bCs w:val="0"/>
        </w:rPr>
      </w:pPr>
    </w:p>
    <w:p w:rsidR="00B80E19" w:rsidRDefault="00B80E19" w:rsidP="00B80E19">
      <w:pPr>
        <w:pStyle w:val="a3"/>
        <w:ind w:firstLine="5670"/>
        <w:rPr>
          <w:b w:val="0"/>
          <w:bCs w:val="0"/>
        </w:rPr>
      </w:pPr>
    </w:p>
    <w:p w:rsidR="00B80E19" w:rsidRDefault="00B80E19" w:rsidP="00B80E19">
      <w:pPr>
        <w:pStyle w:val="a3"/>
        <w:ind w:firstLine="5670"/>
        <w:rPr>
          <w:b w:val="0"/>
          <w:bCs w:val="0"/>
        </w:rPr>
      </w:pPr>
    </w:p>
    <w:p w:rsidR="00B80E19" w:rsidRDefault="00B80E19" w:rsidP="00B80E19">
      <w:pPr>
        <w:pStyle w:val="a3"/>
        <w:ind w:firstLine="5670"/>
        <w:rPr>
          <w:b w:val="0"/>
          <w:bCs w:val="0"/>
        </w:rPr>
      </w:pPr>
    </w:p>
    <w:p w:rsidR="002F0B95" w:rsidRDefault="002F0B95"/>
    <w:sectPr w:rsidR="002F0B95" w:rsidSect="00567D36">
      <w:headerReference w:type="even" r:id="rId16"/>
      <w:headerReference w:type="default" r:id="rId17"/>
      <w:pgSz w:w="11907" w:h="16840"/>
      <w:pgMar w:top="1258" w:right="680" w:bottom="71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2A" w:rsidRDefault="005D5C2A" w:rsidP="00817350">
      <w:r>
        <w:separator/>
      </w:r>
    </w:p>
  </w:endnote>
  <w:endnote w:type="continuationSeparator" w:id="0">
    <w:p w:rsidR="005D5C2A" w:rsidRDefault="005D5C2A" w:rsidP="0081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2A" w:rsidRDefault="005D5C2A" w:rsidP="00817350">
      <w:r>
        <w:separator/>
      </w:r>
    </w:p>
  </w:footnote>
  <w:footnote w:type="continuationSeparator" w:id="0">
    <w:p w:rsidR="005D5C2A" w:rsidRDefault="005D5C2A" w:rsidP="00817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0E" w:rsidRDefault="002233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64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437">
      <w:rPr>
        <w:rStyle w:val="a7"/>
        <w:noProof/>
      </w:rPr>
      <w:t>2</w:t>
    </w:r>
    <w:r>
      <w:rPr>
        <w:rStyle w:val="a7"/>
      </w:rPr>
      <w:fldChar w:fldCharType="end"/>
    </w:r>
  </w:p>
  <w:p w:rsidR="00CC600E" w:rsidRDefault="005D5C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0E" w:rsidRDefault="002233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64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9BA">
      <w:rPr>
        <w:rStyle w:val="a7"/>
        <w:noProof/>
      </w:rPr>
      <w:t>2</w:t>
    </w:r>
    <w:r>
      <w:rPr>
        <w:rStyle w:val="a7"/>
      </w:rPr>
      <w:fldChar w:fldCharType="end"/>
    </w:r>
  </w:p>
  <w:p w:rsidR="00CC600E" w:rsidRDefault="005D5C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19"/>
    <w:rsid w:val="000B78D7"/>
    <w:rsid w:val="001F2101"/>
    <w:rsid w:val="001F4E7A"/>
    <w:rsid w:val="00204374"/>
    <w:rsid w:val="0022337A"/>
    <w:rsid w:val="002F0B95"/>
    <w:rsid w:val="00300AB8"/>
    <w:rsid w:val="003C7489"/>
    <w:rsid w:val="00421034"/>
    <w:rsid w:val="004653BC"/>
    <w:rsid w:val="004A6437"/>
    <w:rsid w:val="00551A5B"/>
    <w:rsid w:val="005B0866"/>
    <w:rsid w:val="005B08D0"/>
    <w:rsid w:val="005D5C2A"/>
    <w:rsid w:val="005E67DF"/>
    <w:rsid w:val="006174DF"/>
    <w:rsid w:val="00675F90"/>
    <w:rsid w:val="00705B0E"/>
    <w:rsid w:val="0076213A"/>
    <w:rsid w:val="0076449C"/>
    <w:rsid w:val="00780E83"/>
    <w:rsid w:val="00817350"/>
    <w:rsid w:val="00837EFB"/>
    <w:rsid w:val="00977951"/>
    <w:rsid w:val="00983D55"/>
    <w:rsid w:val="00994837"/>
    <w:rsid w:val="009E7CD9"/>
    <w:rsid w:val="00A8595B"/>
    <w:rsid w:val="00B80E19"/>
    <w:rsid w:val="00BA6A1E"/>
    <w:rsid w:val="00C465E8"/>
    <w:rsid w:val="00CF0745"/>
    <w:rsid w:val="00D147C2"/>
    <w:rsid w:val="00D30E4C"/>
    <w:rsid w:val="00D61E21"/>
    <w:rsid w:val="00E10E95"/>
    <w:rsid w:val="00ED39BA"/>
    <w:rsid w:val="00F0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80E1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0E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B80E19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0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B80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80E19"/>
  </w:style>
  <w:style w:type="character" w:customStyle="1" w:styleId="a8">
    <w:name w:val="Гипертекстовая ссылка"/>
    <w:basedOn w:val="a0"/>
    <w:uiPriority w:val="99"/>
    <w:rsid w:val="00B80E19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80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Комментарий"/>
    <w:basedOn w:val="a"/>
    <w:next w:val="a"/>
    <w:uiPriority w:val="99"/>
    <w:rsid w:val="001F21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c">
    <w:name w:val="Body Text Indent"/>
    <w:basedOn w:val="a"/>
    <w:link w:val="ad"/>
    <w:uiPriority w:val="99"/>
    <w:semiHidden/>
    <w:unhideWhenUsed/>
    <w:rsid w:val="004653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65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720948.0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308460.100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45720948.0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457209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sadmin</cp:lastModifiedBy>
  <cp:revision>12</cp:revision>
  <cp:lastPrinted>2018-02-02T04:54:00Z</cp:lastPrinted>
  <dcterms:created xsi:type="dcterms:W3CDTF">2018-02-01T06:44:00Z</dcterms:created>
  <dcterms:modified xsi:type="dcterms:W3CDTF">2018-02-08T05:33:00Z</dcterms:modified>
</cp:coreProperties>
</file>