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4E" w:rsidRPr="00B0684E" w:rsidRDefault="00B0684E" w:rsidP="00B068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68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Вербовка в террористические организации или как попадают в ИГ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России действует отлаженная сеть по вербовке в ячейки международных террористических организаций. Национальность и вероисповедание в этом вопросе играет далеко не главную роль. Ведь религию всегда можно сменить, приняв ислам и став так называемым «неофитом», а от национальной принадлежности и вовсе отречься. Работают вербовщики повсюду: через </w:t>
      </w:r>
      <w:proofErr w:type="spellStart"/>
      <w:r w:rsidRPr="00B0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соцсети</w:t>
      </w:r>
      <w:proofErr w:type="spellEnd"/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r w:rsidRPr="00B0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вузах</w:t>
      </w: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школах</w:t>
      </w: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0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мечетях</w:t>
      </w: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Pr="00B0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религиозных курсах</w:t>
      </w: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Наивно полагать, что вербовкой в террористические организации занимается бородатый выходец с Ближнего Востока, который сидит в пустыне. Вербовщики XXI века — это профессионалы высочайшего класса, люди славянской внешности, имеющие отличное европейское образование. Они талантливые психологи и точно знают, как заставить человека действовать в интересах заказчика. Чаще всего вербовщики не разделяют взглядов террористов и не имеют никакого отношения к ИГ, они просто за определенное вознаграждение выполняют свою работу. Однако немало среди них и тех, кто сам был когда-то завербован и прошел военные действия на Ближнем Востоке. И теперь, смешавшись с многотысячной толпой беженцев, эти люди наводняют страны Евросоюза — идеологически обработанные, связанные с террористами кровью, они будут искать все новых же</w:t>
      </w:r>
      <w:proofErr w:type="gramStart"/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ртв ср</w:t>
      </w:r>
      <w:proofErr w:type="gramEnd"/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 коренного населения Европы.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эпоху бурного развития информационных технологий, до 80 % случаев вербовки в террористические организации происходит через сеть «</w:t>
      </w:r>
      <w:r w:rsidRPr="00B068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</w:t>
      </w: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(социальные сети и форумы), он не имеет границ и национальностей. Террористы действуют на территории всего мира.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Вербовщики тщательно подбирают кандидата. Желательно, чтобы у него было мало друзей, чтобы он был замкнут, </w:t>
      </w:r>
      <w:proofErr w:type="spellStart"/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закомплексован</w:t>
      </w:r>
      <w:proofErr w:type="spellEnd"/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еще лучше — трудности в личной жизни, чтобы была необходимость восполнить недостаток общения, и повысить самооценку.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психологии существует несколько основных «крючков», на которые можно зацепить человека, это: деньги, идеология, секс, компромат (так называемая методика «</w:t>
      </w:r>
      <w:proofErr w:type="spellStart"/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</w:t>
      </w:r>
      <w:proofErr w:type="spellEnd"/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»). Вербовщик ищет ключи к конкретному человеку, определяет его слабые места. Огромную помощь в этом оказывает информация со страницы пользователя в социальной сети, анкета на сайте знакомств или излишняя разговорчивость и стремление поделиться своими личными переживаниями с малознакомыми людьми. Далее ситуация развивается в несколько основных этапов. Сначала вербовщик знакомится с потенциальной жертвой, завязываются дружеские отношения. Разговор постепенно начинает крутиться вокруг страхов, проблем или тех самых «крючков».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вербовщик агрессивно и навязчиво предлагает свою помощь, идут бесконечные сообщения и звонки. Человек постоянно находится под давлением и, в конце концов, соглашается, чтобы ему оказали помощь. Далее собеседник настаивает на том, чтобы в обмен на помощь человек также оказал ему услугу. Причем первое задание может быть абсолютно бессмысленным и не затратным – например, передать письмо кому-то из знакомых. После его выполнения человека благодарят, тем самым формируя психологическую привязанность. Также побуждающим мотивом к действиям могут служить и деньги, и «любовь».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Затем задания все более усложняются и становятся конкретнее — перегнать машину, передать оружие.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 результате вербовщик начинает манипулировать эмоциями человека, который пребывает в состоянии полного смятения. Именно в таком состоянии его и можно выдернуть из привычной среды, он уже готов ехать на край света, отстаивать интересы людей, которые так ему помогли. Если не срабатывает психологическое давление, возможны и другие методы воздействия, вплоть до реальных угроз в адрес близких.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следует участие в теракте, и все — обратной дороги уже нет. Он повязан кровью и коллективной ответственностью. Причем, среди боевиков среднего и высшего звена все чаще стали появляться русские.</w:t>
      </w:r>
    </w:p>
    <w:p w:rsidR="00B0684E" w:rsidRPr="00B0684E" w:rsidRDefault="00B0684E" w:rsidP="00B0684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день, по разным данным, на стороне ИГ воюет около двух тысяч наших сограждан. По данным фактам в России  заведено более сотни уголовных дел. Когда на скамье подсудимых оказываются вербовщики террористических организаций, то поражает тот факт, что они не имеют ничего общего с клише о радикальных исламистах – ничем не примечательные люди, чаще европейской внешности. Тем и опасны такие вербовщики: распознать их до того как они искалечат чьи-то жизни практически невозможно.</w:t>
      </w:r>
    </w:p>
    <w:p w:rsidR="00B0684E" w:rsidRDefault="00B0684E" w:rsidP="00B0684E">
      <w:pPr>
        <w:pStyle w:val="3"/>
        <w:spacing w:before="0"/>
        <w:jc w:val="center"/>
        <w:rPr>
          <w:color w:val="339966"/>
          <w:sz w:val="24"/>
          <w:szCs w:val="24"/>
          <w:u w:val="single"/>
        </w:rPr>
      </w:pPr>
      <w:r w:rsidRPr="00BC5F5A">
        <w:rPr>
          <w:color w:val="339966"/>
          <w:sz w:val="24"/>
          <w:szCs w:val="24"/>
          <w:u w:val="single"/>
        </w:rPr>
        <w:t>Контактные телефоны</w:t>
      </w:r>
      <w:r>
        <w:rPr>
          <w:color w:val="339966"/>
          <w:sz w:val="24"/>
          <w:szCs w:val="24"/>
          <w:u w:val="single"/>
        </w:rPr>
        <w:t>:</w:t>
      </w:r>
    </w:p>
    <w:p w:rsidR="00B0684E" w:rsidRPr="00B0684E" w:rsidRDefault="00B0684E" w:rsidP="00B0684E"/>
    <w:p w:rsidR="00B0684E" w:rsidRPr="008B45A2" w:rsidRDefault="00B0684E" w:rsidP="00B068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B45A2">
        <w:rPr>
          <w:rFonts w:ascii="Times New Roman" w:hAnsi="Times New Roman" w:cs="Times New Roman"/>
          <w:b/>
        </w:rPr>
        <w:t>Отдел полиции</w:t>
      </w:r>
      <w:r w:rsidRPr="008B45A2">
        <w:rPr>
          <w:rFonts w:ascii="Times New Roman" w:hAnsi="Times New Roman" w:cs="Times New Roman"/>
          <w:b/>
        </w:rPr>
        <w:tab/>
      </w:r>
      <w:r w:rsidRPr="008B45A2">
        <w:rPr>
          <w:rFonts w:ascii="Times New Roman" w:hAnsi="Times New Roman" w:cs="Times New Roman"/>
          <w:b/>
        </w:rPr>
        <w:tab/>
      </w:r>
      <w:r w:rsidRPr="008B45A2">
        <w:rPr>
          <w:rFonts w:ascii="Times New Roman" w:hAnsi="Times New Roman" w:cs="Times New Roman"/>
          <w:b/>
        </w:rPr>
        <w:tab/>
        <w:t>02;</w:t>
      </w:r>
      <w:r>
        <w:rPr>
          <w:rFonts w:ascii="Times New Roman" w:hAnsi="Times New Roman" w:cs="Times New Roman"/>
          <w:b/>
        </w:rPr>
        <w:t xml:space="preserve"> (102)</w:t>
      </w:r>
    </w:p>
    <w:p w:rsidR="00B0684E" w:rsidRPr="008B45A2" w:rsidRDefault="00B0684E" w:rsidP="00B0684E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B45A2">
        <w:rPr>
          <w:rFonts w:ascii="Times New Roman" w:hAnsi="Times New Roman" w:cs="Times New Roman"/>
          <w:b/>
        </w:rPr>
        <w:t xml:space="preserve">Отделение УФСБ                          </w:t>
      </w:r>
      <w:r>
        <w:rPr>
          <w:rFonts w:ascii="Times New Roman" w:hAnsi="Times New Roman" w:cs="Times New Roman"/>
          <w:b/>
        </w:rPr>
        <w:t xml:space="preserve">    3-05-82</w:t>
      </w:r>
    </w:p>
    <w:p w:rsidR="00B0684E" w:rsidRDefault="00B0684E" w:rsidP="00B0684E">
      <w:pPr>
        <w:spacing w:line="240" w:lineRule="auto"/>
        <w:jc w:val="right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9F692A" w:rsidRPr="00E35D6A" w:rsidRDefault="007B5B78" w:rsidP="009F692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="009F692A" w:rsidRPr="00E35D6A">
        <w:rPr>
          <w:rFonts w:ascii="Times New Roman" w:hAnsi="Times New Roman" w:cs="Times New Roman"/>
          <w:sz w:val="24"/>
          <w:szCs w:val="24"/>
        </w:rPr>
        <w:t xml:space="preserve"> МО г</w:t>
      </w:r>
      <w:proofErr w:type="gramStart"/>
      <w:r w:rsidR="009F692A" w:rsidRPr="00E35D6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9F692A" w:rsidRPr="00E35D6A">
        <w:rPr>
          <w:rFonts w:ascii="Times New Roman" w:hAnsi="Times New Roman" w:cs="Times New Roman"/>
          <w:sz w:val="24"/>
          <w:szCs w:val="24"/>
        </w:rPr>
        <w:t>едногорск</w:t>
      </w:r>
    </w:p>
    <w:p w:rsidR="00944B67" w:rsidRDefault="00944B67" w:rsidP="00B0684E">
      <w:pPr>
        <w:ind w:firstLine="567"/>
        <w:jc w:val="both"/>
      </w:pPr>
    </w:p>
    <w:sectPr w:rsidR="00944B67" w:rsidSect="00944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84E"/>
    <w:rsid w:val="00152832"/>
    <w:rsid w:val="00266ED3"/>
    <w:rsid w:val="007B5B78"/>
    <w:rsid w:val="00944B67"/>
    <w:rsid w:val="009F692A"/>
    <w:rsid w:val="00B06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67"/>
  </w:style>
  <w:style w:type="paragraph" w:styleId="1">
    <w:name w:val="heading 1"/>
    <w:basedOn w:val="a"/>
    <w:link w:val="10"/>
    <w:uiPriority w:val="9"/>
    <w:qFormat/>
    <w:rsid w:val="00B06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6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684E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0684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9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658</Words>
  <Characters>3751</Characters>
  <Application>Microsoft Office Word</Application>
  <DocSecurity>0</DocSecurity>
  <Lines>31</Lines>
  <Paragraphs>8</Paragraphs>
  <ScaleCrop>false</ScaleCrop>
  <Company/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Аникиенко АА</cp:lastModifiedBy>
  <cp:revision>4</cp:revision>
  <dcterms:created xsi:type="dcterms:W3CDTF">2016-06-01T10:47:00Z</dcterms:created>
  <dcterms:modified xsi:type="dcterms:W3CDTF">2017-06-05T06:46:00Z</dcterms:modified>
</cp:coreProperties>
</file>