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BC" w:rsidRDefault="00687CBC" w:rsidP="00687CB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72"/>
        <w:gridCol w:w="4805"/>
        <w:gridCol w:w="123"/>
      </w:tblGrid>
      <w:tr w:rsidR="00687CBC" w:rsidRPr="00687CBC" w:rsidTr="00E10C5B">
        <w:trPr>
          <w:gridBefore w:val="1"/>
          <w:gridAfter w:val="1"/>
          <w:wBefore w:w="72" w:type="dxa"/>
          <w:wAfter w:w="123" w:type="dxa"/>
        </w:trPr>
        <w:tc>
          <w:tcPr>
            <w:tcW w:w="4805" w:type="dxa"/>
          </w:tcPr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1490" cy="605790"/>
                  <wp:effectExtent l="19050" t="0" r="3810" b="0"/>
                  <wp:docPr id="28" name="Рисунок 28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CBC" w:rsidRPr="00687CBC" w:rsidTr="00E10C5B">
        <w:trPr>
          <w:trHeight w:val="2631"/>
        </w:trPr>
        <w:tc>
          <w:tcPr>
            <w:tcW w:w="5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Муниципальное образование</w:t>
            </w: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Тюльганский район</w:t>
            </w: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Оренбургской области</w:t>
            </w:r>
          </w:p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687CBC" w:rsidRPr="00687CBC" w:rsidRDefault="00687CBC" w:rsidP="00766B6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 О С Т А Н О В Л Е Н И Е</w:t>
            </w:r>
          </w:p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CBC" w:rsidRPr="00687CBC" w:rsidTr="00E10C5B">
        <w:tc>
          <w:tcPr>
            <w:tcW w:w="5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06"/>
              <w:gridCol w:w="484"/>
              <w:gridCol w:w="2100"/>
            </w:tblGrid>
            <w:tr w:rsidR="00687CBC" w:rsidRPr="00687CBC" w:rsidTr="00E10C5B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</w:tcPr>
                <w:p w:rsidR="00687CBC" w:rsidRPr="00687CBC" w:rsidRDefault="00687CBC" w:rsidP="00D17B71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7CBC" w:rsidRPr="00687CBC" w:rsidRDefault="00687CBC" w:rsidP="00687CBC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left w:val="nil"/>
                  </w:tcBorders>
                </w:tcPr>
                <w:p w:rsidR="00687CBC" w:rsidRPr="00687CBC" w:rsidRDefault="00687CBC" w:rsidP="00D17B71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2E03" w:rsidRPr="00D42E03" w:rsidRDefault="00D42E03" w:rsidP="00D42E0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42E03" w:rsidRDefault="00D42E03" w:rsidP="00766B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6B6B">
        <w:rPr>
          <w:rFonts w:ascii="Times New Roman" w:hAnsi="Times New Roman" w:cs="Times New Roman"/>
          <w:b/>
          <w:sz w:val="28"/>
          <w:szCs w:val="28"/>
        </w:rPr>
        <w:t>О внесении изменений в  постановление администрации Тюльганского района от  15 октября 2013 № 979-п.« Об утверждении муниципальной программы «Комплексные меры противодействия злоупотребления наркотиками и их незаконному обороту в Тюльганском районе на 2014-2020 годы»</w:t>
      </w:r>
    </w:p>
    <w:p w:rsidR="00DA46E6" w:rsidRPr="00766B6B" w:rsidRDefault="00DA46E6" w:rsidP="00766B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46E6" w:rsidRPr="00DA46E6" w:rsidRDefault="00DA46E6" w:rsidP="00DA4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88">
        <w:rPr>
          <w:rFonts w:ascii="Times New Roman" w:hAnsi="Times New Roman" w:cs="Times New Roman"/>
          <w:sz w:val="28"/>
          <w:szCs w:val="28"/>
        </w:rPr>
        <w:t xml:space="preserve">На основании статьи 179 Бюджетного кодекса Российской Федерации </w:t>
      </w:r>
      <w:r w:rsidRPr="009B5788">
        <w:rPr>
          <w:rFonts w:ascii="Times New Roman" w:hAnsi="Times New Roman" w:cs="Times New Roman"/>
          <w:bCs/>
          <w:sz w:val="28"/>
          <w:szCs w:val="28"/>
        </w:rPr>
        <w:t>от 31 июля 1998 года №145-ФЗ</w:t>
      </w:r>
      <w:r w:rsidRPr="009B5788">
        <w:rPr>
          <w:rFonts w:ascii="Times New Roman" w:hAnsi="Times New Roman" w:cs="Times New Roman"/>
          <w:sz w:val="28"/>
          <w:szCs w:val="28"/>
        </w:rPr>
        <w:t xml:space="preserve">, </w:t>
      </w:r>
      <w:r w:rsidRPr="009B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Советов депутатов Тюльганского района от 20 декабря 2013 года № 391-</w:t>
      </w:r>
      <w:r w:rsidRPr="009B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9B5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-СД «Об утверждении Положения о бюджетном процессе в муниципальном образовании Тюльганский район»,  </w:t>
      </w:r>
      <w:r w:rsidRPr="009B57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района от 23 августа 2016 года № 613-п "Об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</w:t>
      </w:r>
      <w:r w:rsidRPr="009B57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5788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D42E03" w:rsidRPr="00D42E03" w:rsidRDefault="00D42E03" w:rsidP="00DA46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E0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Тюльганского района от  15 октября 2013 № 979-п.« Об утверждении муниципальной программы «Комплексные меры противодействия злоупотребления наркотиками и их незаконному обороту в Тюльганском районе на 2014-2020 годы» следующие изменения:</w:t>
      </w:r>
    </w:p>
    <w:p w:rsidR="00D42E03" w:rsidRPr="00D42E03" w:rsidRDefault="00D42E03" w:rsidP="00DA46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E03">
        <w:rPr>
          <w:rFonts w:ascii="Times New Roman" w:hAnsi="Times New Roman" w:cs="Times New Roman"/>
          <w:sz w:val="28"/>
          <w:szCs w:val="28"/>
        </w:rPr>
        <w:t>1.1. Наименование муниципальной программы изложить в новой редакции:</w:t>
      </w:r>
    </w:p>
    <w:p w:rsidR="00D42E03" w:rsidRDefault="00D42E03" w:rsidP="00DA46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E03">
        <w:rPr>
          <w:rFonts w:ascii="Times New Roman" w:hAnsi="Times New Roman" w:cs="Times New Roman"/>
          <w:sz w:val="28"/>
          <w:szCs w:val="28"/>
        </w:rPr>
        <w:t xml:space="preserve"> - «Комплексные меры противодействия злоупотребления наркотиками и их незаконному обороту в Тюльганском районе на 2014-2021 годы»</w:t>
      </w:r>
    </w:p>
    <w:p w:rsidR="00D42E03" w:rsidRPr="00D42E03" w:rsidRDefault="00D42E03" w:rsidP="00DA46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E03">
        <w:rPr>
          <w:rFonts w:ascii="Times New Roman" w:hAnsi="Times New Roman" w:cs="Times New Roman"/>
          <w:sz w:val="28"/>
          <w:szCs w:val="28"/>
        </w:rPr>
        <w:t>1.2. Приложение к постановлению от  15 октября 2013 № 979-п.    изложить в новой редакции согласно приложению к настоящему постановлению.</w:t>
      </w:r>
    </w:p>
    <w:p w:rsidR="00D42E03" w:rsidRPr="00D42E03" w:rsidRDefault="00D42E03" w:rsidP="00DA46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E03">
        <w:rPr>
          <w:rFonts w:ascii="Times New Roman" w:hAnsi="Times New Roman" w:cs="Times New Roman"/>
          <w:sz w:val="28"/>
          <w:szCs w:val="28"/>
        </w:rPr>
        <w:t>2. Контроль за исполнением муниципальной программы «Комплексные меры противодействия злоупотребления наркотиками и их незаконному обороту в Тюльганском районе на 2014-2021 годы» возложить на первого заместителя главы администрации района И.А. Круглова.</w:t>
      </w:r>
    </w:p>
    <w:p w:rsidR="00D42E03" w:rsidRPr="00D42E03" w:rsidRDefault="00D42E03" w:rsidP="00DA46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E0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 в сети «Интернет».</w:t>
      </w:r>
    </w:p>
    <w:p w:rsidR="00D42E03" w:rsidRPr="00D42E03" w:rsidRDefault="00D42E03" w:rsidP="00DA46E6">
      <w:pPr>
        <w:pStyle w:val="a4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6E6" w:rsidRDefault="00D42E03" w:rsidP="00DA46E6">
      <w:pPr>
        <w:pStyle w:val="a4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42E0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2E03" w:rsidRPr="00D42E03" w:rsidRDefault="00D42E03" w:rsidP="00DA46E6">
      <w:pPr>
        <w:pStyle w:val="a4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42E03">
        <w:rPr>
          <w:rFonts w:ascii="Times New Roman" w:hAnsi="Times New Roman" w:cs="Times New Roman"/>
          <w:sz w:val="28"/>
          <w:szCs w:val="28"/>
        </w:rPr>
        <w:t xml:space="preserve">Тюльганский район                                                                          </w:t>
      </w:r>
      <w:r w:rsidR="00DA46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2E03">
        <w:rPr>
          <w:rFonts w:ascii="Times New Roman" w:hAnsi="Times New Roman" w:cs="Times New Roman"/>
          <w:sz w:val="28"/>
          <w:szCs w:val="28"/>
        </w:rPr>
        <w:t xml:space="preserve">  И.В. Буцких</w:t>
      </w:r>
    </w:p>
    <w:p w:rsidR="00D42E03" w:rsidRPr="00D42E03" w:rsidRDefault="00D42E03" w:rsidP="00D42E0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D42E03" w:rsidRPr="00D42E03" w:rsidTr="00D42E03">
        <w:tc>
          <w:tcPr>
            <w:tcW w:w="1548" w:type="dxa"/>
          </w:tcPr>
          <w:p w:rsidR="00D42E03" w:rsidRPr="00D42E03" w:rsidRDefault="00D42E03" w:rsidP="00D42E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2E03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208" w:type="dxa"/>
          </w:tcPr>
          <w:p w:rsidR="00D42E03" w:rsidRPr="00D42E03" w:rsidRDefault="00D42E03" w:rsidP="00D42E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2E03">
              <w:rPr>
                <w:rFonts w:ascii="Times New Roman" w:hAnsi="Times New Roman" w:cs="Times New Roman"/>
                <w:sz w:val="28"/>
                <w:szCs w:val="28"/>
              </w:rPr>
              <w:t>Райпрокурору, орготделу, комитет по делам молодежи и спорта, Е.Ф. Зубковой.</w:t>
            </w:r>
          </w:p>
        </w:tc>
      </w:tr>
    </w:tbl>
    <w:p w:rsidR="00D42E03" w:rsidRDefault="00D42E03" w:rsidP="00766B6B">
      <w:pPr>
        <w:pStyle w:val="a4"/>
        <w:rPr>
          <w:rStyle w:val="afc"/>
          <w:rFonts w:ascii="Times New Roman" w:hAnsi="Times New Roman" w:cs="Times New Roman"/>
          <w:bCs/>
          <w:sz w:val="28"/>
          <w:szCs w:val="28"/>
        </w:rPr>
      </w:pPr>
    </w:p>
    <w:p w:rsidR="00D42E03" w:rsidRPr="00D42E03" w:rsidRDefault="00D42E03" w:rsidP="00D42E03">
      <w:pPr>
        <w:pStyle w:val="a4"/>
        <w:jc w:val="right"/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2E03"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</w:t>
      </w:r>
    </w:p>
    <w:p w:rsidR="00D42E03" w:rsidRPr="00D42E03" w:rsidRDefault="00D42E03" w:rsidP="00D42E03">
      <w:pPr>
        <w:pStyle w:val="a4"/>
        <w:jc w:val="right"/>
        <w:rPr>
          <w:rStyle w:val="af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42E03">
        <w:rPr>
          <w:rStyle w:val="af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hyperlink w:anchor="sub_0" w:history="1">
        <w:r w:rsidRPr="00D42E03">
          <w:rPr>
            <w:rStyle w:val="afd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постановлению</w:t>
        </w:r>
      </w:hyperlink>
    </w:p>
    <w:p w:rsidR="00D42E03" w:rsidRPr="00D42E03" w:rsidRDefault="00D42E03" w:rsidP="00D42E03">
      <w:pPr>
        <w:pStyle w:val="a4"/>
        <w:jc w:val="right"/>
        <w:rPr>
          <w:rStyle w:val="af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42E03">
        <w:rPr>
          <w:rStyle w:val="afc"/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района</w:t>
      </w:r>
    </w:p>
    <w:p w:rsidR="00D42E03" w:rsidRPr="00D42E03" w:rsidRDefault="00766B6B" w:rsidP="00D42E03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c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               </w:t>
      </w:r>
      <w:r w:rsidR="00D42E03" w:rsidRPr="00D42E03">
        <w:rPr>
          <w:rStyle w:val="afc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__№ _     _</w:t>
      </w:r>
    </w:p>
    <w:p w:rsidR="00D42E03" w:rsidRPr="00E43568" w:rsidRDefault="00D42E03" w:rsidP="00D42E03">
      <w:pPr>
        <w:pStyle w:val="1"/>
      </w:pPr>
    </w:p>
    <w:p w:rsidR="00D42E03" w:rsidRPr="00EC49CD" w:rsidRDefault="00D42E03" w:rsidP="00D42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85D31" w:rsidRDefault="00D42E03" w:rsidP="00D42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CBB">
        <w:rPr>
          <w:rFonts w:ascii="Times New Roman" w:hAnsi="Times New Roman"/>
          <w:b/>
          <w:sz w:val="28"/>
        </w:rPr>
        <w:t>Муниципальной программы «Комплексные меры противодействия злоупотреблению наркотиками и их незаконному обороту в Тюльганском районе на 2014 – 202</w:t>
      </w:r>
      <w:r>
        <w:rPr>
          <w:rFonts w:ascii="Times New Roman" w:hAnsi="Times New Roman"/>
          <w:b/>
          <w:sz w:val="28"/>
        </w:rPr>
        <w:t>1</w:t>
      </w:r>
      <w:r w:rsidRPr="00440CBB">
        <w:rPr>
          <w:rFonts w:ascii="Times New Roman" w:hAnsi="Times New Roman"/>
          <w:b/>
          <w:sz w:val="28"/>
        </w:rPr>
        <w:t xml:space="preserve"> годы»</w:t>
      </w:r>
      <w:r w:rsidRPr="00440CBB">
        <w:rPr>
          <w:rFonts w:ascii="Times New Roman" w:hAnsi="Times New Roman" w:cs="Times New Roman"/>
          <w:b/>
        </w:rPr>
        <w:br/>
      </w:r>
    </w:p>
    <w:tbl>
      <w:tblPr>
        <w:tblW w:w="10129" w:type="dxa"/>
        <w:tblInd w:w="534" w:type="dxa"/>
        <w:tblLook w:val="00A0"/>
      </w:tblPr>
      <w:tblGrid>
        <w:gridCol w:w="3325"/>
        <w:gridCol w:w="1178"/>
        <w:gridCol w:w="5626"/>
      </w:tblGrid>
      <w:tr w:rsidR="003F052E" w:rsidRPr="00D42E03" w:rsidTr="00D42E0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- Администрация Тюльганского района(межведомственная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комиссия по профилактике наркомании и алкоголизма,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борьбе с незаконным оборотом наркотиков)</w:t>
            </w:r>
          </w:p>
        </w:tc>
      </w:tr>
      <w:tr w:rsidR="003F052E" w:rsidRPr="00D42E03" w:rsidTr="00D42E0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-Отдел образования администрации Тюльганского района (РОО)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-Комитет администрации Тюльганского  района по делам молодежи и спорта (ОДМ)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 xml:space="preserve">-Отдел   культуры  администрации Тюльганского  района. </w:t>
            </w:r>
          </w:p>
        </w:tc>
      </w:tr>
      <w:tr w:rsidR="003F052E" w:rsidRPr="00D42E03" w:rsidTr="00D42E0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района;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Тюльганского района, осуществляющие взаимодействие с организациями, участвующими в реализации основных мероприятий муниципальной программы: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Районная межведомственная комиссия по профилактике наркомании и алкоголизма, борьбе с незаконным оборотом наркотиков  Тюльганского  района;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Районная к</w:t>
            </w:r>
            <w:r w:rsidRPr="00D42E03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по делам несовершеннолетних и защите их прав,</w:t>
            </w:r>
          </w:p>
          <w:p w:rsidR="003F052E" w:rsidRPr="00D42E03" w:rsidRDefault="00D42E03" w:rsidP="00D42E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</w:t>
            </w:r>
            <w:r w:rsidR="003F052E" w:rsidRPr="00D4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Министерства </w:t>
            </w:r>
            <w:r w:rsidRPr="00D4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внутренних дел РФ по Тюльганскому району </w:t>
            </w:r>
            <w:r w:rsidR="003F052E" w:rsidRPr="00D4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(ОП МВД России </w:t>
            </w:r>
            <w:r w:rsidRPr="00D4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Тюльганскому району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Государственное  бюджетное учреждение здравоохранения  «Тюльганская   районная больница» (ГБУЗ «Тюльганская РБ»);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и  поссовета;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Филиал по Тюльганскому району ФКУ УИИ УФСИН России по Оренбургской области (УИИ)</w:t>
            </w:r>
          </w:p>
        </w:tc>
      </w:tr>
      <w:tr w:rsidR="003F052E" w:rsidRPr="00D42E03" w:rsidTr="00D42E0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F052E" w:rsidRPr="00D42E03" w:rsidTr="00D42E0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жизни у подрастающего поколения  и молодежи с помощью повышения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муниципального образования Тюльганский район.</w:t>
            </w:r>
          </w:p>
        </w:tc>
      </w:tr>
      <w:tr w:rsidR="003F052E" w:rsidRPr="00D42E03" w:rsidTr="00D42E0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системы профилактики наркомании среди различных категорий населения, прежде всего, среди молодежи и несовершеннолетних ; 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2. Разработка и реализация совокупности мероприятий, включающих в себя обучение и воспитание, антинаркотическое просвещение;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антинаркотической ориентации обучающихся, их морального и физического оздоровления; 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4.создание условий для проявления, развития и реализации творческого потенциала детей и молодежи.</w:t>
            </w:r>
          </w:p>
        </w:tc>
      </w:tr>
      <w:tr w:rsidR="003F052E" w:rsidRPr="00D42E03" w:rsidTr="00D42E0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Доля подростков и молодежи в возрасте до 25 лет, </w:t>
            </w:r>
            <w:r w:rsidRPr="00D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вовлеченных в мероприятия по профилактике незаконного потребления наркотиков по отношению к общей численности указанной категории. 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 xml:space="preserve">2. «Количество человек вновь поставленных на учет в отчетном году с установленным диагнозом  « Наркомания»  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03" w:rsidRPr="00D42E03" w:rsidTr="00D42E0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2014 - 2021 годы</w:t>
            </w:r>
          </w:p>
        </w:tc>
      </w:tr>
      <w:tr w:rsidR="003F052E" w:rsidRPr="00D42E03" w:rsidTr="00D42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3325" w:type="dxa"/>
            <w:vMerge w:val="restart"/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6804" w:type="dxa"/>
            <w:gridSpan w:val="2"/>
            <w:tcBorders>
              <w:bottom w:val="nil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бюджетных ассигнований на реализацию мероприятий Программы составляет  617.5 тыс.рублей, в том числе по годам: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2014 год - 0,00  тыс. рублей;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2015 год- 0,00  тыс. рублей</w:t>
            </w:r>
            <w:r w:rsidRPr="00D42E03">
              <w:rPr>
                <w:rFonts w:ascii="Times New Roman" w:hAnsi="Times New Roman" w:cs="Times New Roman"/>
                <w:bCs/>
                <w:sz w:val="24"/>
                <w:szCs w:val="24"/>
              </w:rPr>
              <w:t>   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bCs/>
                <w:sz w:val="24"/>
                <w:szCs w:val="24"/>
              </w:rPr>
              <w:t>2016 год-  0,00  тыс.рублей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bCs/>
                <w:sz w:val="24"/>
                <w:szCs w:val="24"/>
              </w:rPr>
              <w:t>2017год-   123,50 тыс.рублей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bCs/>
                <w:sz w:val="24"/>
                <w:szCs w:val="24"/>
              </w:rPr>
              <w:t>2018год – 123,50  тыс.рублей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bCs/>
                <w:sz w:val="24"/>
                <w:szCs w:val="24"/>
              </w:rPr>
              <w:t>2019 год - 123,50  тыс.рублей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bCs/>
                <w:sz w:val="24"/>
                <w:szCs w:val="24"/>
              </w:rPr>
              <w:t>2020  год- 123,50  тыс.рублей.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bCs/>
                <w:sz w:val="24"/>
                <w:szCs w:val="24"/>
              </w:rPr>
              <w:t>2021 год-123,50  тыс.рублей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2E" w:rsidRPr="00D42E03" w:rsidTr="00D42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6" w:type="dxa"/>
          <w:trHeight w:val="693"/>
        </w:trPr>
        <w:tc>
          <w:tcPr>
            <w:tcW w:w="3325" w:type="dxa"/>
            <w:vMerge/>
            <w:tcBorders>
              <w:bottom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nil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52E" w:rsidRPr="00D42E03" w:rsidRDefault="003F052E" w:rsidP="00D42E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52E" w:rsidRPr="003F052E" w:rsidRDefault="003F052E" w:rsidP="00D42E03">
      <w:pPr>
        <w:pStyle w:val="a4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2E">
        <w:rPr>
          <w:rFonts w:ascii="Times New Roman" w:hAnsi="Times New Roman" w:cs="Times New Roman"/>
          <w:b/>
          <w:sz w:val="28"/>
          <w:szCs w:val="28"/>
        </w:rPr>
        <w:t>1.Общая характеристика сферы реализации муниципальной программы.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-Необходимость подготовки и реализации Программы обусловлена тем, что сохраняются  негативные тенденции в сфере незаконного оборота и потребления в немедицинских целях наркотических средств, психотропных и сильнодействующих веществ (далее - наркотики), что представляет угрозу здоровью населения, экономике, правопорядку и общественной безопасности.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В последнее время  среди подростков и молодёжи возрастает популярность концентрированных и наиболее опасных для здоровья  синтетических наркотиков, в том числе наркотиков, изготовленных из кодеиносодержащих медицинских препаратов;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Кроме того, растёт число лиц, состоящих на профилактическом учёте с диагнозом «эпизодическое употребление наркотических веществ с вредными последствиями»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Мероприятия Программы предусматривают организацию системы наблюдения за развитием наркоситуации в сфере оборота  наркотических средств, психотропных веществ и их прекурсоров, а также в области противодействия их незаконному обороту, профилактики немедицинского потребления наркотиков, лечение и медико-социальной реабилитации больных наркоманией, проведение массовой акции, направленных на формирование здорового образа жизни и негативного отношения к употреблению наркотиков у детей, подростков  и молодёжи, а также обеспечение их занятости в каникулярный период.</w:t>
      </w:r>
    </w:p>
    <w:p w:rsidR="003F052E" w:rsidRPr="003F052E" w:rsidRDefault="003F052E" w:rsidP="00D42E03">
      <w:pPr>
        <w:pStyle w:val="a4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3F052E">
        <w:rPr>
          <w:rFonts w:ascii="Times New Roman" w:hAnsi="Times New Roman" w:cs="Times New Roman"/>
          <w:b/>
          <w:sz w:val="28"/>
          <w:szCs w:val="28"/>
        </w:rPr>
        <w:t>Приоритеты политики органов местного самоуправления муниципального образования Тюльганский район в сфере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2E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 xml:space="preserve">          Организационно-правовое обеспечение антинаркотической деятельности: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lastRenderedPageBreak/>
        <w:t>- ежегодное проведение мероприятий (встречи, круглые столы, семинары, тренинги, форумы) среди учащейся молодёжи по вопросам профилактики наркомании, приуроченных ко Всемирному Дню здоровья и Всемирному Дню борьбы с наркоманией и наркобизнесом;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организация в образовательных учреждениях систематического наблюдения за детьми и подростками, склонными к употреблению психоактивных веществ, в том числе за учащимися, состоящими на внутришкольном учёте;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приобретение диагностических тестов для организации добровольного экспресс-тестирования обучающихся образовательных учреждениях;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приобретение диагностических тестов для добровольного освидетельствования подростков и молодёжи на предмет потребления наркотических средств и психотропных веществ в ходе проведения рейдов в местах массового досуга;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Меры по сокращению предложения наркотиков: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размещения в СМИ сведений о «телефонах доверия» в правоохранительных органах.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проведение Всероссийской антинаркотической информационной акции «Сообщи, где торгуют смертью» в целях получения от населения информации о преступлениях и правонарушениях, связанных с незаконным оборотом наркотических средств и психотропных веществ.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проведение межведомственных рейдов в местах массового досуга молодёжи с целью выявления фактов незаконного употребления, хранения и сбыта наркотических средств и психотропных веществ, установления лиц, склоняющих несовершеннолетних к их употреблению, а также пресечения незаконной торговли спиртными напитками;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осуществление профилактической антинаркотической работы в школах, средне-специальных  учебных заведениях. Закрепление за учебными заведениями ответственных лиц из числа врачей и психологов наркотической службы и соматических поликлиник;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реализация комплекса мер, направленных на противодействие распространению наркотических средств и психотропных веществ, посредством размещения информации в сети Интернет;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Меры по сокращению спроса на наркотики: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ежегодное проведение семинара «Новые походы к организации профилактической работы в учреждениях начального и среднего профессионального образования»;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обучение добровольных агитационных групп (волонтёров) из числа подростков и молодёжи профилактике наркомании и пропаганде здорового образа жизни среди сверстников;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организация в каникулярный период лагерей – фестивалей добровольческих агитационных молодёжных групп;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проведение ежегодных турниров по мини-футболу «Спорт против наркотиков» среди детей, подростков и молодёжи;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 xml:space="preserve">- проведение ежегодного конкурса сочинения «Я выбираю жизнь» среди учащихся начального и среднего профессионального образования; 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обеспечение образовательных учреждений учебно-методическими пособиями по профилактике наркомании;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проведение цикла тематических мероприятий антинаркотической направленности, приуроченных ко Всемирному Дню здоровья (7 апреля).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2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F052E">
        <w:rPr>
          <w:rFonts w:ascii="Times New Roman" w:hAnsi="Times New Roman" w:cs="Times New Roman"/>
          <w:b/>
          <w:sz w:val="28"/>
          <w:szCs w:val="28"/>
        </w:rPr>
        <w:t>. Перечень показателей (индикаторов) муниципальной программы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Перечень целевых показателей  (индикаторов)</w:t>
      </w:r>
      <w:bookmarkStart w:id="0" w:name="sub_1003"/>
      <w:r w:rsidRPr="003F052E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 приведен в приложении </w:t>
      </w:r>
      <w:r w:rsidRPr="006257C1">
        <w:rPr>
          <w:rFonts w:ascii="Times New Roman" w:hAnsi="Times New Roman" w:cs="Times New Roman"/>
          <w:sz w:val="28"/>
          <w:szCs w:val="28"/>
        </w:rPr>
        <w:t xml:space="preserve">№ </w:t>
      </w:r>
      <w:r w:rsidR="006257C1" w:rsidRPr="006257C1">
        <w:rPr>
          <w:rFonts w:ascii="Times New Roman" w:hAnsi="Times New Roman" w:cs="Times New Roman"/>
          <w:sz w:val="28"/>
          <w:szCs w:val="28"/>
        </w:rPr>
        <w:t>1</w:t>
      </w:r>
      <w:r w:rsidRPr="006257C1">
        <w:rPr>
          <w:rFonts w:ascii="Times New Roman" w:hAnsi="Times New Roman" w:cs="Times New Roman"/>
          <w:sz w:val="28"/>
          <w:szCs w:val="28"/>
        </w:rPr>
        <w:t xml:space="preserve"> к</w:t>
      </w:r>
      <w:r w:rsidRPr="003F052E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ab/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F052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муниципальной программы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Мероприятия Программы включены в шесть подпрограмм</w:t>
      </w:r>
      <w:bookmarkEnd w:id="0"/>
      <w:r w:rsidRPr="003F052E">
        <w:rPr>
          <w:rFonts w:ascii="Times New Roman" w:hAnsi="Times New Roman" w:cs="Times New Roman"/>
          <w:sz w:val="28"/>
          <w:szCs w:val="28"/>
        </w:rPr>
        <w:t>. Основные мероприятия направлены на создание организационных, кадровых, инфраструктурных, материально-технических, учебно-методических условий, на формирование и развитие системы оценки качества образования.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</w:t>
      </w:r>
      <w:r w:rsidRPr="003F05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57C1">
        <w:rPr>
          <w:rFonts w:ascii="Times New Roman" w:hAnsi="Times New Roman" w:cs="Times New Roman"/>
          <w:sz w:val="28"/>
          <w:szCs w:val="28"/>
        </w:rPr>
        <w:t xml:space="preserve">№ </w:t>
      </w:r>
      <w:r w:rsidR="006257C1" w:rsidRPr="006257C1">
        <w:rPr>
          <w:rFonts w:ascii="Times New Roman" w:hAnsi="Times New Roman" w:cs="Times New Roman"/>
          <w:sz w:val="28"/>
          <w:szCs w:val="28"/>
        </w:rPr>
        <w:t>2</w:t>
      </w:r>
      <w:r w:rsidRPr="003F052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006"/>
      <w:r w:rsidRPr="003F052E">
        <w:rPr>
          <w:rFonts w:ascii="Times New Roman" w:hAnsi="Times New Roman" w:cs="Times New Roman"/>
          <w:b/>
          <w:sz w:val="28"/>
          <w:szCs w:val="28"/>
        </w:rPr>
        <w:t>V. Ресурсное обеспечение реализации муниципальной программы</w:t>
      </w:r>
      <w:bookmarkEnd w:id="1"/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Общий объем финансового обеспечения Программы составляет: 617.5 тыс. рублей, в том числе по годам: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2014 год - 0,00  тыс. рублей;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bCs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2015 год- 0,00  тыс. рублей</w:t>
      </w:r>
      <w:r w:rsidRPr="003F052E">
        <w:rPr>
          <w:rFonts w:ascii="Times New Roman" w:hAnsi="Times New Roman" w:cs="Times New Roman"/>
          <w:bCs/>
          <w:sz w:val="28"/>
          <w:szCs w:val="28"/>
        </w:rPr>
        <w:t>   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bCs/>
          <w:sz w:val="28"/>
          <w:szCs w:val="28"/>
        </w:rPr>
      </w:pPr>
      <w:r w:rsidRPr="003F052E">
        <w:rPr>
          <w:rFonts w:ascii="Times New Roman" w:hAnsi="Times New Roman" w:cs="Times New Roman"/>
          <w:bCs/>
          <w:sz w:val="28"/>
          <w:szCs w:val="28"/>
        </w:rPr>
        <w:t>2016 год-  0,00  тыс.рублей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bCs/>
          <w:sz w:val="28"/>
          <w:szCs w:val="28"/>
        </w:rPr>
      </w:pPr>
      <w:r w:rsidRPr="003F052E">
        <w:rPr>
          <w:rFonts w:ascii="Times New Roman" w:hAnsi="Times New Roman" w:cs="Times New Roman"/>
          <w:bCs/>
          <w:sz w:val="28"/>
          <w:szCs w:val="28"/>
        </w:rPr>
        <w:t>2017год-   123,50 тыс.рублей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bCs/>
          <w:sz w:val="28"/>
          <w:szCs w:val="28"/>
        </w:rPr>
      </w:pPr>
      <w:r w:rsidRPr="003F052E">
        <w:rPr>
          <w:rFonts w:ascii="Times New Roman" w:hAnsi="Times New Roman" w:cs="Times New Roman"/>
          <w:bCs/>
          <w:sz w:val="28"/>
          <w:szCs w:val="28"/>
        </w:rPr>
        <w:t>2018год – 123,50  тыс.рублей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bCs/>
          <w:sz w:val="28"/>
          <w:szCs w:val="28"/>
        </w:rPr>
      </w:pPr>
      <w:r w:rsidRPr="003F052E">
        <w:rPr>
          <w:rFonts w:ascii="Times New Roman" w:hAnsi="Times New Roman" w:cs="Times New Roman"/>
          <w:bCs/>
          <w:sz w:val="28"/>
          <w:szCs w:val="28"/>
        </w:rPr>
        <w:t>2019 год - 123,50  тыс.рублей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bCs/>
          <w:sz w:val="28"/>
          <w:szCs w:val="28"/>
        </w:rPr>
      </w:pPr>
      <w:r w:rsidRPr="003F052E">
        <w:rPr>
          <w:rFonts w:ascii="Times New Roman" w:hAnsi="Times New Roman" w:cs="Times New Roman"/>
          <w:bCs/>
          <w:sz w:val="28"/>
          <w:szCs w:val="28"/>
        </w:rPr>
        <w:t>2020  год- 123,50  тыс.рублей.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bCs/>
          <w:sz w:val="28"/>
          <w:szCs w:val="28"/>
        </w:rPr>
        <w:t>2021 год-123,50  тыс.рублей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Основными источниками финансирования мероприятий в рамках реализации Программы являются средства бюджета Тюльганского района, областного бюджета и федерального бюджета.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Объемы бюджетных ассигнований будут уточняться ежегодно при формировании бюджета Тюльганского района на очередной финансовый год и плановый период.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приведена в приложении </w:t>
      </w:r>
      <w:r w:rsidRPr="006257C1">
        <w:rPr>
          <w:rFonts w:ascii="Times New Roman" w:hAnsi="Times New Roman" w:cs="Times New Roman"/>
          <w:sz w:val="28"/>
          <w:szCs w:val="28"/>
        </w:rPr>
        <w:t xml:space="preserve">№ </w:t>
      </w:r>
      <w:r w:rsidR="006257C1" w:rsidRPr="006257C1">
        <w:rPr>
          <w:rFonts w:ascii="Times New Roman" w:hAnsi="Times New Roman" w:cs="Times New Roman"/>
          <w:sz w:val="28"/>
          <w:szCs w:val="28"/>
        </w:rPr>
        <w:t>3</w:t>
      </w:r>
      <w:r w:rsidRPr="003F052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A85D31" w:rsidRDefault="00A85D31" w:rsidP="006257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rPr>
          <w:rFonts w:ascii="Times New Roman" w:hAnsi="Times New Roman" w:cs="Times New Roman"/>
          <w:sz w:val="24"/>
          <w:szCs w:val="24"/>
        </w:rPr>
        <w:sectPr w:rsidR="00F02014" w:rsidSect="00766B6B">
          <w:pgSz w:w="11906" w:h="16838"/>
          <w:pgMar w:top="284" w:right="707" w:bottom="426" w:left="851" w:header="709" w:footer="709" w:gutter="0"/>
          <w:cols w:space="708"/>
          <w:docGrid w:linePitch="360"/>
        </w:sectPr>
      </w:pPr>
    </w:p>
    <w:p w:rsidR="00F02014" w:rsidRPr="00D36A08" w:rsidRDefault="00C02C01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F84C40">
        <w:rPr>
          <w:rFonts w:ascii="Times New Roman" w:hAnsi="Times New Roman"/>
          <w:sz w:val="28"/>
          <w:szCs w:val="28"/>
        </w:rPr>
        <w:t xml:space="preserve">                              </w:t>
      </w:r>
      <w:r w:rsidR="00F02014" w:rsidRPr="00D36A08">
        <w:rPr>
          <w:rFonts w:ascii="Times New Roman" w:hAnsi="Times New Roman"/>
          <w:sz w:val="28"/>
          <w:szCs w:val="28"/>
        </w:rPr>
        <w:t>Приложение № 1 к муниципальной программе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«Комплексные меры противодействия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злоупотреблению наркотиками и их 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незаконному обороту в Тюльганском</w:t>
      </w:r>
    </w:p>
    <w:p w:rsidR="00F02014" w:rsidRPr="00D36A08" w:rsidRDefault="00D42E03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районе на 2014 – 2021</w:t>
      </w:r>
      <w:r w:rsidR="00F02014" w:rsidRPr="00D36A08">
        <w:rPr>
          <w:rFonts w:ascii="Times New Roman" w:hAnsi="Times New Roman"/>
          <w:sz w:val="28"/>
          <w:szCs w:val="28"/>
        </w:rPr>
        <w:t xml:space="preserve"> годы»</w:t>
      </w:r>
    </w:p>
    <w:p w:rsidR="00F84C40" w:rsidRPr="00F84C40" w:rsidRDefault="00F02014" w:rsidP="00F84C40">
      <w:pPr>
        <w:pStyle w:val="a4"/>
        <w:tabs>
          <w:tab w:val="left" w:pos="8252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84C40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F84C40" w:rsidRPr="00B20302" w:rsidRDefault="00F84C40" w:rsidP="00F84C40">
      <w:pPr>
        <w:pStyle w:val="a4"/>
        <w:suppressAutoHyphens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B20302">
        <w:rPr>
          <w:rFonts w:ascii="Times New Roman" w:hAnsi="Times New Roman"/>
          <w:sz w:val="28"/>
          <w:szCs w:val="28"/>
          <w:u w:val="single"/>
        </w:rPr>
        <w:t>СВЕДЕНИЯ</w:t>
      </w:r>
    </w:p>
    <w:p w:rsidR="00F84C40" w:rsidRDefault="00F84C40" w:rsidP="00F84C40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</w:rPr>
      </w:pPr>
      <w:r w:rsidRPr="00B20302">
        <w:rPr>
          <w:rFonts w:ascii="Times New Roman" w:hAnsi="Times New Roman"/>
          <w:sz w:val="28"/>
          <w:szCs w:val="28"/>
          <w:u w:val="single"/>
        </w:rPr>
        <w:t>О показателях (индик</w:t>
      </w:r>
      <w:r>
        <w:rPr>
          <w:rFonts w:ascii="Times New Roman" w:hAnsi="Times New Roman"/>
          <w:sz w:val="28"/>
          <w:szCs w:val="28"/>
          <w:u w:val="single"/>
        </w:rPr>
        <w:t>аторах</w:t>
      </w:r>
      <w:r w:rsidRPr="00B20302">
        <w:rPr>
          <w:rFonts w:ascii="Times New Roman" w:hAnsi="Times New Roman"/>
          <w:sz w:val="28"/>
          <w:szCs w:val="28"/>
          <w:u w:val="single"/>
        </w:rPr>
        <w:t>) муниципальной программы и их значениях.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84C40" w:rsidRPr="00F24C59" w:rsidRDefault="00F84C40" w:rsidP="00F84C40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63"/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"/>
        <w:gridCol w:w="3752"/>
        <w:gridCol w:w="1591"/>
        <w:gridCol w:w="1134"/>
        <w:gridCol w:w="1134"/>
        <w:gridCol w:w="1134"/>
        <w:gridCol w:w="960"/>
        <w:gridCol w:w="992"/>
        <w:gridCol w:w="1134"/>
        <w:gridCol w:w="1134"/>
        <w:gridCol w:w="884"/>
      </w:tblGrid>
      <w:tr w:rsidR="00F84C40" w:rsidRPr="00DB2E94" w:rsidTr="00F84C40">
        <w:tc>
          <w:tcPr>
            <w:tcW w:w="751" w:type="dxa"/>
            <w:vMerge w:val="restart"/>
          </w:tcPr>
          <w:p w:rsidR="00F84C40" w:rsidRPr="007C78E5" w:rsidRDefault="00F84C40" w:rsidP="00F84C40">
            <w:pPr>
              <w:pStyle w:val="a4"/>
              <w:suppressAutoHyphens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3752" w:type="dxa"/>
            <w:vMerge w:val="restart"/>
          </w:tcPr>
          <w:p w:rsidR="00F84C40" w:rsidRPr="007C78E5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91" w:type="dxa"/>
            <w:vMerge w:val="restart"/>
          </w:tcPr>
          <w:p w:rsidR="00F84C40" w:rsidRPr="007C78E5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6" w:type="dxa"/>
            <w:gridSpan w:val="8"/>
          </w:tcPr>
          <w:p w:rsidR="00F84C40" w:rsidRPr="007C78E5" w:rsidRDefault="00F84C40" w:rsidP="00F84C40">
            <w:pPr>
              <w:pStyle w:val="a4"/>
              <w:suppressAutoHyphens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F84C40" w:rsidRPr="00DB2E94" w:rsidTr="00F84C40">
        <w:tc>
          <w:tcPr>
            <w:tcW w:w="751" w:type="dxa"/>
            <w:vMerge/>
          </w:tcPr>
          <w:p w:rsidR="00F84C40" w:rsidRPr="007C78E5" w:rsidRDefault="00F84C40" w:rsidP="00F84C40">
            <w:pPr>
              <w:pStyle w:val="a4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F84C40" w:rsidRPr="007C78E5" w:rsidRDefault="00F84C40" w:rsidP="00F84C40">
            <w:pPr>
              <w:pStyle w:val="a4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F84C40" w:rsidRPr="007C78E5" w:rsidRDefault="00F84C40" w:rsidP="00F84C40">
            <w:pPr>
              <w:pStyle w:val="a4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C40" w:rsidRPr="007C78E5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F84C40" w:rsidRPr="007C78E5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F84C40" w:rsidRPr="007C78E5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60" w:type="dxa"/>
          </w:tcPr>
          <w:p w:rsidR="00F84C40" w:rsidRPr="007C78E5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F84C40" w:rsidRPr="007C78E5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F84C40" w:rsidRPr="007C78E5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4C40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F84C40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F84C40" w:rsidRPr="00986E02" w:rsidTr="00F84C40">
        <w:tc>
          <w:tcPr>
            <w:tcW w:w="14600" w:type="dxa"/>
            <w:gridSpan w:val="11"/>
          </w:tcPr>
          <w:p w:rsidR="00F84C40" w:rsidRPr="007C78E5" w:rsidRDefault="00F84C40" w:rsidP="00F84C40">
            <w:pPr>
              <w:pStyle w:val="a4"/>
              <w:tabs>
                <w:tab w:val="left" w:pos="8252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>«Комплексные меры противодействия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>злоупотреблению наркотиками и 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>незаконному обороту в Тюльганском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районе на 2014 – 2021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84C40" w:rsidRPr="00986E02" w:rsidTr="00F84C40">
        <w:tc>
          <w:tcPr>
            <w:tcW w:w="751" w:type="dxa"/>
          </w:tcPr>
          <w:p w:rsidR="00F84C40" w:rsidRDefault="00F84C40" w:rsidP="00F84C40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2" w:type="dxa"/>
          </w:tcPr>
          <w:p w:rsidR="00F84C40" w:rsidRPr="00C02C01" w:rsidRDefault="00F84C40" w:rsidP="00F84C40">
            <w:pPr>
              <w:rPr>
                <w:rFonts w:ascii="Times New Roman" w:hAnsi="Times New Roman"/>
                <w:sz w:val="28"/>
                <w:szCs w:val="28"/>
              </w:rPr>
            </w:pPr>
            <w:r w:rsidRPr="00C02C01">
              <w:rPr>
                <w:rFonts w:ascii="Times New Roman" w:hAnsi="Times New Roman" w:cs="Times New Roman"/>
                <w:sz w:val="28"/>
                <w:szCs w:val="28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  <w:tc>
          <w:tcPr>
            <w:tcW w:w="1591" w:type="dxa"/>
          </w:tcPr>
          <w:p w:rsidR="00F84C40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40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40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40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40" w:rsidRPr="007C78E5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F84C40" w:rsidRPr="007C78E5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84C40" w:rsidRPr="007C78E5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84C40" w:rsidRPr="007C78E5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</w:tcPr>
          <w:p w:rsidR="00F84C40" w:rsidRPr="007C78E5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84C40" w:rsidRPr="007C78E5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F84C40" w:rsidRPr="007C78E5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84C40" w:rsidRPr="00986E02" w:rsidTr="00F84C40">
        <w:tc>
          <w:tcPr>
            <w:tcW w:w="751" w:type="dxa"/>
          </w:tcPr>
          <w:p w:rsidR="00F84C40" w:rsidRDefault="00F84C40" w:rsidP="00F84C40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52" w:type="dxa"/>
          </w:tcPr>
          <w:p w:rsidR="00F84C40" w:rsidRPr="006A01BA" w:rsidRDefault="00F84C40" w:rsidP="00F84C4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1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A01B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человек вновь поставленных на учет в отчетном году с установленным диагнозом  « Наркомания»  </w:t>
            </w:r>
            <w:r w:rsidRPr="006A01B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84C40" w:rsidRPr="00C02C01" w:rsidRDefault="00F84C40" w:rsidP="00F84C40">
            <w:pPr>
              <w:pStyle w:val="a4"/>
              <w:rPr>
                <w:rFonts w:cs="Times New Roman"/>
              </w:rPr>
            </w:pPr>
          </w:p>
        </w:tc>
        <w:tc>
          <w:tcPr>
            <w:tcW w:w="1591" w:type="dxa"/>
          </w:tcPr>
          <w:p w:rsidR="00F84C40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40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40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F84C40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84C40" w:rsidRPr="004D48A1" w:rsidRDefault="00F84C40" w:rsidP="00F84C40">
      <w:pPr>
        <w:pStyle w:val="a4"/>
        <w:rPr>
          <w:rFonts w:ascii="Times New Roman" w:hAnsi="Times New Roman" w:cs="Times New Roman"/>
          <w:sz w:val="28"/>
          <w:szCs w:val="28"/>
        </w:rPr>
        <w:sectPr w:rsidR="00F84C40" w:rsidRPr="004D48A1">
          <w:pgSz w:w="16838" w:h="11906" w:orient="landscape"/>
          <w:pgMar w:top="748" w:right="1276" w:bottom="1440" w:left="1134" w:header="709" w:footer="709" w:gutter="0"/>
          <w:cols w:space="720"/>
        </w:sectPr>
      </w:pPr>
    </w:p>
    <w:p w:rsidR="005E2A2A" w:rsidRDefault="005E2A2A" w:rsidP="00C02C01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84C40" w:rsidRPr="00D36A08" w:rsidRDefault="00F84C40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  <w:r w:rsidRPr="00F84C40">
        <w:rPr>
          <w:rFonts w:ascii="Times New Roman" w:hAnsi="Times New Roman"/>
          <w:sz w:val="28"/>
          <w:szCs w:val="28"/>
        </w:rPr>
        <w:t>Приложение № 3</w:t>
      </w:r>
      <w:r w:rsidRPr="00D36A08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F84C40" w:rsidRPr="00D36A08" w:rsidRDefault="00F84C40" w:rsidP="00F84C40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«Комплексные меры противодействия</w:t>
      </w:r>
    </w:p>
    <w:p w:rsidR="00F84C40" w:rsidRPr="00D36A08" w:rsidRDefault="00F84C40" w:rsidP="00F84C40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злоупотреблению наркотиками и их </w:t>
      </w:r>
    </w:p>
    <w:p w:rsidR="00F84C40" w:rsidRPr="00D36A08" w:rsidRDefault="00F84C40" w:rsidP="00F84C40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незаконному обороту в Тюльганском</w:t>
      </w:r>
    </w:p>
    <w:p w:rsidR="00F84C40" w:rsidRPr="00D36A08" w:rsidRDefault="00F84C40" w:rsidP="00F84C40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районе на 2014 – 2021</w:t>
      </w:r>
      <w:r w:rsidRPr="00D36A08">
        <w:rPr>
          <w:rFonts w:ascii="Times New Roman" w:hAnsi="Times New Roman"/>
          <w:sz w:val="28"/>
          <w:szCs w:val="28"/>
        </w:rPr>
        <w:t xml:space="preserve"> годы»</w:t>
      </w:r>
    </w:p>
    <w:p w:rsidR="00F84C40" w:rsidRPr="005F1943" w:rsidRDefault="00F84C40" w:rsidP="00F84C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94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F84C40" w:rsidRDefault="00F84C40" w:rsidP="00F84C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F1943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p w:rsidR="00F84C40" w:rsidRPr="005F1943" w:rsidRDefault="00F84C40" w:rsidP="00F84C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52"/>
        <w:gridCol w:w="1483"/>
        <w:gridCol w:w="2898"/>
        <w:gridCol w:w="1600"/>
        <w:gridCol w:w="888"/>
        <w:gridCol w:w="709"/>
        <w:gridCol w:w="850"/>
        <w:gridCol w:w="709"/>
        <w:gridCol w:w="709"/>
        <w:gridCol w:w="709"/>
        <w:gridCol w:w="850"/>
        <w:gridCol w:w="851"/>
        <w:gridCol w:w="850"/>
        <w:gridCol w:w="851"/>
        <w:gridCol w:w="850"/>
      </w:tblGrid>
      <w:tr w:rsidR="00F84C40" w:rsidRPr="009B5788" w:rsidTr="00F84C40">
        <w:trPr>
          <w:trHeight w:val="380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898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00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47" w:type="dxa"/>
            <w:gridSpan w:val="3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gridSpan w:val="8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Расходы( тыс.рублей)</w:t>
            </w:r>
          </w:p>
        </w:tc>
      </w:tr>
      <w:tr w:rsidR="00F84C40" w:rsidRPr="009B5788" w:rsidTr="00F84C40">
        <w:trPr>
          <w:trHeight w:val="360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850" w:type="dxa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84C40" w:rsidRPr="009B5788" w:rsidTr="00F84C40">
        <w:trPr>
          <w:trHeight w:val="740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98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меры противодействия злоупотребления </w:t>
            </w:r>
          </w:p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наркотиками и их незаконному обороту в Тюльганском районе на 2014-2021 годы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29 000 00000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</w:tr>
      <w:tr w:rsidR="00F84C40" w:rsidRPr="009B5788" w:rsidTr="00F84C40">
        <w:trPr>
          <w:trHeight w:val="1237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</w:tr>
      <w:tr w:rsidR="00F84C40" w:rsidRPr="009B5788" w:rsidTr="00FF72AB">
        <w:trPr>
          <w:trHeight w:val="829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</w:t>
            </w:r>
          </w:p>
        </w:tc>
        <w:tc>
          <w:tcPr>
            <w:tcW w:w="2898" w:type="dxa"/>
            <w:vMerge w:val="restart"/>
          </w:tcPr>
          <w:p w:rsidR="00F84C40" w:rsidRPr="009B5788" w:rsidRDefault="00173B7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состояния воспитательной работы с несовершеннолетними, в том числе с осуждёнными без изоляции от общества по месту их жительства, в учреждениях основного и дополнительного образования по профилактике распространения наркомании и пропаганды здорового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2861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486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</w:t>
            </w:r>
          </w:p>
        </w:tc>
        <w:tc>
          <w:tcPr>
            <w:tcW w:w="2898" w:type="dxa"/>
            <w:vMerge w:val="restart"/>
          </w:tcPr>
          <w:p w:rsidR="00F84C40" w:rsidRPr="009B5788" w:rsidRDefault="00173B7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Подготовка цикла передач, лекций, газетных публикаций, направленных на предупреждение распространения наркомании и формирование здорового образа жизни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507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1702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C40" w:rsidRPr="009B5788" w:rsidTr="00F84C40">
        <w:trPr>
          <w:trHeight w:val="450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173B7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Распространение современных профилактических буклетов для родителей, педагогов и подростков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1103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394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173B7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межведомственных  Круглых столов по обмену и взаимодействию по профилактике употребления психоактивных веществ несовершеннолетними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в том числе:</w:t>
            </w:r>
          </w:p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1795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627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173B70" w:rsidP="00F84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волонтерских отрядов по проведению антинаркотической пропаганды и рекламы здорового образа жизни</w:t>
            </w:r>
            <w:r w:rsidRPr="009B5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1010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561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173B7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Проведение с родителями, педагогами, учащимися и молодежью осужденной без лишения свободы мероприятий, связанных с разъяснением законодательства об ответственности за незаконный оборот курительных смесей и разъяснению опасности для здоровья употребления курительных смесей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3008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692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173B7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осуждёнными за преступления связанные с незаконным оборотом наркотических средств и занятия по профилактике асоциальных  явлений пропаганде здорового образа жизни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1777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1543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173B7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циклов мероприятий (встречи, «круглые столы», семинары, тренинги и иные формы)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учащейся молодежи, в том числе и среди осуждённых без изоляции от общества по вопросам профилактики наркомании, приуроченные к Всемирному Дню здоровья, Всемирному Дню борьбы с наркоманией, Дню знаний.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3179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F72AB">
        <w:trPr>
          <w:trHeight w:val="546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F72AB" w:rsidRPr="009B5788" w:rsidRDefault="00173B70" w:rsidP="00FF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борьбы с наркоманией и наркобизнесом ежегодное проведение массовых мероприятий, направленных на формирование здорового образа жизни и негативного отношения к употреблению наркотиков у детей, подростков,  молодёжи</w:t>
            </w:r>
          </w:p>
          <w:p w:rsidR="00FF72AB" w:rsidRPr="009B5788" w:rsidRDefault="00FF72AB" w:rsidP="00FF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40" w:rsidRPr="009B5788" w:rsidRDefault="00F84C40" w:rsidP="00FF72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2730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F72AB">
        <w:trPr>
          <w:trHeight w:val="654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2898" w:type="dxa"/>
            <w:vMerge w:val="restart"/>
          </w:tcPr>
          <w:p w:rsidR="00F84C40" w:rsidRPr="009B5788" w:rsidRDefault="00173B7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Ежегодное в каникулярный период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работы лагерей</w:t>
            </w:r>
            <w:r w:rsidRPr="009B5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дневного пребывания при общеобразовательных учреждениях района, в том числе детей из группы социального риска  находящихся в социально опасном положении, с проведением профилактических занятий, бесед, лекций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3011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525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173B7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Ежегодное в каникулярный период обеспечение работы детских дворовых площадок по месту жительства на базе СДК, спортивных площадок и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1664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636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173B7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бригады для подростков, молодёжи, в том числе и среди осуждённых несовершеннолетних  в каникулярное и свободное от учебы время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1277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654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F84C40" w:rsidRPr="009B5788" w:rsidRDefault="00A0030B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разработки и выпуск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статей по вопросам профилактики наркомании, пропаганды здорового образа жизни, занятий физической культурой, спортом и отказа от вредных привычек в районных средствах массовой информации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2363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680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  <w:tcBorders>
              <w:righ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под лозунгом "За будущее без наркотиков" комплексных спортивно массовых мероприятий среди учащихся молодежи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29 001 00000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</w:tr>
      <w:tr w:rsidR="00F84C40" w:rsidRPr="009B5788" w:rsidTr="00F84C40">
        <w:trPr>
          <w:trHeight w:val="960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righ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29 001 00000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</w:tr>
      <w:tr w:rsidR="00F84C40" w:rsidRPr="009B5788" w:rsidTr="00F84C40">
        <w:trPr>
          <w:trHeight w:val="467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833F11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Ежегодное проводение молодежных акций и  антинаркотических проектов  ( « Мы против», « Спасибо, нет» « Жизнь без наркотиков»)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1178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562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833F11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Ежегодная организация проведения районных конкурсов рисунков, плакатов, творческих работ.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991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487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2898" w:type="dxa"/>
            <w:vMerge w:val="restart"/>
          </w:tcPr>
          <w:p w:rsidR="00F84C40" w:rsidRPr="009B5788" w:rsidRDefault="005F26CB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на базе библиотек выставки,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обзоры литературы, периодической печати на темы: « Здоровый образ жизни- ваш выбор», « Профилактика вредных привычек» и т.д.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1702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320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Разработка календаря спортивных мероприятий района для подростков и родителей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29 002 00000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</w:tr>
      <w:tr w:rsidR="00F84C40" w:rsidRPr="009B5788" w:rsidTr="00F84C40">
        <w:trPr>
          <w:trHeight w:val="929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>29 002 00000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</w:tr>
      <w:tr w:rsidR="00F84C40" w:rsidRPr="009B5788" w:rsidTr="00F84C40">
        <w:trPr>
          <w:trHeight w:val="454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DA2BFF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ежемесячных в общеобразовательных учреждениях, сельских поселениях  « Дней здоровья и спорта»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1459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468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DA2BFF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отечественной и зарубежной опыт лечения и медицинской реабилитации больных наркоманией, и разрабатывать рекомендации применительно к району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1085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F72AB">
        <w:trPr>
          <w:trHeight w:val="545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EB230B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имеющихся методов первичной профилактики употребления наркотиков и вторичной профилактики наркозависимости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F72AB">
        <w:trPr>
          <w:trHeight w:val="706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571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EB230B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Приобретение мультифакторных экспресс-полосок для первичной профилактики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F72AB">
        <w:trPr>
          <w:trHeight w:val="572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744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9A2591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Информирование ПО МО МВД о несовершеннолетних поступивших в состоянии наркологическог, токсического и алкогольного опьянения в приемные покои больниц и наркологический кабинет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1721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608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DA1499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оказанию помощи в прохождении лечения и реабилитации осуждённых с отсрочкой, признанных больными наркоманией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1029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486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рейдов в местах скопления молодежи в районе.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391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1117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F84C40" w:rsidP="00DA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едение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произрастания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дикорастущей конопли, организовать и пров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рейд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уничтожению дикорастущей конопли и других наркосодержащих растений.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2300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654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F84C40" w:rsidP="00DA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оперативных мероприятий по пресечению нелегального ввоза и сбыта наркотиков на территории района.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1258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641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F84C40" w:rsidP="00DA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лиц, вовлекающих и распространяющих среди молодежи и несовершеннолетних лиц наркотические средства и психотропные вещества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1272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F72AB">
        <w:trPr>
          <w:trHeight w:val="404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по выявлению и изъятию из оборота запрещенных курительных смесей, привлечению виновных лиц к установленной законом ответственности.</w:t>
            </w:r>
          </w:p>
          <w:p w:rsidR="00F84C40" w:rsidRPr="009B5788" w:rsidRDefault="00F84C40" w:rsidP="00DA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оперативно-розыскны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лиц, занимающихся незаконной реализацией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курительных смесей.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2861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636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F84C40" w:rsidP="00DA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рейд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профилактически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DA1499" w:rsidRPr="009B57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образа жизни лиц осуждённых за преступления связанные за незаконный оборот наркотиков состоящих на учёте в филиале УИИ по Тюльганскому району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2113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9B5788" w:rsidTr="00F84C40">
        <w:trPr>
          <w:trHeight w:val="561"/>
        </w:trPr>
        <w:tc>
          <w:tcPr>
            <w:tcW w:w="752" w:type="dxa"/>
            <w:vMerge w:val="restart"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vMerge w:val="restart"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операций « Мак», « Допинг» и т.д.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422"/>
        </w:trPr>
        <w:tc>
          <w:tcPr>
            <w:tcW w:w="752" w:type="dxa"/>
            <w:vMerge/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9B5788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9B5788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F84C40" w:rsidRDefault="00F84C40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F84C40" w:rsidRDefault="00F84C40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0B6FAC" w:rsidRDefault="000B6FAC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0B6FAC" w:rsidRDefault="000B6FAC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0B6FAC" w:rsidRDefault="000B6FAC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0B6FAC" w:rsidRDefault="000B6FAC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FF72AB" w:rsidRDefault="00FF72AB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FF72AB" w:rsidRDefault="00FF72AB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FF72AB" w:rsidRDefault="00FF72AB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F84C40" w:rsidRPr="00D36A08" w:rsidRDefault="00F84C40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D36A08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F84C40" w:rsidRPr="00D36A08" w:rsidRDefault="00F84C40" w:rsidP="00F84C40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«Комплексные меры противодействия</w:t>
      </w:r>
    </w:p>
    <w:p w:rsidR="00F84C40" w:rsidRPr="00D36A08" w:rsidRDefault="00F84C40" w:rsidP="00F84C40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злоупотреблению наркотиками и их </w:t>
      </w:r>
    </w:p>
    <w:p w:rsidR="00F84C40" w:rsidRPr="00D36A08" w:rsidRDefault="00F84C40" w:rsidP="00F84C40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незаконному обороту в Тюльганском</w:t>
      </w:r>
    </w:p>
    <w:p w:rsidR="00F84C40" w:rsidRPr="00D36A08" w:rsidRDefault="00F84C40" w:rsidP="00F84C40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районе на 2014 – 2021</w:t>
      </w:r>
      <w:r w:rsidRPr="00D36A08">
        <w:rPr>
          <w:rFonts w:ascii="Times New Roman" w:hAnsi="Times New Roman"/>
          <w:sz w:val="28"/>
          <w:szCs w:val="28"/>
        </w:rPr>
        <w:t xml:space="preserve"> годы»</w:t>
      </w:r>
    </w:p>
    <w:p w:rsidR="00F02014" w:rsidRDefault="00F02014" w:rsidP="00F020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02014" w:rsidRPr="00CD5EA3" w:rsidRDefault="00F02014" w:rsidP="00F020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5EA3">
        <w:rPr>
          <w:rFonts w:ascii="Times New Roman" w:hAnsi="Times New Roman" w:cs="Times New Roman"/>
          <w:sz w:val="28"/>
          <w:szCs w:val="28"/>
          <w:u w:val="single"/>
        </w:rPr>
        <w:t>ПЕРЕЧЕНЬ</w:t>
      </w:r>
    </w:p>
    <w:p w:rsidR="00F02014" w:rsidRPr="00CD5EA3" w:rsidRDefault="00F02014" w:rsidP="00F020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5EA3">
        <w:rPr>
          <w:rFonts w:ascii="Times New Roman" w:hAnsi="Times New Roman" w:cs="Times New Roman"/>
          <w:sz w:val="28"/>
          <w:szCs w:val="28"/>
          <w:u w:val="single"/>
        </w:rPr>
        <w:t>основных мероприятий муниципальной программы</w:t>
      </w:r>
    </w:p>
    <w:p w:rsidR="00F02014" w:rsidRPr="0013368A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417" w:type="dxa"/>
        <w:tblLayout w:type="fixed"/>
        <w:tblLook w:val="04A0"/>
      </w:tblPr>
      <w:tblGrid>
        <w:gridCol w:w="445"/>
        <w:gridCol w:w="88"/>
        <w:gridCol w:w="3119"/>
        <w:gridCol w:w="2693"/>
        <w:gridCol w:w="850"/>
        <w:gridCol w:w="850"/>
        <w:gridCol w:w="2553"/>
        <w:gridCol w:w="2410"/>
        <w:gridCol w:w="2409"/>
      </w:tblGrid>
      <w:tr w:rsidR="00F02014" w:rsidRPr="009B5788" w:rsidTr="00AB581F">
        <w:tc>
          <w:tcPr>
            <w:tcW w:w="445" w:type="dxa"/>
            <w:vMerge w:val="restart"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7" w:type="dxa"/>
            <w:gridSpan w:val="2"/>
            <w:vMerge w:val="restart"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693" w:type="dxa"/>
            <w:vMerge w:val="restart"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0" w:type="dxa"/>
            <w:gridSpan w:val="2"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3" w:type="dxa"/>
            <w:vMerge w:val="restart"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409" w:type="dxa"/>
            <w:vMerge w:val="restart"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F02014" w:rsidRPr="009B5788" w:rsidTr="00AB581F">
        <w:tc>
          <w:tcPr>
            <w:tcW w:w="445" w:type="dxa"/>
            <w:vMerge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3" w:type="dxa"/>
            <w:vMerge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9B5788" w:rsidTr="00AB581F">
        <w:tc>
          <w:tcPr>
            <w:tcW w:w="15417" w:type="dxa"/>
            <w:gridSpan w:val="9"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9B5788" w:rsidTr="00AB581F">
        <w:tc>
          <w:tcPr>
            <w:tcW w:w="533" w:type="dxa"/>
            <w:gridSpan w:val="2"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2014" w:rsidRPr="009B5788" w:rsidRDefault="00F02014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5E2A2A" w:rsidRPr="009B57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5E2A2A"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с несовершеннолетними, в том числе с осуждёнными без изоляции от общества по месту их жительства, в учреждениях основного и дополнительного образования по профилактике распространения наркомании и пропаганды здорового образа жизни</w:t>
            </w:r>
          </w:p>
        </w:tc>
        <w:tc>
          <w:tcPr>
            <w:tcW w:w="2693" w:type="dxa"/>
          </w:tcPr>
          <w:p w:rsidR="00F02014" w:rsidRPr="009B5788" w:rsidRDefault="00E30B8F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МО Тюльганский район (комиссия по делам несовершеннолетних и защите их прав)</w:t>
            </w:r>
          </w:p>
        </w:tc>
        <w:tc>
          <w:tcPr>
            <w:tcW w:w="850" w:type="dxa"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57C1" w:rsidRPr="009B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подростков и молодежи, в возрасте от 11 до 30 лет, вовлеченных в профилактические мероприятия</w:t>
            </w:r>
          </w:p>
        </w:tc>
        <w:tc>
          <w:tcPr>
            <w:tcW w:w="2410" w:type="dxa"/>
          </w:tcPr>
          <w:p w:rsidR="00F02014" w:rsidRPr="009B578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числа </w:t>
            </w: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подростков и молодежи вовлеченных в профилактические мероприятия.</w:t>
            </w: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Недостижение запланированных показателей</w:t>
            </w:r>
          </w:p>
        </w:tc>
        <w:tc>
          <w:tcPr>
            <w:tcW w:w="2409" w:type="dxa"/>
          </w:tcPr>
          <w:p w:rsidR="004B17BF" w:rsidRPr="009B5788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9B5788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C1" w:rsidRPr="009B5788" w:rsidTr="00AB581F"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5E2A2A" w:rsidRPr="009B578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 w:rsidR="005E2A2A" w:rsidRPr="009B5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передач, лекций, газетных публикаций, направленных на предупреждение распространения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наркомании и формирование здорового образа жизни</w:t>
            </w:r>
          </w:p>
        </w:tc>
        <w:tc>
          <w:tcPr>
            <w:tcW w:w="2693" w:type="dxa"/>
          </w:tcPr>
          <w:p w:rsidR="006257C1" w:rsidRPr="009B5788" w:rsidRDefault="006257C1" w:rsidP="00F84C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 МВД России по Тюльганскому району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ТюльганскаяРБ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МО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«Тюльганский район»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 населения о неблагоприятных последствиях употребления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средств.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Недостаточный уровень информированности населения включая отсутствие </w:t>
            </w: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пропаганды здорового образа жизн; недостижение запланированных показателей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подростков и молодежи в возрасте до 25 лет, вовлеченных в мероприятия по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незаконного потребления наркотиков по отношению к общей численности указанной категории.</w:t>
            </w:r>
          </w:p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C1" w:rsidRPr="009B5788" w:rsidTr="00AB581F">
        <w:trPr>
          <w:trHeight w:val="2073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="005E2A2A"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 w:rsidR="005E2A2A" w:rsidRPr="009B5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</w:t>
            </w:r>
            <w:r w:rsidR="005E2A2A" w:rsidRPr="009B5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  <w:r w:rsidR="005E2A2A" w:rsidRPr="009B578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родителей, педагогов и подростков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ТюльганскаяРБ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информационной стратегии при освещении вопросов, связанных с наркоманией.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 уровень осведомленности населения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C1" w:rsidRPr="009B5788" w:rsidTr="00AB581F">
        <w:trPr>
          <w:trHeight w:val="2540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257C1" w:rsidRPr="009B5788" w:rsidRDefault="006257C1" w:rsidP="0089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5E2A2A"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и прове</w:t>
            </w:r>
            <w:r w:rsidR="005E2A2A"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межведомственны</w:t>
            </w:r>
            <w:r w:rsidR="005E2A2A"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Круглы</w:t>
            </w:r>
            <w:r w:rsidR="005E2A2A"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5E2A2A" w:rsidRPr="009B578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и взаимодействию по профилактике употребления психоактивных веществ несовершеннолетними</w:t>
            </w:r>
          </w:p>
        </w:tc>
        <w:tc>
          <w:tcPr>
            <w:tcW w:w="2693" w:type="dxa"/>
          </w:tcPr>
          <w:p w:rsidR="006257C1" w:rsidRPr="009B5788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88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спорта 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9B5788" w:rsidRDefault="006257C1" w:rsidP="00F84C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 МВД России по Тюльганскому району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субъектов профилактики наркомании.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Отсутствие стратегии по профилактике употребления психоактивных веществ несовершеннолетними;</w:t>
            </w: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недостижение запланированных показателей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6257C1" w:rsidRPr="009B5788" w:rsidTr="00AB581F">
        <w:trPr>
          <w:trHeight w:val="1835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6257C1" w:rsidRPr="009B5788" w:rsidRDefault="006257C1" w:rsidP="008900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волонтерски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отряд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антинаркотической пропаганды и рекламы здорового образа жизни</w:t>
            </w:r>
          </w:p>
        </w:tc>
        <w:tc>
          <w:tcPr>
            <w:tcW w:w="2693" w:type="dxa"/>
          </w:tcPr>
          <w:p w:rsidR="006257C1" w:rsidRPr="009B5788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88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спорта 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подростков и молодежи мотивации к ведению здорового образа жизни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числа молодежи вовлеченных в пропаганду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 Уровень заболеваемости в отчетном году с установленным диагнозом « Наркомания».</w:t>
            </w:r>
          </w:p>
        </w:tc>
      </w:tr>
      <w:tr w:rsidR="006257C1" w:rsidRPr="009B5788" w:rsidTr="00AB581F">
        <w:trPr>
          <w:trHeight w:val="2435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257C1" w:rsidRPr="009B5788" w:rsidRDefault="006257C1" w:rsidP="0089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педагогами, учащимися и молодежью осужденной без лишения свободы мероприяти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с разъяснением законодательства об ответственности за незаконный оборот курительных смесей и разъяснению опасности для здоровья употребления курительных смесей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Тюльганская РБ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9B5788" w:rsidRDefault="006257C1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88">
              <w:rPr>
                <w:rFonts w:ascii="Times New Roman" w:hAnsi="Times New Roman"/>
                <w:sz w:val="24"/>
                <w:szCs w:val="24"/>
              </w:rPr>
              <w:t>Филиал по Тюльганскому району ФКУ УИИ УФСИН России по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граждан, прежде всего молодых           людей, о вреде наркотиков и ответственности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за незаконный оборот наркотических средств.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Недостаточная информированность молодежи об ответственности за незаконный оборот курительных смесей.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. Уровень заболеваемости в отчетном году с установленным диагнозом « Наркомания».</w:t>
            </w:r>
          </w:p>
        </w:tc>
      </w:tr>
      <w:tr w:rsidR="006257C1" w:rsidRPr="009B5788" w:rsidTr="00AB581F">
        <w:trPr>
          <w:trHeight w:val="699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257C1" w:rsidRPr="009B5788" w:rsidRDefault="006257C1" w:rsidP="0089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с осуждёнными за преступления связанные с незаконным оборотом наркотических средств и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профилактике асоциальных  явлений пропаганде здорового образа жизни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Тюльганская РБ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9B5788" w:rsidRDefault="006257C1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88">
              <w:rPr>
                <w:rFonts w:ascii="Times New Roman" w:hAnsi="Times New Roman"/>
                <w:sz w:val="24"/>
                <w:szCs w:val="24"/>
              </w:rPr>
              <w:t xml:space="preserve">Филиал по </w:t>
            </w:r>
            <w:r w:rsidRPr="009B5788">
              <w:rPr>
                <w:rFonts w:ascii="Times New Roman" w:hAnsi="Times New Roman"/>
                <w:sz w:val="24"/>
                <w:szCs w:val="24"/>
              </w:rPr>
              <w:lastRenderedPageBreak/>
              <w:t>Тюльганскому району ФКУ УИИ УФСИН России по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 населения района негативного отношения к незаконному </w:t>
            </w: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потреблению наркотических средств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Увеличение </w:t>
            </w: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подростковой преступности, связанной с незаконным оборотом </w:t>
            </w: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наркотических средств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подростков и молодежи в возрасте до 25 лет, вовлеченных в мероприятия по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незаконного потребления наркотиков по отношению к общей численности указанной категории.</w:t>
            </w:r>
          </w:p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7C1" w:rsidRPr="009B5788" w:rsidTr="00AB581F">
        <w:trPr>
          <w:trHeight w:val="971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6257C1" w:rsidRPr="009B5788" w:rsidRDefault="006257C1" w:rsidP="0089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(встречи, «круглые столы», семинары, тренинги и иные формы) среди учащейся молодежи, в том числе и среди осуждённых без изоляции от общества по вопросам профилактики наркомании, приуроченные к Всемирному Дню здоровья, Всемирному Дню борьбы с наркоманией, Дню знаний.</w:t>
            </w:r>
          </w:p>
        </w:tc>
        <w:tc>
          <w:tcPr>
            <w:tcW w:w="2693" w:type="dxa"/>
          </w:tcPr>
          <w:p w:rsidR="006257C1" w:rsidRPr="009B5788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88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спорта 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 МВД России по Тюльганскому району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Охватить профилактическими мероприятиями 20 процентов подростков и молодежи в возрасте от 11 до 30 лет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развития данного вида мероприятий; недостижение запланированных показателей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 Уровень заболеваемости в отчетном году с установленным диагнозом « Наркомания»..</w:t>
            </w:r>
          </w:p>
        </w:tc>
      </w:tr>
      <w:tr w:rsidR="006257C1" w:rsidRPr="009B5788" w:rsidTr="00AB581F">
        <w:trPr>
          <w:trHeight w:val="3124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6257C1" w:rsidRPr="009B5788" w:rsidRDefault="006257C1" w:rsidP="0089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борьбы с наркоманией и наркобизнесом ежегодно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массовы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здорового образа жизни и негативного отношения к употреблению наркотиков у детей, подростков,  молодёжи</w:t>
            </w:r>
          </w:p>
        </w:tc>
        <w:tc>
          <w:tcPr>
            <w:tcW w:w="2693" w:type="dxa"/>
          </w:tcPr>
          <w:p w:rsidR="006257C1" w:rsidRPr="009B5788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88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спорта 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темпов роста заболеваемости наркоманиями и другими видами зависимости от психотропных веществ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числа молодежи вовлеченных в пропаганду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 Уровень заболеваемости в отчетном году с установленным диагнозом « Наркомания».</w:t>
            </w:r>
          </w:p>
        </w:tc>
      </w:tr>
      <w:tr w:rsidR="006257C1" w:rsidRPr="009B5788" w:rsidTr="00AB581F">
        <w:trPr>
          <w:trHeight w:val="841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6257C1" w:rsidRPr="009B5788" w:rsidRDefault="006257C1" w:rsidP="0089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каникулярный период обеспеч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работы лагерей</w:t>
            </w:r>
            <w:r w:rsidRPr="009B5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дневного пребывания при общеобразовательных учреждениях района, в том числе детей из группы социального риска  находящихся в социально опасном положении, с проведением профилактических занятий, бесед, лекций.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9B5788" w:rsidRDefault="006257C1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88">
              <w:rPr>
                <w:rFonts w:ascii="Times New Roman" w:hAnsi="Times New Roman"/>
                <w:sz w:val="24"/>
                <w:szCs w:val="24"/>
              </w:rPr>
              <w:t>Филиал по Тюльганскому району ФКУ УИИ УФСИН России по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подростков позитивных социальных и антиалкогольных, антинаркотических установок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 охват обучающихся общеобразовательных организаций направленных на профилактику здорового образа жизни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</w:t>
            </w:r>
          </w:p>
        </w:tc>
      </w:tr>
      <w:tr w:rsidR="006257C1" w:rsidRPr="009B5788" w:rsidTr="00AB581F">
        <w:trPr>
          <w:trHeight w:val="1113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6257C1" w:rsidRPr="009B5788" w:rsidRDefault="006257C1" w:rsidP="0089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каникулярный период обеспеч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детских дворовых площадок по месту жительства на базе СДК,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площадок и общеобразовательных учреждений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Администрации МО Тюльганский район (комиссия по делам несовершеннолетних и защите их прав)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МО «Тюльганский район»</w:t>
            </w:r>
          </w:p>
          <w:p w:rsidR="006257C1" w:rsidRPr="009B5788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88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спорта 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положительных установок во взаимоотношениях ребёнка и взрослого, </w:t>
            </w: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укрепление института семьи и пропаганда традиционных семейных ценностей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Недостаточный охват подростков; недостижение запланированных показателей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молодежи в возрасте до 25 лет, вовлеченных в мероприятия по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незаконного потребления наркотиков по отношению к общей численности указанной категории.</w:t>
            </w:r>
          </w:p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C1" w:rsidRPr="009B5788" w:rsidTr="00AB581F">
        <w:trPr>
          <w:trHeight w:val="2435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6257C1" w:rsidRPr="009B5788" w:rsidRDefault="006257C1" w:rsidP="0089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трудов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бригады для подростков, молодёжи, в том числе и среди осуждённых несовершеннолетних  в каникулярное и свободное от учебы время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9B5788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88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спорта 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подрастающего поколения и молодежи позитивного отношения к жизни, создание условий для их трудоустройства и занятости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 </w:t>
            </w: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подростковой преступности, связанной с употреблением наркотических средств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6257C1" w:rsidRPr="009B5788" w:rsidTr="004B17BF">
        <w:trPr>
          <w:trHeight w:val="841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6257C1" w:rsidRPr="009B5788" w:rsidRDefault="006257C1" w:rsidP="0089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и выпуск статей по вопросам профилактики наркомании, пропаганды здорового образа жизни, занятий физической культурой, спортом и отказа от вредных привычек в районных средствах массовой информации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МО «Тюльганский район»;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подростков и молодежи мотивации к ведению здорового образа жизни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 уровень информированности населения включая отсутствие пропаганды здорового образа жизн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6257C1" w:rsidRPr="009B5788" w:rsidTr="00AB581F">
        <w:trPr>
          <w:trHeight w:val="272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6257C1" w:rsidRPr="009B5788" w:rsidRDefault="005E2A2A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лозунгом "За будущее без наркотиков" комплексных спортивно массовых мероприятий среди учащихся молодежи</w:t>
            </w:r>
            <w:r w:rsidR="006257C1" w:rsidRPr="009B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«Тюльганский район»;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</w:t>
            </w: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детей и подростков позитивных социальных и антиалкогольных, антинаркотических установок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Уменьшение числа </w:t>
            </w: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молодежи вовлеченных в пропаганду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подростков и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6257C1" w:rsidRPr="009B5788" w:rsidTr="00AB581F">
        <w:trPr>
          <w:trHeight w:val="2435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:rsidR="006257C1" w:rsidRPr="009B5788" w:rsidRDefault="006257C1" w:rsidP="0089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провод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молодежны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и  антинаркотически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 ( « Мы против», « Спасибо, нет» « Жизнь без наркотиков»)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МО «Тюльганский район»;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9B5788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88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спорта 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подрастающего поколения и молодежи позитивного отношения к жизни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числа молодежи вовлеченных в пропаганду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C1" w:rsidRPr="009B5788" w:rsidTr="00F84C40">
        <w:trPr>
          <w:trHeight w:val="1552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6257C1" w:rsidRPr="009B5788" w:rsidRDefault="006257C1" w:rsidP="0089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конкурсов рисунков, плакатов, творческих работ.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МО «Тюльганский район»;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9B5788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88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</w:t>
            </w:r>
            <w:r w:rsidRPr="009B5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спорта 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подростков в профилактические мероприятия и акции.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числа молодежи вовлеченных в пропаганду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молодежи в возрасте до 25 лет, вовлеченных в мероприятия по профилактике незаконного потребления наркотиков по отношению к общей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указанной категории.</w:t>
            </w:r>
          </w:p>
        </w:tc>
      </w:tr>
      <w:tr w:rsidR="006257C1" w:rsidRPr="009B5788" w:rsidTr="00AB581F">
        <w:trPr>
          <w:trHeight w:val="2435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</w:tcPr>
          <w:p w:rsidR="006257C1" w:rsidRPr="009B5788" w:rsidRDefault="006257C1" w:rsidP="0089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библиотек выставки, обзоры литературы, периодической печати на темы: « Здоровый образ жизни- ваш выбор», « Профилактика вредных привычек» и т.д.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МО «Тюльганский район»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положительных установок во взаимоотношениях ребёнка и взрослого, укрепление института семьи и пропаганда традиционных семейных ценностей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 уровень информированности населения; недостижение запланированных показателей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6257C1" w:rsidRPr="009B5788" w:rsidTr="00515591">
        <w:trPr>
          <w:trHeight w:val="983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6257C1" w:rsidRPr="009B5788" w:rsidRDefault="005E2A2A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Разработка календаря спортивных мероприятий района для подростков и родителей</w:t>
            </w:r>
          </w:p>
        </w:tc>
        <w:tc>
          <w:tcPr>
            <w:tcW w:w="2693" w:type="dxa"/>
          </w:tcPr>
          <w:p w:rsidR="006257C1" w:rsidRPr="009B5788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88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спорта 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подростков и молодежи мотивации к ведению здорового образа жизни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числа молодежи вовлеченных в пропаганду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6257C1" w:rsidRPr="009B5788" w:rsidTr="00AB581F">
        <w:trPr>
          <w:trHeight w:val="1656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6257C1" w:rsidRPr="009B5788" w:rsidRDefault="006257C1" w:rsidP="0016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учреждениях, сельских поселениях  « Д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спорта»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учащихся навыков, позволяющих снизить риск приобщения к спиртным напиткам и наркотикам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числа молодежи вовлеченных в пропаганду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C1" w:rsidRPr="009B5788" w:rsidTr="00AB581F">
        <w:trPr>
          <w:trHeight w:val="2435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6257C1" w:rsidRPr="009B5788" w:rsidRDefault="006257C1" w:rsidP="0089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и обобщ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отечественн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й и зарубежн</w:t>
            </w:r>
            <w:r w:rsidR="008900FD" w:rsidRPr="009B57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й опыт лечения и медицинской реабилитации больных наркоманией, и разрабатывать рекомендации применительно к району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Тюльганская РБ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профилактики наркомании среди различных категорий населения, прежде всего среди молодежи и несовершеннолетних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наркоманией</w:t>
            </w: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недостижение запланированных показателей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Наркомания».категории.</w:t>
            </w:r>
          </w:p>
        </w:tc>
      </w:tr>
      <w:tr w:rsidR="006257C1" w:rsidRPr="009B5788" w:rsidTr="00AB581F">
        <w:trPr>
          <w:trHeight w:val="2435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6257C1" w:rsidRPr="009B5788" w:rsidRDefault="006257C1" w:rsidP="0016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Усовершенствова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имеющи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ся метод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профилактики употребления наркотиков и вторичной профилактики наркозависимости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Тюльганская РБ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профилактики наркомании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наркоманией</w:t>
            </w: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недостижение запланированных показателей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6257C1" w:rsidRPr="009B5788" w:rsidTr="00AB581F">
        <w:trPr>
          <w:trHeight w:val="1311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Приобретение мультифакторных экспресс-полосок для первичной профилактики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Тюльганская РБ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профилактики наркомании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наркоманией</w:t>
            </w: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недостижение </w:t>
            </w: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запланированных показателей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заболеваемости в отчетном году с установленным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диагнозом « Наркомания».</w:t>
            </w:r>
          </w:p>
        </w:tc>
      </w:tr>
      <w:tr w:rsidR="006257C1" w:rsidRPr="009B5788" w:rsidTr="00AB581F">
        <w:trPr>
          <w:trHeight w:val="2435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</w:tcPr>
          <w:p w:rsidR="006257C1" w:rsidRPr="009B5788" w:rsidRDefault="001651B7" w:rsidP="0016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57C1" w:rsidRPr="009B5788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257C1"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ПО МО МВД о несовершеннолетних поступивших в состоянии наркологическог, токсического и алкогольного опьянения в приемные покои больниц и наркологический кабинет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Тюльганская РБ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нераскрытых преступлений совершенных в состоянии наркотического или алкогольного опьянения.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6257C1" w:rsidRPr="009B5788" w:rsidTr="00AB581F">
        <w:trPr>
          <w:trHeight w:val="1123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6257C1" w:rsidRPr="009B5788" w:rsidRDefault="006257C1" w:rsidP="0016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по оказанию помощи в прохождении лечения и реабилитации осуждённых с отсрочкой, признанных больными наркоманией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Тюльганская РБ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профилактики наркомании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условий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по оказанию помощи в прохождении лечения и реабилитации; увеличение заболеваемости наркоманией.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6257C1" w:rsidRPr="009B5788" w:rsidTr="00AB581F">
        <w:trPr>
          <w:trHeight w:val="2198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рейдов в местах скопления молодежи в районе.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ОП МВД   России по Тюльганскому району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Администрации МО Тюльганский район (комиссия по делам несовершеннолетних и защите их прав)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преступлений связанных с незаконным оборотом и употреблением наркотических средств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C1" w:rsidRPr="009B5788" w:rsidTr="004974B9">
        <w:trPr>
          <w:trHeight w:val="134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</w:tcPr>
          <w:p w:rsidR="006257C1" w:rsidRPr="009B5788" w:rsidRDefault="006257C1" w:rsidP="000B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6FAC" w:rsidRPr="009B578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произрастания дикорастущей конопли, организ</w:t>
            </w:r>
            <w:r w:rsidR="000B6FAC" w:rsidRPr="009B5788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и провод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рейд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уничтожению дикорастущей конопли и других наркосодержащих растений.</w:t>
            </w:r>
          </w:p>
        </w:tc>
        <w:tc>
          <w:tcPr>
            <w:tcW w:w="2693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образований сельских поселений Тюльганского района </w:t>
            </w:r>
          </w:p>
          <w:p w:rsidR="006257C1" w:rsidRPr="009B5788" w:rsidRDefault="006257C1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ОП МВД   России по Тюльганскому району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Снижение уровня доступности наркотических средств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наркотических средств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6257C1" w:rsidRPr="009B5788" w:rsidTr="004B17BF">
        <w:trPr>
          <w:trHeight w:val="985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6257C1" w:rsidRPr="009B5788" w:rsidRDefault="006257C1" w:rsidP="0016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оперативных мероприятий по пресечению нелегального ввоза и сбыта наркотиков на территории района.</w:t>
            </w:r>
          </w:p>
        </w:tc>
        <w:tc>
          <w:tcPr>
            <w:tcW w:w="2693" w:type="dxa"/>
          </w:tcPr>
          <w:p w:rsidR="006257C1" w:rsidRPr="009B5788" w:rsidRDefault="006257C1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ОП МВД   России по Тюльганскому району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Администрации МО Тюльганский район (комиссия по делам несовершеннолетних и защите их прав)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Снижение уровня доступности наркотических средств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обстановки для </w:t>
            </w:r>
            <w:r w:rsidRPr="009B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наркотизации населения и совершению преступлений связанных с незаконным оборотом наркотиков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6257C1" w:rsidRPr="009B5788" w:rsidTr="00515591">
        <w:trPr>
          <w:trHeight w:val="843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6257C1" w:rsidRPr="009B5788" w:rsidRDefault="006257C1" w:rsidP="0016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лиц, вовлекающих и распространяющих среди молодежи и несовершеннолетних лиц наркотические средства и психотропные вещества</w:t>
            </w:r>
          </w:p>
        </w:tc>
        <w:tc>
          <w:tcPr>
            <w:tcW w:w="2693" w:type="dxa"/>
          </w:tcPr>
          <w:p w:rsidR="006257C1" w:rsidRPr="009B5788" w:rsidRDefault="006257C1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ОП МВД   России по Тюльганскому району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Снижение уровня доступности наркотических средств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обстановки для </w:t>
            </w:r>
            <w:r w:rsidRPr="009B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наркотизации населения.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Наркомания.</w:t>
            </w:r>
          </w:p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C1" w:rsidRPr="009B5788" w:rsidTr="00965990">
        <w:trPr>
          <w:trHeight w:val="843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едение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проверки по выявлению и изъятию из оборота запрещенных курительных смесей, привлечению виновных лиц к установленной законом ответственности.</w:t>
            </w:r>
          </w:p>
          <w:p w:rsidR="006257C1" w:rsidRPr="009B5788" w:rsidRDefault="006257C1" w:rsidP="0016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оперативно-розыскны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выявлению лиц, занимающихся незаконной реализацией курительных смесей.</w:t>
            </w:r>
          </w:p>
        </w:tc>
        <w:tc>
          <w:tcPr>
            <w:tcW w:w="2693" w:type="dxa"/>
          </w:tcPr>
          <w:p w:rsidR="006257C1" w:rsidRPr="009B5788" w:rsidRDefault="006257C1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 МВД   России по Тюльганскому району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уровня доступности наркотических средств и психотропных веществ для незаконного </w:t>
            </w: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потребления.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благоприятной обстановки для </w:t>
            </w:r>
            <w:r w:rsidRPr="009B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наркотизации населения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6257C1" w:rsidRPr="009B5788" w:rsidTr="00AB581F">
        <w:trPr>
          <w:trHeight w:val="414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9" w:type="dxa"/>
          </w:tcPr>
          <w:p w:rsidR="006257C1" w:rsidRPr="009B5788" w:rsidRDefault="006257C1" w:rsidP="0016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профилактически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</w:t>
            </w:r>
            <w:r w:rsidR="001651B7" w:rsidRPr="009B5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 лиц осуждённых за преступления связанные за незаконный оборот наркотиков состоящих на учёте в филиале УИИ по Тюльганскому району</w:t>
            </w:r>
          </w:p>
        </w:tc>
        <w:tc>
          <w:tcPr>
            <w:tcW w:w="2693" w:type="dxa"/>
          </w:tcPr>
          <w:p w:rsidR="006257C1" w:rsidRPr="009B5788" w:rsidRDefault="006257C1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ОП МВД   России по Тюльганскому району</w:t>
            </w:r>
          </w:p>
          <w:p w:rsidR="006257C1" w:rsidRPr="009B5788" w:rsidRDefault="006257C1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88">
              <w:rPr>
                <w:rFonts w:ascii="Times New Roman" w:hAnsi="Times New Roman"/>
                <w:sz w:val="24"/>
                <w:szCs w:val="24"/>
              </w:rPr>
              <w:t>Филиал по Тюльганскому району ФКУ УИИ УФСИН России по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преступлений связанных с незаконным оборотом и употреблением наркотических средств</w:t>
            </w:r>
          </w:p>
        </w:tc>
        <w:tc>
          <w:tcPr>
            <w:tcW w:w="2409" w:type="dxa"/>
          </w:tcPr>
          <w:p w:rsidR="006257C1" w:rsidRPr="009B5788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6257C1" w:rsidRPr="006257C1" w:rsidTr="00515591">
        <w:trPr>
          <w:trHeight w:val="276"/>
        </w:trPr>
        <w:tc>
          <w:tcPr>
            <w:tcW w:w="533" w:type="dxa"/>
            <w:gridSpan w:val="2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операций « Мак», « Допинг» и т.д.</w:t>
            </w:r>
          </w:p>
        </w:tc>
        <w:tc>
          <w:tcPr>
            <w:tcW w:w="2693" w:type="dxa"/>
          </w:tcPr>
          <w:p w:rsidR="006257C1" w:rsidRPr="009B5788" w:rsidRDefault="006257C1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ОП МВД   России по Тюльганскому району</w:t>
            </w:r>
          </w:p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9B5788" w:rsidRDefault="006257C1" w:rsidP="005E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9B5788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Концентрация усилий правоохранительных и контрольно-надзорных органов на борьбе с наиболее опасными формами незаконного оборота наркотических средств и психотропных веществ</w:t>
            </w:r>
          </w:p>
        </w:tc>
        <w:tc>
          <w:tcPr>
            <w:tcW w:w="2410" w:type="dxa"/>
          </w:tcPr>
          <w:p w:rsidR="006257C1" w:rsidRPr="009B5788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наркотического сырья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8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</w:tbl>
    <w:p w:rsidR="00343771" w:rsidRPr="006257C1" w:rsidRDefault="00343771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Pr="006257C1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Pr="006257C1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Pr="006257C1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Pr="006257C1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6257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ED1B2E">
      <w:pPr>
        <w:ind w:left="660" w:right="290"/>
        <w:jc w:val="center"/>
        <w:rPr>
          <w:rFonts w:ascii="Times New Roman" w:hAnsi="Times New Roman" w:cs="Times New Roman"/>
          <w:b/>
          <w:sz w:val="28"/>
          <w:szCs w:val="28"/>
        </w:rPr>
        <w:sectPr w:rsidR="00ED1B2E" w:rsidSect="00F0201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D1B2E" w:rsidRPr="00ED1B2E" w:rsidRDefault="00ED1B2E" w:rsidP="00ED1B2E">
      <w:pPr>
        <w:ind w:left="660" w:right="29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Дополнительный и обосновывающий материал к  муниципальной программе</w:t>
      </w:r>
      <w:r w:rsidRPr="00ED1B2E">
        <w:rPr>
          <w:rFonts w:ascii="Times New Roman" w:eastAsia="Times New Roman" w:hAnsi="Times New Roman" w:cs="Times New Roman"/>
          <w:b/>
        </w:rPr>
        <w:t xml:space="preserve"> </w:t>
      </w: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Комплексные меры противодействия злоупотреблению наркотиками и их незаконному обороту в Тюльганском районе на 2014 – 202</w:t>
      </w:r>
      <w:r w:rsidR="006257C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годы</w:t>
      </w: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1. Прогноз сводных показателей муниципальных заданий (при оказании муниципальными учреждениями муниципальных услуг (выполнении работ) в рамках муниципальной программы)</w:t>
      </w:r>
      <w:r w:rsidRPr="00ED1B2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.</w:t>
      </w:r>
    </w:p>
    <w:p w:rsidR="00ED1B2E" w:rsidRPr="00ED1B2E" w:rsidRDefault="00ED1B2E" w:rsidP="00ED1B2E">
      <w:pPr>
        <w:shd w:val="clear" w:color="auto" w:fill="FFFFFF"/>
        <w:spacing w:line="293" w:lineRule="atLeast"/>
        <w:ind w:right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B2E" w:rsidRPr="00ED1B2E" w:rsidRDefault="00ED1B2E" w:rsidP="00F11DAB">
      <w:pPr>
        <w:ind w:right="29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 «</w:t>
      </w:r>
      <w:r w:rsidRPr="00ED1B2E">
        <w:rPr>
          <w:rFonts w:ascii="Times New Roman" w:hAnsi="Times New Roman"/>
          <w:sz w:val="28"/>
        </w:rPr>
        <w:t>Комплексные меры противодействия злоупотреблению наркотиками и их незаконному обороту в Т</w:t>
      </w:r>
      <w:r w:rsidR="006257C1">
        <w:rPr>
          <w:rFonts w:ascii="Times New Roman" w:hAnsi="Times New Roman"/>
          <w:sz w:val="28"/>
        </w:rPr>
        <w:t>юльганском районе на 2014 – 2021</w:t>
      </w:r>
      <w:r w:rsidRPr="00ED1B2E">
        <w:rPr>
          <w:rFonts w:ascii="Times New Roman" w:hAnsi="Times New Roman"/>
          <w:sz w:val="28"/>
        </w:rPr>
        <w:t xml:space="preserve"> годы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>» предоставление муниципальных услуг  муниципальными учреждениями  не предусмотрено.</w:t>
      </w: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рисками.</w:t>
      </w: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Координацию работы и оценку реализации Программы осуществляет </w:t>
      </w:r>
      <w:r w:rsidR="006257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Комитет администрации Тюльганского района </w:t>
      </w:r>
      <w:r w:rsidR="00C00824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делам молодежи и спорта, который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- анализирует состояние </w:t>
      </w:r>
      <w:r w:rsidR="00C00824">
        <w:rPr>
          <w:rFonts w:ascii="Times New Roman" w:hAnsi="Times New Roman"/>
          <w:sz w:val="28"/>
        </w:rPr>
        <w:t>мер</w:t>
      </w:r>
      <w:r w:rsidR="00C00824" w:rsidRPr="00ED1B2E">
        <w:rPr>
          <w:rFonts w:ascii="Times New Roman" w:hAnsi="Times New Roman"/>
          <w:sz w:val="28"/>
        </w:rPr>
        <w:t xml:space="preserve"> противодействия злоупотреблению наркотиками и их незаконному обороту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соответствующей территории с последующей выработкой рекомендаций субъектам профилактики;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ра</w:t>
      </w:r>
      <w:r w:rsidR="004974B9">
        <w:rPr>
          <w:rFonts w:ascii="Times New Roman" w:hAnsi="Times New Roman" w:cs="Times New Roman"/>
          <w:color w:val="000000"/>
          <w:spacing w:val="-6"/>
          <w:sz w:val="28"/>
          <w:szCs w:val="28"/>
        </w:rPr>
        <w:t>зрабатывает проект муниципальных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программ по профилактике </w:t>
      </w:r>
      <w:r w:rsidR="00C00824" w:rsidRPr="00ED1B2E">
        <w:rPr>
          <w:rFonts w:ascii="Times New Roman" w:hAnsi="Times New Roman"/>
          <w:sz w:val="28"/>
        </w:rPr>
        <w:t>противодействия злоупотреблению наркотиками и их незаконному обороту</w:t>
      </w:r>
      <w:r w:rsidR="004974B9">
        <w:rPr>
          <w:rFonts w:ascii="Times New Roman" w:hAnsi="Times New Roman" w:cs="Times New Roman"/>
          <w:color w:val="000000"/>
          <w:spacing w:val="-6"/>
          <w:sz w:val="28"/>
          <w:szCs w:val="28"/>
        </w:rPr>
        <w:t>, контроль над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их выполнением, целевым использованием выделенных денежных средств;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- предоставляет администрации района, сельсоветам и поссоветам района информации о состоянии профилактической деятельности, внесение предложений по повышению ее эффективности;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- организует </w:t>
      </w:r>
      <w:r w:rsidR="00C008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межведомственные </w:t>
      </w:r>
      <w:r w:rsidR="001D2CF9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C00824">
        <w:rPr>
          <w:rFonts w:ascii="Times New Roman" w:hAnsi="Times New Roman" w:cs="Times New Roman"/>
          <w:color w:val="000000"/>
          <w:spacing w:val="-6"/>
          <w:sz w:val="28"/>
          <w:szCs w:val="28"/>
        </w:rPr>
        <w:t>Круглые столы</w:t>
      </w:r>
      <w:r w:rsidR="001D2CF9">
        <w:rPr>
          <w:rFonts w:ascii="Times New Roman" w:hAnsi="Times New Roman" w:cs="Times New Roman"/>
          <w:color w:val="000000"/>
          <w:spacing w:val="-6"/>
          <w:sz w:val="28"/>
          <w:szCs w:val="28"/>
        </w:rPr>
        <w:t>» по обмену и взаимодействию профилактики противодействия употреблению психоактивных веществ</w:t>
      </w:r>
      <w:r w:rsidR="001D2CF9" w:rsidRPr="00ED1B2E">
        <w:rPr>
          <w:rFonts w:ascii="Times New Roman" w:hAnsi="Times New Roman"/>
          <w:sz w:val="28"/>
        </w:rPr>
        <w:t xml:space="preserve"> и их незаконному обороту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- координирует деятельность субъектов профилактики по предупреждению правонарушений</w:t>
      </w:r>
      <w:r w:rsidR="001D2CF9">
        <w:rPr>
          <w:rFonts w:ascii="Times New Roman" w:hAnsi="Times New Roman" w:cs="Times New Roman"/>
          <w:sz w:val="28"/>
          <w:szCs w:val="28"/>
        </w:rPr>
        <w:t xml:space="preserve"> связанных с незаконным оборотом и употреблением наркотических средств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, вырабатывает меры по ее совершенствованию, 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укреплению взаимодействия и налаживанию тесного сотрудничества с населением района, средствами массовой информации.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lastRenderedPageBreak/>
        <w:t>К рискам реализации муниципальной программы, которыми могут управлять ответственный исполнитель  муниципальной программы, уменьшая вероятность их возникновения, следует отнести следующие: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Исполнительский риск,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который связан с возникновением проблем в реализации муниципальной программы в результате недостаточной квалификации и (или) недобросовестности ответственных исполнителей.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Данный риск обусловлен большим количеством участников реализации муниципальной программы. Реализация данного риска может привести к нецелевому и/или неэффективному использованию бюджетных средств, невыполнению ряда мероприятий муниципальной программы.</w:t>
      </w:r>
    </w:p>
    <w:p w:rsidR="00ED1B2E" w:rsidRPr="00ED1B2E" w:rsidRDefault="00ED1B2E" w:rsidP="00ED1B2E">
      <w:pPr>
        <w:shd w:val="clear" w:color="auto" w:fill="FFFFFF"/>
        <w:spacing w:line="293" w:lineRule="atLeast"/>
        <w:ind w:left="-220" w:right="510" w:firstLine="107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риск,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который связан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программы или нарушение сроков их выполнения. </w:t>
      </w:r>
      <w:r w:rsidRPr="00ED1B2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ED1B2E" w:rsidRPr="00ED1B2E" w:rsidRDefault="00ED1B2E" w:rsidP="00ED1B2E">
      <w:pPr>
        <w:shd w:val="clear" w:color="auto" w:fill="FFFFFF"/>
        <w:spacing w:line="293" w:lineRule="atLeast"/>
        <w:ind w:left="-220" w:right="510" w:firstLine="107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Мерами по снижению организационных рисков являются закрепление персональной ответственности исполнителей мероприятий программы;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 координация деятельности персонала ответственного исполнителя и соисполнителей и налаживание административных процедур для снижения данного риска.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мероприятий.</w:t>
      </w:r>
    </w:p>
    <w:p w:rsidR="00ED1B2E" w:rsidRPr="00ED1B2E" w:rsidRDefault="00ED1B2E" w:rsidP="008C0A3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программы, мониторинг выполнения муниципальной программы, регулярный анализ и, при необходимости, корректировка показателей и мероприятий муниципальной программы, перераспределение объемов финансирования в зависимости от динамики и темпов решения тактических задач.</w:t>
      </w: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3. Сведения об основных мерах правового регулирования в сфере реализации муниципальной программы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B2E" w:rsidRPr="00ED1B2E" w:rsidRDefault="00ED1B2E" w:rsidP="00ED1B2E">
      <w:pPr>
        <w:ind w:left="-220" w:right="510" w:firstLine="10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2257"/>
        <w:gridCol w:w="2511"/>
        <w:gridCol w:w="2972"/>
        <w:gridCol w:w="2410"/>
      </w:tblGrid>
      <w:tr w:rsidR="00ED1B2E" w:rsidRPr="00ED1B2E" w:rsidTr="004974B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Вид нормативного правового акта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Основные положения нормативного правового акта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Ответственный исполнитель и соисполнитель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Ожидаемые сроки принятия</w:t>
            </w:r>
          </w:p>
        </w:tc>
      </w:tr>
      <w:tr w:rsidR="00ED1B2E" w:rsidRPr="00ED1B2E" w:rsidTr="004974B9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D2CF9" w:rsidRPr="00ED1B2E">
              <w:rPr>
                <w:rFonts w:ascii="Times New Roman" w:hAnsi="Times New Roman"/>
                <w:sz w:val="28"/>
              </w:rPr>
              <w:t>Комплексные меры противодействия злоупотреблению наркотиками и их незаконному обороту в Т</w:t>
            </w:r>
            <w:r w:rsidR="006257C1">
              <w:rPr>
                <w:rFonts w:ascii="Times New Roman" w:hAnsi="Times New Roman"/>
                <w:sz w:val="28"/>
              </w:rPr>
              <w:t>юльганском районе на 2014 – 2021</w:t>
            </w:r>
            <w:r w:rsidR="001D2CF9" w:rsidRPr="00ED1B2E">
              <w:rPr>
                <w:rFonts w:ascii="Times New Roman" w:hAnsi="Times New Roman"/>
                <w:sz w:val="28"/>
              </w:rPr>
              <w:t xml:space="preserve"> годы</w:t>
            </w: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D1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1B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D1B2E" w:rsidRPr="00ED1B2E" w:rsidTr="004974B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ED1B2E" w:rsidP="0086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главы района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8641F9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внесении изменений в постановление главы администрации района от 15 октября 2013 года № 971-п»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6257C1" w:rsidP="006257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8"/>
              </w:rPr>
              <w:t xml:space="preserve">Комитет администрации Тюльганского района </w:t>
            </w:r>
            <w:r w:rsidR="001D2CF9">
              <w:rPr>
                <w:rFonts w:ascii="Times New Roman" w:hAnsi="Times New Roman"/>
                <w:sz w:val="28"/>
              </w:rPr>
              <w:t xml:space="preserve">по делам молодежи и спорта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ED1B2E" w:rsidRDefault="00ED1B2E" w:rsidP="00ED1B2E">
      <w:pPr>
        <w:ind w:left="-220" w:right="510" w:firstLine="1071"/>
        <w:jc w:val="both"/>
        <w:rPr>
          <w:rFonts w:ascii="Times New Roman" w:hAnsi="Times New Roman" w:cs="Times New Roman"/>
          <w:sz w:val="28"/>
          <w:szCs w:val="28"/>
        </w:rPr>
      </w:pPr>
    </w:p>
    <w:p w:rsidR="00F11DAB" w:rsidRDefault="00F11DAB" w:rsidP="00ED1B2E">
      <w:pPr>
        <w:ind w:left="-220" w:right="510" w:firstLine="1071"/>
        <w:jc w:val="both"/>
        <w:rPr>
          <w:rFonts w:ascii="Times New Roman" w:hAnsi="Times New Roman" w:cs="Times New Roman"/>
          <w:sz w:val="28"/>
          <w:szCs w:val="28"/>
        </w:rPr>
      </w:pPr>
    </w:p>
    <w:p w:rsidR="00F11DAB" w:rsidRDefault="00F11DAB" w:rsidP="00ED1B2E">
      <w:pPr>
        <w:ind w:left="-220" w:right="510" w:firstLine="1071"/>
        <w:jc w:val="both"/>
        <w:rPr>
          <w:rFonts w:ascii="Times New Roman" w:hAnsi="Times New Roman" w:cs="Times New Roman"/>
          <w:sz w:val="28"/>
          <w:szCs w:val="28"/>
        </w:rPr>
        <w:sectPr w:rsidR="00F11DAB" w:rsidSect="00ED1B2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F11DAB">
        <w:rPr>
          <w:rFonts w:ascii="Times New Roman" w:hAnsi="Times New Roman" w:cs="Times New Roman"/>
          <w:sz w:val="28"/>
          <w:szCs w:val="28"/>
          <w:highlight w:val="yellow"/>
        </w:rPr>
        <w:t>ОТСУТСТВУЕТ ПЛАН РЕАЛИЗАЦИИ МЕРОПРИЯТИЙ на 2019 год</w:t>
      </w:r>
    </w:p>
    <w:p w:rsidR="00ED1B2E" w:rsidRDefault="00ED1B2E" w:rsidP="006257C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ED1B2E" w:rsidSect="00F0201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5B9" w:rsidRDefault="00AB45B9" w:rsidP="00687CBC">
      <w:pPr>
        <w:spacing w:after="0" w:line="240" w:lineRule="auto"/>
      </w:pPr>
      <w:r>
        <w:separator/>
      </w:r>
    </w:p>
  </w:endnote>
  <w:endnote w:type="continuationSeparator" w:id="1">
    <w:p w:rsidR="00AB45B9" w:rsidRDefault="00AB45B9" w:rsidP="0068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5B9" w:rsidRDefault="00AB45B9" w:rsidP="00687CBC">
      <w:pPr>
        <w:spacing w:after="0" w:line="240" w:lineRule="auto"/>
      </w:pPr>
      <w:r>
        <w:separator/>
      </w:r>
    </w:p>
  </w:footnote>
  <w:footnote w:type="continuationSeparator" w:id="1">
    <w:p w:rsidR="00AB45B9" w:rsidRDefault="00AB45B9" w:rsidP="0068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689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7D0C39"/>
    <w:multiLevelType w:val="hybridMultilevel"/>
    <w:tmpl w:val="C47A01EA"/>
    <w:lvl w:ilvl="0" w:tplc="8BC0B3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4F0304"/>
    <w:multiLevelType w:val="singleLevel"/>
    <w:tmpl w:val="E4203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4740A5"/>
    <w:multiLevelType w:val="singleLevel"/>
    <w:tmpl w:val="2AF8F4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DE251B3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11217E"/>
    <w:multiLevelType w:val="hybridMultilevel"/>
    <w:tmpl w:val="EABEF92A"/>
    <w:lvl w:ilvl="0" w:tplc="292A9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F310D0D"/>
    <w:multiLevelType w:val="singleLevel"/>
    <w:tmpl w:val="C46267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566991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443D3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34278"/>
    <w:multiLevelType w:val="singleLevel"/>
    <w:tmpl w:val="6188169E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0">
    <w:nsid w:val="14664C7D"/>
    <w:multiLevelType w:val="hybridMultilevel"/>
    <w:tmpl w:val="C74EA050"/>
    <w:lvl w:ilvl="0" w:tplc="FFFFFFFF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>
    <w:nsid w:val="167952F0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2079B"/>
    <w:multiLevelType w:val="hybridMultilevel"/>
    <w:tmpl w:val="CE8EC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A766142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7A3B7A"/>
    <w:multiLevelType w:val="singleLevel"/>
    <w:tmpl w:val="090694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>
    <w:nsid w:val="2D886849"/>
    <w:multiLevelType w:val="singleLevel"/>
    <w:tmpl w:val="FFCA8D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71556F"/>
    <w:multiLevelType w:val="hybridMultilevel"/>
    <w:tmpl w:val="50E00D4E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12418"/>
    <w:multiLevelType w:val="singleLevel"/>
    <w:tmpl w:val="DA78E8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33CB2985"/>
    <w:multiLevelType w:val="singleLevel"/>
    <w:tmpl w:val="33DC02D2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>
    <w:nsid w:val="35DE3F77"/>
    <w:multiLevelType w:val="singleLevel"/>
    <w:tmpl w:val="2AF8F48C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0">
    <w:nsid w:val="3F183CF6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3F53A3"/>
    <w:multiLevelType w:val="hybridMultilevel"/>
    <w:tmpl w:val="A7B8D17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729D7"/>
    <w:multiLevelType w:val="hybridMultilevel"/>
    <w:tmpl w:val="CE8EC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6913CB"/>
    <w:multiLevelType w:val="hybridMultilevel"/>
    <w:tmpl w:val="6398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A3D86"/>
    <w:multiLevelType w:val="hybridMultilevel"/>
    <w:tmpl w:val="CE8EC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D736782"/>
    <w:multiLevelType w:val="hybridMultilevel"/>
    <w:tmpl w:val="2B524B7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E1FAE"/>
    <w:multiLevelType w:val="multilevel"/>
    <w:tmpl w:val="42FE65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E2F63"/>
    <w:multiLevelType w:val="multilevel"/>
    <w:tmpl w:val="7A1C189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8B1088"/>
    <w:multiLevelType w:val="hybridMultilevel"/>
    <w:tmpl w:val="702CEBE6"/>
    <w:lvl w:ilvl="0" w:tplc="4A90F3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76F7D63"/>
    <w:multiLevelType w:val="multilevel"/>
    <w:tmpl w:val="4314A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82C52A6"/>
    <w:multiLevelType w:val="singleLevel"/>
    <w:tmpl w:val="2AF8F4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1">
    <w:nsid w:val="58307AE8"/>
    <w:multiLevelType w:val="hybridMultilevel"/>
    <w:tmpl w:val="0B78753E"/>
    <w:lvl w:ilvl="0" w:tplc="BC3611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3964005"/>
    <w:multiLevelType w:val="hybridMultilevel"/>
    <w:tmpl w:val="6128995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43498"/>
    <w:multiLevelType w:val="hybridMultilevel"/>
    <w:tmpl w:val="BB2A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F7D81"/>
    <w:multiLevelType w:val="hybridMultilevel"/>
    <w:tmpl w:val="45A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F215E"/>
    <w:multiLevelType w:val="hybridMultilevel"/>
    <w:tmpl w:val="C0E22366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5553C6"/>
    <w:multiLevelType w:val="hybridMultilevel"/>
    <w:tmpl w:val="EABEF92A"/>
    <w:lvl w:ilvl="0" w:tplc="292A9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63B13F0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317641"/>
    <w:multiLevelType w:val="hybridMultilevel"/>
    <w:tmpl w:val="4AD6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F06B9"/>
    <w:multiLevelType w:val="singleLevel"/>
    <w:tmpl w:val="2AF8F4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0">
    <w:nsid w:val="794D442F"/>
    <w:multiLevelType w:val="hybridMultilevel"/>
    <w:tmpl w:val="F2DA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41A89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BF81E73"/>
    <w:multiLevelType w:val="singleLevel"/>
    <w:tmpl w:val="090694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3">
    <w:nsid w:val="7EEE55DE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36"/>
  </w:num>
  <w:num w:numId="4">
    <w:abstractNumId w:val="34"/>
  </w:num>
  <w:num w:numId="5">
    <w:abstractNumId w:val="27"/>
  </w:num>
  <w:num w:numId="6">
    <w:abstractNumId w:val="20"/>
  </w:num>
  <w:num w:numId="7">
    <w:abstractNumId w:val="17"/>
  </w:num>
  <w:num w:numId="8">
    <w:abstractNumId w:val="15"/>
  </w:num>
  <w:num w:numId="9">
    <w:abstractNumId w:val="2"/>
  </w:num>
  <w:num w:numId="10">
    <w:abstractNumId w:val="13"/>
  </w:num>
  <w:num w:numId="11">
    <w:abstractNumId w:val="43"/>
  </w:num>
  <w:num w:numId="12">
    <w:abstractNumId w:val="37"/>
  </w:num>
  <w:num w:numId="13">
    <w:abstractNumId w:val="4"/>
  </w:num>
  <w:num w:numId="14">
    <w:abstractNumId w:val="41"/>
  </w:num>
  <w:num w:numId="15">
    <w:abstractNumId w:val="10"/>
  </w:num>
  <w:num w:numId="16">
    <w:abstractNumId w:val="25"/>
  </w:num>
  <w:num w:numId="17">
    <w:abstractNumId w:val="32"/>
  </w:num>
  <w:num w:numId="18">
    <w:abstractNumId w:val="35"/>
  </w:num>
  <w:num w:numId="19">
    <w:abstractNumId w:val="21"/>
  </w:num>
  <w:num w:numId="20">
    <w:abstractNumId w:val="16"/>
  </w:num>
  <w:num w:numId="21">
    <w:abstractNumId w:val="6"/>
  </w:num>
  <w:num w:numId="22">
    <w:abstractNumId w:val="29"/>
  </w:num>
  <w:num w:numId="23">
    <w:abstractNumId w:val="26"/>
  </w:num>
  <w:num w:numId="24">
    <w:abstractNumId w:val="39"/>
  </w:num>
  <w:num w:numId="25">
    <w:abstractNumId w:val="18"/>
  </w:num>
  <w:num w:numId="26">
    <w:abstractNumId w:val="30"/>
  </w:num>
  <w:num w:numId="27">
    <w:abstractNumId w:val="3"/>
  </w:num>
  <w:num w:numId="28">
    <w:abstractNumId w:val="19"/>
  </w:num>
  <w:num w:numId="29">
    <w:abstractNumId w:val="9"/>
  </w:num>
  <w:num w:numId="30">
    <w:abstractNumId w:val="14"/>
  </w:num>
  <w:num w:numId="31">
    <w:abstractNumId w:val="28"/>
  </w:num>
  <w:num w:numId="32">
    <w:abstractNumId w:val="0"/>
  </w:num>
  <w:num w:numId="33">
    <w:abstractNumId w:val="11"/>
  </w:num>
  <w:num w:numId="34">
    <w:abstractNumId w:val="8"/>
  </w:num>
  <w:num w:numId="35">
    <w:abstractNumId w:val="7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42"/>
  </w:num>
  <w:num w:numId="39">
    <w:abstractNumId w:val="23"/>
  </w:num>
  <w:num w:numId="40">
    <w:abstractNumId w:val="33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4"/>
  </w:num>
  <w:num w:numId="44">
    <w:abstractNumId w:val="22"/>
  </w:num>
  <w:num w:numId="45">
    <w:abstractNumId w:val="1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D31"/>
    <w:rsid w:val="00026096"/>
    <w:rsid w:val="000B6FAC"/>
    <w:rsid w:val="000D4BEA"/>
    <w:rsid w:val="000E7B28"/>
    <w:rsid w:val="001651B7"/>
    <w:rsid w:val="00173B70"/>
    <w:rsid w:val="001924F7"/>
    <w:rsid w:val="001B4A96"/>
    <w:rsid w:val="001D2CF9"/>
    <w:rsid w:val="00252A11"/>
    <w:rsid w:val="00277E90"/>
    <w:rsid w:val="002C4F99"/>
    <w:rsid w:val="002F6374"/>
    <w:rsid w:val="0032541F"/>
    <w:rsid w:val="00333FC0"/>
    <w:rsid w:val="00343771"/>
    <w:rsid w:val="003F052E"/>
    <w:rsid w:val="003F0DC3"/>
    <w:rsid w:val="004974B9"/>
    <w:rsid w:val="004A029A"/>
    <w:rsid w:val="004B012A"/>
    <w:rsid w:val="004B17BF"/>
    <w:rsid w:val="00515591"/>
    <w:rsid w:val="005215E5"/>
    <w:rsid w:val="005E2A2A"/>
    <w:rsid w:val="005F26CB"/>
    <w:rsid w:val="00610252"/>
    <w:rsid w:val="006257C1"/>
    <w:rsid w:val="0063238D"/>
    <w:rsid w:val="006812A0"/>
    <w:rsid w:val="00687CBC"/>
    <w:rsid w:val="006A0650"/>
    <w:rsid w:val="006A4ABF"/>
    <w:rsid w:val="006A6804"/>
    <w:rsid w:val="006B5F8C"/>
    <w:rsid w:val="006D733B"/>
    <w:rsid w:val="006E11BB"/>
    <w:rsid w:val="00745C58"/>
    <w:rsid w:val="007479A8"/>
    <w:rsid w:val="00766B6B"/>
    <w:rsid w:val="007750B3"/>
    <w:rsid w:val="007D4FE2"/>
    <w:rsid w:val="007E6813"/>
    <w:rsid w:val="007F3BF1"/>
    <w:rsid w:val="00833F11"/>
    <w:rsid w:val="008641F9"/>
    <w:rsid w:val="008900FD"/>
    <w:rsid w:val="008C0A3E"/>
    <w:rsid w:val="008E4A7B"/>
    <w:rsid w:val="00926E16"/>
    <w:rsid w:val="00961C99"/>
    <w:rsid w:val="00965990"/>
    <w:rsid w:val="00983DC4"/>
    <w:rsid w:val="009846E3"/>
    <w:rsid w:val="009A2591"/>
    <w:rsid w:val="009B5788"/>
    <w:rsid w:val="009F11BF"/>
    <w:rsid w:val="009F7EF5"/>
    <w:rsid w:val="00A0030B"/>
    <w:rsid w:val="00A2376E"/>
    <w:rsid w:val="00A75DBD"/>
    <w:rsid w:val="00A85D31"/>
    <w:rsid w:val="00AB45B9"/>
    <w:rsid w:val="00AB581F"/>
    <w:rsid w:val="00AC4A1F"/>
    <w:rsid w:val="00B23E71"/>
    <w:rsid w:val="00B62935"/>
    <w:rsid w:val="00B9412E"/>
    <w:rsid w:val="00BF5AB3"/>
    <w:rsid w:val="00C00824"/>
    <w:rsid w:val="00C02C01"/>
    <w:rsid w:val="00C135F8"/>
    <w:rsid w:val="00C64ECB"/>
    <w:rsid w:val="00CE21F1"/>
    <w:rsid w:val="00CF7530"/>
    <w:rsid w:val="00D14C3E"/>
    <w:rsid w:val="00D17B71"/>
    <w:rsid w:val="00D42E03"/>
    <w:rsid w:val="00D643AB"/>
    <w:rsid w:val="00DA1499"/>
    <w:rsid w:val="00DA2BFF"/>
    <w:rsid w:val="00DA46E6"/>
    <w:rsid w:val="00DD36D4"/>
    <w:rsid w:val="00DD3DFC"/>
    <w:rsid w:val="00DF03F2"/>
    <w:rsid w:val="00E04D69"/>
    <w:rsid w:val="00E10C5B"/>
    <w:rsid w:val="00E150EE"/>
    <w:rsid w:val="00E30B8F"/>
    <w:rsid w:val="00E53B37"/>
    <w:rsid w:val="00E753CF"/>
    <w:rsid w:val="00E92AB0"/>
    <w:rsid w:val="00E93DCA"/>
    <w:rsid w:val="00EB230B"/>
    <w:rsid w:val="00EC48BA"/>
    <w:rsid w:val="00ED1B2E"/>
    <w:rsid w:val="00F02014"/>
    <w:rsid w:val="00F11DAB"/>
    <w:rsid w:val="00F16CE9"/>
    <w:rsid w:val="00F25CA5"/>
    <w:rsid w:val="00F35209"/>
    <w:rsid w:val="00F406D4"/>
    <w:rsid w:val="00F438F9"/>
    <w:rsid w:val="00F55F8E"/>
    <w:rsid w:val="00F83F36"/>
    <w:rsid w:val="00F84C40"/>
    <w:rsid w:val="00F940BC"/>
    <w:rsid w:val="00FD6B27"/>
    <w:rsid w:val="00FF59F8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7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85D31"/>
    <w:pPr>
      <w:keepNext/>
      <w:spacing w:after="0" w:line="240" w:lineRule="auto"/>
      <w:ind w:right="7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43771"/>
    <w:pPr>
      <w:keepNext/>
      <w:widowControl w:val="0"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i/>
      <w:sz w:val="36"/>
      <w:szCs w:val="20"/>
    </w:rPr>
  </w:style>
  <w:style w:type="paragraph" w:styleId="4">
    <w:name w:val="heading 4"/>
    <w:basedOn w:val="a"/>
    <w:next w:val="a"/>
    <w:link w:val="40"/>
    <w:qFormat/>
    <w:rsid w:val="00343771"/>
    <w:pPr>
      <w:keepNext/>
      <w:spacing w:after="0" w:line="240" w:lineRule="auto"/>
      <w:ind w:left="709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437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A85D31"/>
    <w:pPr>
      <w:keepNext/>
      <w:tabs>
        <w:tab w:val="left" w:pos="6500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D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85D3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A85D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85D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basedOn w:val="a0"/>
    <w:qFormat/>
    <w:rsid w:val="00A85D31"/>
    <w:rPr>
      <w:b/>
      <w:bCs/>
    </w:rPr>
  </w:style>
  <w:style w:type="paragraph" w:styleId="a8">
    <w:name w:val="Normal (Web)"/>
    <w:aliases w:val="Обычный (Web)"/>
    <w:basedOn w:val="a"/>
    <w:link w:val="a9"/>
    <w:unhideWhenUsed/>
    <w:rsid w:val="00A8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85D31"/>
    <w:pPr>
      <w:ind w:left="720"/>
      <w:contextualSpacing/>
    </w:pPr>
  </w:style>
  <w:style w:type="paragraph" w:customStyle="1" w:styleId="ConsPlusNormal">
    <w:name w:val="ConsPlusNormal"/>
    <w:rsid w:val="00A85D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85D31"/>
  </w:style>
  <w:style w:type="paragraph" w:customStyle="1" w:styleId="ab">
    <w:name w:val="Прижатый влево"/>
    <w:basedOn w:val="a"/>
    <w:next w:val="a"/>
    <w:uiPriority w:val="99"/>
    <w:rsid w:val="00A85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A85D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A85D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5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85D3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85D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3771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377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34377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Cell">
    <w:name w:val="ConsCell"/>
    <w:rsid w:val="003437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rsid w:val="00343771"/>
    <w:pPr>
      <w:spacing w:after="0" w:line="240" w:lineRule="auto"/>
      <w:ind w:right="-365" w:firstLine="9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343771"/>
    <w:pPr>
      <w:spacing w:after="0" w:line="240" w:lineRule="auto"/>
      <w:ind w:right="-1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3437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semiHidden/>
    <w:rsid w:val="00343771"/>
    <w:rPr>
      <w:color w:val="0000FF"/>
      <w:u w:val="single"/>
    </w:rPr>
  </w:style>
  <w:style w:type="paragraph" w:styleId="af0">
    <w:name w:val="header"/>
    <w:basedOn w:val="a"/>
    <w:link w:val="af1"/>
    <w:rsid w:val="003437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343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semiHidden/>
    <w:rsid w:val="00343771"/>
  </w:style>
  <w:style w:type="paragraph" w:styleId="af3">
    <w:name w:val="footer"/>
    <w:basedOn w:val="a"/>
    <w:link w:val="af4"/>
    <w:semiHidden/>
    <w:rsid w:val="003437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semiHidden/>
    <w:rsid w:val="00343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annotation reference"/>
    <w:semiHidden/>
    <w:rsid w:val="00343771"/>
    <w:rPr>
      <w:sz w:val="16"/>
    </w:rPr>
  </w:style>
  <w:style w:type="paragraph" w:styleId="af6">
    <w:name w:val="annotation text"/>
    <w:basedOn w:val="a"/>
    <w:link w:val="af7"/>
    <w:semiHidden/>
    <w:rsid w:val="0034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343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343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3437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343771"/>
    <w:pPr>
      <w:widowControl w:val="0"/>
      <w:spacing w:after="0" w:line="240" w:lineRule="atLeast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34377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34377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343771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437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343771"/>
  </w:style>
  <w:style w:type="character" w:customStyle="1" w:styleId="FontStyle23">
    <w:name w:val="Font Style23"/>
    <w:rsid w:val="00343771"/>
    <w:rPr>
      <w:rFonts w:ascii="Times New Roman" w:hAnsi="Times New Roman" w:cs="Times New Roman" w:hint="default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68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7CB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c">
    <w:name w:val="Цветовое выделение"/>
    <w:uiPriority w:val="99"/>
    <w:rsid w:val="003F052E"/>
    <w:rPr>
      <w:b/>
      <w:color w:val="26282F"/>
      <w:sz w:val="26"/>
    </w:rPr>
  </w:style>
  <w:style w:type="character" w:customStyle="1" w:styleId="afd">
    <w:name w:val="Гипертекстовая ссылка"/>
    <w:uiPriority w:val="99"/>
    <w:rsid w:val="003F052E"/>
    <w:rPr>
      <w:rFonts w:cs="Times New Roman"/>
      <w:b/>
      <w:bCs/>
      <w:color w:val="106BBE"/>
      <w:sz w:val="26"/>
      <w:szCs w:val="26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3F0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BAAE-71FD-42EE-ACD5-B4E503AD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32</Pages>
  <Words>7149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СпортТюльган</dc:creator>
  <cp:lastModifiedBy>Пользователь</cp:lastModifiedBy>
  <cp:revision>36</cp:revision>
  <cp:lastPrinted>2016-12-22T10:41:00Z</cp:lastPrinted>
  <dcterms:created xsi:type="dcterms:W3CDTF">2016-11-28T10:00:00Z</dcterms:created>
  <dcterms:modified xsi:type="dcterms:W3CDTF">2018-10-22T03:08:00Z</dcterms:modified>
</cp:coreProperties>
</file>