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119"/>
        <w:gridCol w:w="4291"/>
        <w:gridCol w:w="630"/>
      </w:tblGrid>
      <w:tr w:rsidR="00BE0BF0" w:rsidRPr="009051BD" w:rsidTr="00BE0BF0">
        <w:trPr>
          <w:gridBefore w:val="1"/>
          <w:gridAfter w:val="1"/>
          <w:wBefore w:w="119" w:type="dxa"/>
          <w:wAfter w:w="630" w:type="dxa"/>
          <w:trHeight w:val="1014"/>
        </w:trPr>
        <w:tc>
          <w:tcPr>
            <w:tcW w:w="4291" w:type="dxa"/>
            <w:hideMark/>
          </w:tcPr>
          <w:p w:rsidR="00BE0BF0" w:rsidRPr="00BE0BF0" w:rsidRDefault="00BE0BF0" w:rsidP="00E80646">
            <w:pPr>
              <w:tabs>
                <w:tab w:val="left" w:pos="1300"/>
                <w:tab w:val="center" w:pos="1804"/>
              </w:tabs>
              <w:spacing w:after="0" w:line="240" w:lineRule="auto"/>
              <w:ind w:right="430"/>
              <w:rPr>
                <w:rFonts w:ascii="Times New Roman" w:hAnsi="Times New Roman"/>
                <w:sz w:val="24"/>
                <w:szCs w:val="24"/>
              </w:rPr>
            </w:pPr>
            <w:r w:rsidRPr="00BE0BF0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="00991E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BF0" w:rsidRPr="009051BD" w:rsidTr="00BE0BF0">
        <w:trPr>
          <w:trHeight w:val="2774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F0" w:rsidRPr="00BE0BF0" w:rsidRDefault="00BE0BF0" w:rsidP="00A8748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BE0BF0">
              <w:rPr>
                <w:rFonts w:ascii="Times New Roman" w:hAnsi="Times New Roman"/>
                <w:b/>
                <w:szCs w:val="24"/>
              </w:rPr>
              <w:t>Муниципальное образование</w:t>
            </w:r>
          </w:p>
          <w:p w:rsidR="00BE0BF0" w:rsidRPr="00BE0BF0" w:rsidRDefault="00BE0BF0" w:rsidP="00A8748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E0BF0">
              <w:rPr>
                <w:rFonts w:ascii="Times New Roman" w:hAnsi="Times New Roman"/>
                <w:b/>
                <w:szCs w:val="24"/>
              </w:rPr>
              <w:t>Тюльганский район</w:t>
            </w:r>
          </w:p>
          <w:p w:rsidR="00BE0BF0" w:rsidRDefault="00BE0BF0" w:rsidP="00A8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BE0BF0">
              <w:rPr>
                <w:rFonts w:ascii="Times New Roman" w:hAnsi="Times New Roman"/>
                <w:bCs/>
                <w:szCs w:val="24"/>
              </w:rPr>
              <w:t>Оренбургской области</w:t>
            </w:r>
          </w:p>
          <w:p w:rsidR="00A8748E" w:rsidRPr="00BE0BF0" w:rsidRDefault="00A8748E" w:rsidP="00A874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BE0BF0" w:rsidRPr="00BE0BF0" w:rsidRDefault="00BE0BF0" w:rsidP="00A874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E0BF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E0BF0" w:rsidRPr="00BE0BF0" w:rsidRDefault="00BE0BF0" w:rsidP="00A8748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F0">
              <w:rPr>
                <w:rFonts w:ascii="Times New Roman" w:hAnsi="Times New Roman"/>
                <w:b/>
                <w:bCs/>
                <w:sz w:val="24"/>
                <w:szCs w:val="24"/>
              </w:rPr>
              <w:t>ТЮЛЬГАНСКОГО</w:t>
            </w:r>
          </w:p>
          <w:p w:rsidR="00BE0BF0" w:rsidRDefault="00BE0BF0" w:rsidP="00A87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0BF0">
              <w:rPr>
                <w:rFonts w:ascii="Times New Roman" w:hAnsi="Times New Roman"/>
                <w:b/>
                <w:bCs/>
                <w:sz w:val="24"/>
                <w:szCs w:val="24"/>
              </w:rPr>
              <w:t>РАЙОНА</w:t>
            </w:r>
          </w:p>
          <w:p w:rsidR="00A8748E" w:rsidRPr="00BE0BF0" w:rsidRDefault="00A8748E" w:rsidP="00A87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E0BF0" w:rsidRPr="00BE0BF0" w:rsidRDefault="00BE0BF0" w:rsidP="00E8064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BE0BF0">
              <w:rPr>
                <w:rFonts w:ascii="Times New Roman" w:hAnsi="Times New Roman"/>
                <w:b/>
                <w:sz w:val="24"/>
              </w:rPr>
              <w:t>П О С Т А Н О В Л Е Н И Е</w:t>
            </w:r>
          </w:p>
        </w:tc>
      </w:tr>
      <w:tr w:rsidR="00BE0BF0" w:rsidRPr="009051BD" w:rsidTr="00BE0BF0">
        <w:trPr>
          <w:trHeight w:val="409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BE0BF0" w:rsidRPr="00BE0BF0" w:rsidTr="00BE0BF0">
              <w:trPr>
                <w:trHeight w:val="218"/>
              </w:trPr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E0BF0" w:rsidRPr="00BE0BF0" w:rsidRDefault="008E65E0" w:rsidP="00E80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29.12.2018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E0BF0" w:rsidRPr="00BE0BF0" w:rsidRDefault="00BE0BF0" w:rsidP="00E8064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E0BF0">
                    <w:rPr>
                      <w:rFonts w:ascii="Times New Roman" w:hAnsi="Times New Roman"/>
                      <w:sz w:val="28"/>
                      <w:szCs w:val="24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E0BF0" w:rsidRPr="00BE0BF0" w:rsidRDefault="008E65E0" w:rsidP="00E806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924-п</w:t>
                  </w:r>
                </w:p>
              </w:tc>
            </w:tr>
          </w:tbl>
          <w:p w:rsidR="00BE0BF0" w:rsidRPr="00BE0BF0" w:rsidRDefault="00BE0BF0" w:rsidP="00E80646">
            <w:pPr>
              <w:spacing w:after="0" w:line="240" w:lineRule="auto"/>
              <w:ind w:left="29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BF0" w:rsidRPr="009051BD" w:rsidTr="00BE0BF0">
        <w:trPr>
          <w:trHeight w:val="288"/>
        </w:trPr>
        <w:tc>
          <w:tcPr>
            <w:tcW w:w="504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E0BF0" w:rsidRPr="009051BD" w:rsidRDefault="00BE0BF0" w:rsidP="00E80646">
            <w:pPr>
              <w:spacing w:after="0" w:line="240" w:lineRule="auto"/>
              <w:jc w:val="both"/>
              <w:rPr>
                <w:sz w:val="28"/>
                <w:szCs w:val="24"/>
              </w:rPr>
            </w:pPr>
          </w:p>
        </w:tc>
      </w:tr>
    </w:tbl>
    <w:p w:rsidR="00BE0BF0" w:rsidRPr="00641794" w:rsidRDefault="00BE0BF0" w:rsidP="00BE0B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1794">
        <w:rPr>
          <w:rFonts w:ascii="Times New Roman" w:hAnsi="Times New Roman"/>
          <w:b/>
          <w:sz w:val="28"/>
          <w:szCs w:val="28"/>
        </w:rPr>
        <w:t>Об утверждении муниципальной программы «Улучшение условий и охраны труда в Тюльганском районе Оренбургской области на 2019 -2024</w:t>
      </w:r>
      <w:r w:rsidR="00834F94" w:rsidRPr="00641794">
        <w:rPr>
          <w:rFonts w:ascii="Times New Roman" w:hAnsi="Times New Roman"/>
          <w:b/>
          <w:sz w:val="28"/>
          <w:szCs w:val="28"/>
        </w:rPr>
        <w:t>»</w:t>
      </w:r>
    </w:p>
    <w:p w:rsidR="00BE0BF0" w:rsidRDefault="00BE0BF0" w:rsidP="00BE0B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BF0" w:rsidRPr="00E80646" w:rsidRDefault="00BE0BF0" w:rsidP="00E806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646">
        <w:rPr>
          <w:rFonts w:ascii="Times New Roman" w:hAnsi="Times New Roman"/>
          <w:sz w:val="28"/>
          <w:szCs w:val="28"/>
        </w:rPr>
        <w:t>С целью улучшения условий и охраны труда в целях снижения профессиональных рисков, предупреждения и профилактики травматизма и профессиональной заболеваемости</w:t>
      </w:r>
      <w:r w:rsidR="00E80646" w:rsidRPr="00E80646">
        <w:rPr>
          <w:rFonts w:ascii="Times New Roman" w:hAnsi="Times New Roman"/>
          <w:sz w:val="28"/>
          <w:szCs w:val="28"/>
        </w:rPr>
        <w:t xml:space="preserve">, в соответствии с решением Совета депутатов муниципального образования Тюльганский район Оренбургской области от 20 декабря 2018 года № 234-IV-СД "О бюджете Тюльганского района на 2019 год и на  плановый период 2020 и 2021 годов, </w:t>
      </w:r>
      <w:r w:rsidR="00C42FDB" w:rsidRPr="00834F94">
        <w:rPr>
          <w:rFonts w:ascii="Times New Roman" w:hAnsi="Times New Roman"/>
          <w:sz w:val="28"/>
          <w:szCs w:val="28"/>
        </w:rPr>
        <w:t>постановление</w:t>
      </w:r>
      <w:r w:rsidR="00E80646" w:rsidRPr="00834F94">
        <w:rPr>
          <w:rFonts w:ascii="Times New Roman" w:hAnsi="Times New Roman"/>
          <w:sz w:val="28"/>
          <w:szCs w:val="28"/>
        </w:rPr>
        <w:t>м</w:t>
      </w:r>
      <w:r w:rsidR="00C42FDB" w:rsidRPr="00834F94">
        <w:rPr>
          <w:rFonts w:ascii="Times New Roman" w:hAnsi="Times New Roman"/>
          <w:sz w:val="28"/>
          <w:szCs w:val="28"/>
        </w:rPr>
        <w:t xml:space="preserve"> администрации Тюльганского района от 23 августа 2016 года №613-п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</w:t>
      </w:r>
      <w:r w:rsidRPr="00834F94">
        <w:rPr>
          <w:rFonts w:ascii="Times New Roman" w:hAnsi="Times New Roman"/>
          <w:sz w:val="28"/>
          <w:szCs w:val="28"/>
        </w:rPr>
        <w:t>»:</w:t>
      </w:r>
    </w:p>
    <w:p w:rsidR="00BE0BF0" w:rsidRPr="00A53386" w:rsidRDefault="00BE0BF0" w:rsidP="00BE0BF0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>Утвердить  муниципальную программу «Улучшение условий и охраны труда в Тюльганском районе Оренбургской области» на 2019-2024 годы согласно приложению.</w:t>
      </w:r>
    </w:p>
    <w:p w:rsidR="00BE0BF0" w:rsidRPr="00A53386" w:rsidRDefault="00BE0BF0" w:rsidP="00BE0BF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по оперативному управлению И.В. Нефедова. </w:t>
      </w:r>
    </w:p>
    <w:p w:rsidR="00BE0BF0" w:rsidRPr="00A53386" w:rsidRDefault="00BE0BF0" w:rsidP="00BE0BF0">
      <w:pPr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3386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 путем размещения его на официальном сайте муниципального образования Тюльганский район в сети «Интернет».</w:t>
      </w:r>
    </w:p>
    <w:p w:rsidR="00BE0BF0" w:rsidRPr="00A53386" w:rsidRDefault="00BE0BF0" w:rsidP="00BE0BF0">
      <w:pPr>
        <w:pStyle w:val="a6"/>
        <w:ind w:firstLine="0"/>
        <w:jc w:val="both"/>
        <w:rPr>
          <w:szCs w:val="28"/>
        </w:rPr>
      </w:pPr>
    </w:p>
    <w:p w:rsidR="00BE0BF0" w:rsidRPr="00A53386" w:rsidRDefault="00BE0BF0" w:rsidP="00BE0BF0">
      <w:pPr>
        <w:pStyle w:val="a6"/>
        <w:ind w:firstLine="0"/>
        <w:jc w:val="both"/>
        <w:rPr>
          <w:szCs w:val="28"/>
        </w:rPr>
      </w:pPr>
    </w:p>
    <w:p w:rsidR="00BE0BF0" w:rsidRPr="00A53386" w:rsidRDefault="00BE0BF0" w:rsidP="00BE0BF0">
      <w:pPr>
        <w:pStyle w:val="a6"/>
        <w:ind w:firstLine="0"/>
        <w:jc w:val="both"/>
        <w:rPr>
          <w:szCs w:val="28"/>
        </w:rPr>
      </w:pPr>
    </w:p>
    <w:p w:rsidR="00BE0BF0" w:rsidRDefault="009747FD" w:rsidP="0097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E0BF0" w:rsidRPr="00A533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E0BF0" w:rsidRPr="00A533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747FD" w:rsidRDefault="009747FD" w:rsidP="009747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Тюльганский район                                                                          И.В. Буцких</w:t>
      </w:r>
    </w:p>
    <w:p w:rsidR="009747FD" w:rsidRPr="00A53386" w:rsidRDefault="009747FD" w:rsidP="00BE0BF0">
      <w:pPr>
        <w:rPr>
          <w:rFonts w:ascii="Times New Roman" w:hAnsi="Times New Roman"/>
          <w:sz w:val="28"/>
          <w:szCs w:val="28"/>
        </w:rPr>
      </w:pPr>
    </w:p>
    <w:p w:rsidR="00AE230F" w:rsidRDefault="00BE0BF0" w:rsidP="00A533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райпрокурору, орготделу</w:t>
      </w:r>
      <w:r w:rsidR="009747FD">
        <w:rPr>
          <w:rFonts w:ascii="Times New Roman" w:hAnsi="Times New Roman"/>
          <w:sz w:val="28"/>
          <w:szCs w:val="28"/>
        </w:rPr>
        <w:t>, финотделу</w:t>
      </w:r>
    </w:p>
    <w:p w:rsidR="00AE230F" w:rsidRDefault="00AE230F" w:rsidP="00952B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230F" w:rsidRDefault="00AE230F" w:rsidP="00952B9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3B09" w:rsidRPr="00AE230F" w:rsidRDefault="00A53386" w:rsidP="00834F9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</w:t>
      </w:r>
      <w:r w:rsidR="009D3B09" w:rsidRPr="00AE230F">
        <w:rPr>
          <w:rFonts w:ascii="Times New Roman" w:hAnsi="Times New Roman"/>
          <w:sz w:val="26"/>
          <w:szCs w:val="26"/>
        </w:rPr>
        <w:t>Приложение</w:t>
      </w:r>
    </w:p>
    <w:p w:rsidR="009D3B09" w:rsidRPr="00AE230F" w:rsidRDefault="00A53386" w:rsidP="00834F9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9D3B09" w:rsidRPr="00AE230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8E65E0" w:rsidRPr="00AE230F" w:rsidRDefault="00A53386" w:rsidP="00834F9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района </w:t>
      </w:r>
    </w:p>
    <w:tbl>
      <w:tblPr>
        <w:tblW w:w="3695" w:type="dxa"/>
        <w:jc w:val="right"/>
        <w:tblInd w:w="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518"/>
        <w:gridCol w:w="1561"/>
      </w:tblGrid>
      <w:tr w:rsidR="008E65E0" w:rsidRPr="00BE0BF0" w:rsidTr="008E65E0">
        <w:trPr>
          <w:trHeight w:val="218"/>
          <w:jc w:val="right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5E0" w:rsidRPr="00BE0BF0" w:rsidRDefault="008E65E0" w:rsidP="00116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29.12.2018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65E0" w:rsidRPr="00BE0BF0" w:rsidRDefault="008E65E0" w:rsidP="0011672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E0BF0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65E0" w:rsidRPr="00BE0BF0" w:rsidRDefault="008E65E0" w:rsidP="001167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924-п</w:t>
            </w:r>
          </w:p>
        </w:tc>
      </w:tr>
    </w:tbl>
    <w:p w:rsidR="009D3B09" w:rsidRPr="00AE230F" w:rsidRDefault="009D3B09" w:rsidP="00834F9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E230F" w:rsidRDefault="00AE230F" w:rsidP="009747FD">
      <w:pPr>
        <w:shd w:val="clear" w:color="auto" w:fill="FFFFFF"/>
        <w:spacing w:line="353" w:lineRule="exact"/>
        <w:rPr>
          <w:rFonts w:ascii="Times New Roman" w:hAnsi="Times New Roman"/>
          <w:sz w:val="28"/>
          <w:szCs w:val="28"/>
        </w:rPr>
      </w:pPr>
    </w:p>
    <w:p w:rsidR="009D3B09" w:rsidRPr="00583A87" w:rsidRDefault="00AE230F" w:rsidP="00B818B3">
      <w:pPr>
        <w:shd w:val="clear" w:color="auto" w:fill="FFFFFF"/>
        <w:spacing w:after="0" w:line="240" w:lineRule="auto"/>
        <w:ind w:left="10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</w:rPr>
        <w:t>П</w:t>
      </w:r>
      <w:r w:rsidR="009D3B09" w:rsidRPr="00583A87">
        <w:rPr>
          <w:rFonts w:ascii="Times New Roman" w:hAnsi="Times New Roman"/>
          <w:b/>
          <w:bCs/>
          <w:spacing w:val="-2"/>
          <w:sz w:val="26"/>
          <w:szCs w:val="26"/>
        </w:rPr>
        <w:t>аспорт</w:t>
      </w:r>
    </w:p>
    <w:p w:rsidR="009D3B09" w:rsidRPr="0018463B" w:rsidRDefault="009D3B09" w:rsidP="00B818B3">
      <w:pPr>
        <w:shd w:val="clear" w:color="auto" w:fill="FFFFFF"/>
        <w:spacing w:after="0" w:line="240" w:lineRule="auto"/>
        <w:ind w:left="353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18463B">
        <w:rPr>
          <w:rFonts w:ascii="Times New Roman" w:hAnsi="Times New Roman"/>
          <w:b/>
          <w:spacing w:val="-2"/>
          <w:sz w:val="26"/>
          <w:szCs w:val="26"/>
        </w:rPr>
        <w:t>Муниципальная программа</w:t>
      </w:r>
      <w:r w:rsidR="003333EB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18463B">
        <w:rPr>
          <w:rFonts w:ascii="Times New Roman" w:hAnsi="Times New Roman"/>
          <w:b/>
          <w:spacing w:val="-2"/>
          <w:sz w:val="26"/>
          <w:szCs w:val="26"/>
        </w:rPr>
        <w:t>«У</w:t>
      </w:r>
      <w:r w:rsidR="003333EB">
        <w:rPr>
          <w:rFonts w:ascii="Times New Roman" w:hAnsi="Times New Roman"/>
          <w:b/>
          <w:spacing w:val="-2"/>
          <w:sz w:val="26"/>
          <w:szCs w:val="26"/>
        </w:rPr>
        <w:t>л</w:t>
      </w:r>
      <w:r w:rsidRPr="0018463B">
        <w:rPr>
          <w:rFonts w:ascii="Times New Roman" w:hAnsi="Times New Roman"/>
          <w:b/>
          <w:spacing w:val="-2"/>
          <w:sz w:val="26"/>
          <w:szCs w:val="26"/>
        </w:rPr>
        <w:t>учшение условий и охраны труда</w:t>
      </w:r>
    </w:p>
    <w:p w:rsidR="009D3B09" w:rsidRPr="0018463B" w:rsidRDefault="009D3B09" w:rsidP="00B818B3">
      <w:pPr>
        <w:shd w:val="clear" w:color="auto" w:fill="FFFFFF"/>
        <w:spacing w:after="0" w:line="240" w:lineRule="auto"/>
        <w:ind w:left="353"/>
        <w:jc w:val="center"/>
        <w:rPr>
          <w:rFonts w:ascii="Times New Roman" w:hAnsi="Times New Roman"/>
          <w:b/>
          <w:sz w:val="26"/>
          <w:szCs w:val="26"/>
        </w:rPr>
      </w:pPr>
      <w:r w:rsidRPr="0018463B">
        <w:rPr>
          <w:rFonts w:ascii="Times New Roman" w:hAnsi="Times New Roman"/>
          <w:b/>
          <w:spacing w:val="-2"/>
          <w:sz w:val="26"/>
          <w:szCs w:val="26"/>
        </w:rPr>
        <w:t xml:space="preserve">в муниципальном образовании </w:t>
      </w:r>
      <w:r w:rsidR="00C118D4" w:rsidRPr="0018463B">
        <w:rPr>
          <w:rFonts w:ascii="Times New Roman" w:hAnsi="Times New Roman"/>
          <w:b/>
          <w:spacing w:val="-2"/>
          <w:sz w:val="26"/>
          <w:szCs w:val="26"/>
        </w:rPr>
        <w:t>Тюльган</w:t>
      </w:r>
      <w:r w:rsidRPr="0018463B">
        <w:rPr>
          <w:rFonts w:ascii="Times New Roman" w:hAnsi="Times New Roman"/>
          <w:b/>
          <w:spacing w:val="-2"/>
          <w:sz w:val="26"/>
          <w:szCs w:val="26"/>
        </w:rPr>
        <w:t>ский район на 201</w:t>
      </w:r>
      <w:r w:rsidR="00C118D4" w:rsidRPr="0018463B">
        <w:rPr>
          <w:rFonts w:ascii="Times New Roman" w:hAnsi="Times New Roman"/>
          <w:b/>
          <w:spacing w:val="-2"/>
          <w:sz w:val="26"/>
          <w:szCs w:val="26"/>
        </w:rPr>
        <w:t>9</w:t>
      </w:r>
      <w:r w:rsidRPr="0018463B">
        <w:rPr>
          <w:rFonts w:ascii="Times New Roman" w:hAnsi="Times New Roman"/>
          <w:b/>
          <w:spacing w:val="-2"/>
          <w:sz w:val="26"/>
          <w:szCs w:val="26"/>
        </w:rPr>
        <w:t>-202</w:t>
      </w:r>
      <w:r w:rsidR="00C118D4" w:rsidRPr="0018463B">
        <w:rPr>
          <w:rFonts w:ascii="Times New Roman" w:hAnsi="Times New Roman"/>
          <w:b/>
          <w:spacing w:val="-2"/>
          <w:sz w:val="26"/>
          <w:szCs w:val="26"/>
        </w:rPr>
        <w:t>4</w:t>
      </w:r>
      <w:r w:rsidRPr="0018463B">
        <w:rPr>
          <w:rFonts w:ascii="Times New Roman" w:hAnsi="Times New Roman"/>
          <w:b/>
          <w:spacing w:val="-2"/>
          <w:sz w:val="26"/>
          <w:szCs w:val="26"/>
        </w:rPr>
        <w:t xml:space="preserve"> годы» (далее программа)</w:t>
      </w:r>
    </w:p>
    <w:p w:rsidR="009D3B09" w:rsidRPr="00583A87" w:rsidRDefault="009D3B09" w:rsidP="00A376D5">
      <w:pPr>
        <w:spacing w:after="202" w:line="1" w:lineRule="exact"/>
        <w:rPr>
          <w:rFonts w:ascii="Times New Roman" w:hAnsi="Times New Roman"/>
          <w:sz w:val="26"/>
          <w:szCs w:val="26"/>
        </w:rPr>
      </w:pP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7"/>
        <w:gridCol w:w="6018"/>
      </w:tblGrid>
      <w:tr w:rsidR="009D3B09" w:rsidRPr="001F3866" w:rsidTr="00583A87">
        <w:trPr>
          <w:trHeight w:hRule="exact" w:val="701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D3B09" w:rsidP="00A376D5">
            <w:pPr>
              <w:shd w:val="clear" w:color="auto" w:fill="FFFFFF"/>
              <w:spacing w:line="310" w:lineRule="exact"/>
              <w:ind w:right="65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D3B09" w:rsidP="00D12A8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="00C118D4" w:rsidRPr="001F3866">
              <w:rPr>
                <w:rFonts w:ascii="Times New Roman" w:hAnsi="Times New Roman"/>
                <w:sz w:val="28"/>
                <w:szCs w:val="28"/>
              </w:rPr>
              <w:t>Тюльганс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кий район.</w:t>
            </w:r>
          </w:p>
          <w:p w:rsidR="009D3B09" w:rsidRPr="001F3866" w:rsidRDefault="009D3B09" w:rsidP="00A376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B09" w:rsidRPr="001F3866" w:rsidTr="00583A87">
        <w:trPr>
          <w:trHeight w:hRule="exact" w:val="743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D3B09" w:rsidP="00A376D5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747FD" w:rsidP="00C118D4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583A87" w:rsidRPr="001F3866" w:rsidTr="00297284">
        <w:trPr>
          <w:trHeight w:hRule="exact" w:val="2138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87" w:rsidRPr="001F3866" w:rsidRDefault="00583A87" w:rsidP="00583A87">
            <w:pPr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3A87" w:rsidRPr="001F3866" w:rsidRDefault="009747FD" w:rsidP="002972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Районный отдел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образования администрации Тюльганского района,  отдел культуры администрации Тюльганского района, финансовый отдел адм</w:t>
            </w:r>
            <w:r w:rsidR="00297284">
              <w:rPr>
                <w:rFonts w:ascii="Times New Roman" w:hAnsi="Times New Roman"/>
                <w:sz w:val="28"/>
                <w:szCs w:val="28"/>
              </w:rPr>
              <w:t>инистрации Тюльганского района,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>ГКУ «ЦЗН Тюльганского</w:t>
            </w:r>
            <w:r w:rsidR="0029728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>»</w:t>
            </w:r>
            <w:r w:rsidR="002972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97284" w:rsidRPr="00297284">
              <w:rPr>
                <w:rFonts w:ascii="Times New Roman" w:hAnsi="Times New Roman"/>
                <w:sz w:val="28"/>
                <w:szCs w:val="24"/>
              </w:rPr>
              <w:t>ГБУЗ «Тюльганская РБ»</w:t>
            </w:r>
            <w:r w:rsidR="00926225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9D3B09" w:rsidRPr="001F3866" w:rsidTr="00583A87">
        <w:trPr>
          <w:trHeight w:val="135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D3B09" w:rsidP="009B07C5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D3B09" w:rsidP="00C118D4">
            <w:pPr>
              <w:shd w:val="clear" w:color="auto" w:fill="FFFFFF"/>
              <w:spacing w:line="310" w:lineRule="exact"/>
              <w:ind w:firstLine="7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Улучшение условий и охраны труда</w:t>
            </w:r>
            <w:r w:rsidR="00C118D4" w:rsidRPr="001F3866">
              <w:rPr>
                <w:rFonts w:ascii="Times New Roman" w:hAnsi="Times New Roman"/>
                <w:sz w:val="28"/>
                <w:szCs w:val="28"/>
              </w:rPr>
              <w:t>, снижение уровня производственного травматизма и профессиональной заболеваемости</w:t>
            </w:r>
          </w:p>
        </w:tc>
      </w:tr>
      <w:tr w:rsidR="009D3B09" w:rsidRPr="001F3866" w:rsidTr="00583A87">
        <w:trPr>
          <w:trHeight w:val="1352"/>
        </w:trPr>
        <w:tc>
          <w:tcPr>
            <w:tcW w:w="33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F3866" w:rsidRDefault="009D3B09" w:rsidP="00A376D5">
            <w:pPr>
              <w:shd w:val="clear" w:color="auto" w:fill="FFFFFF"/>
              <w:spacing w:line="310" w:lineRule="exact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3A87" w:rsidRPr="001F3866" w:rsidRDefault="00583A87" w:rsidP="00583A87">
            <w:pPr>
              <w:shd w:val="clear" w:color="auto" w:fill="FFFFFF"/>
              <w:spacing w:after="0" w:line="240" w:lineRule="auto"/>
              <w:ind w:right="14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овершенствование системы охраны труда работников на производстве;</w:t>
            </w:r>
          </w:p>
          <w:p w:rsidR="00583A87" w:rsidRPr="001F3866" w:rsidRDefault="00583A87" w:rsidP="00583A87">
            <w:pPr>
              <w:shd w:val="clear" w:color="auto" w:fill="FFFFFF"/>
              <w:spacing w:after="0" w:line="240" w:lineRule="auto"/>
              <w:ind w:right="14" w:firstLine="16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Внедрение механизмов управления профессиональными рисками в системы управления охраной труда в организациях, расположенных на территории муниципального образования;</w:t>
            </w:r>
          </w:p>
          <w:p w:rsidR="00583A87" w:rsidRPr="001F3866" w:rsidRDefault="00583A87" w:rsidP="00583A87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2"/>
                <w:sz w:val="28"/>
                <w:szCs w:val="28"/>
              </w:rPr>
              <w:t>Совершенствование нормативно-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правовой базы муниципального образования</w:t>
            </w:r>
            <w:r w:rsidRPr="001F386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 области охраны труда;</w:t>
            </w:r>
          </w:p>
          <w:p w:rsidR="00583A87" w:rsidRPr="001F3866" w:rsidRDefault="00583A87" w:rsidP="00583A87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Непрерывная подготовка 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работников по охране труда на основе современных технологий обучения;</w:t>
            </w:r>
          </w:p>
          <w:p w:rsidR="009D3B09" w:rsidRPr="001F3866" w:rsidRDefault="00583A87" w:rsidP="001F3866">
            <w:pPr>
              <w:shd w:val="clear" w:color="auto" w:fill="FFFFFF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Информационное обеспечение и 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пропаганда охраны труда</w:t>
            </w:r>
          </w:p>
        </w:tc>
      </w:tr>
      <w:tr w:rsidR="00583A87" w:rsidRPr="001F3866" w:rsidTr="00583A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1550"/>
        </w:trPr>
        <w:tc>
          <w:tcPr>
            <w:tcW w:w="3377" w:type="dxa"/>
          </w:tcPr>
          <w:p w:rsidR="00583A87" w:rsidRPr="001F3866" w:rsidRDefault="00583A87" w:rsidP="00583A87">
            <w:pPr>
              <w:ind w:left="708" w:right="374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18" w:type="dxa"/>
          </w:tcPr>
          <w:p w:rsidR="000C083E" w:rsidRDefault="000C083E" w:rsidP="000C083E">
            <w:pPr>
              <w:shd w:val="clear" w:color="auto" w:fill="FFFFFF"/>
              <w:tabs>
                <w:tab w:val="left" w:leader="dot" w:pos="7178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3440F9">
              <w:rPr>
                <w:rFonts w:ascii="Times New Roman" w:hAnsi="Times New Roman"/>
                <w:sz w:val="28"/>
                <w:szCs w:val="28"/>
              </w:rPr>
              <w:t xml:space="preserve">азвитие системы непрерывной подготовки работников по охране труда на основе современных технологий обучения, в том числе увеличение численности работодателей и работников организаций </w:t>
            </w:r>
            <w:r w:rsidRPr="003440F9">
              <w:rPr>
                <w:rFonts w:ascii="Times New Roman" w:hAnsi="Times New Roman"/>
                <w:sz w:val="28"/>
                <w:szCs w:val="28"/>
              </w:rPr>
              <w:lastRenderedPageBreak/>
              <w:t>района, прошедших обучение и проверку знаний требований охраны труда;</w:t>
            </w:r>
          </w:p>
          <w:p w:rsidR="000C083E" w:rsidRPr="001F3866" w:rsidRDefault="000C083E" w:rsidP="000C0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- Снижение показателя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до 0,5 человек в расчете на тысячу работающих;</w:t>
            </w:r>
          </w:p>
          <w:p w:rsidR="000C083E" w:rsidRPr="001F3866" w:rsidRDefault="000C083E" w:rsidP="000C0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- Снижение показателя численности пострадавших в результате несчастных случаев на производстве со смертельным исходом до 0 человек в расчете на тысячу работающих;</w:t>
            </w:r>
          </w:p>
          <w:p w:rsidR="000C083E" w:rsidRPr="001F3866" w:rsidRDefault="000C083E" w:rsidP="000C0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- Снижение удельного веса работников, занятых на работах с условиями труда, не отвечающими санитарно-гигиеническим нормам, до 30% от общей численности занятых в экономике муниципального образования;</w:t>
            </w:r>
          </w:p>
          <w:p w:rsidR="000C083E" w:rsidRPr="000C083E" w:rsidRDefault="000C083E" w:rsidP="000C0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 xml:space="preserve">- Увеличение удельного веса работников, занятых на рабочих местах, </w:t>
            </w:r>
            <w:r w:rsidRPr="001F386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прошедших специальную оценку условий 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 xml:space="preserve">труда, от общего количества занятых в </w:t>
            </w:r>
            <w:r w:rsidRPr="001F3866">
              <w:rPr>
                <w:rFonts w:ascii="Times New Roman" w:hAnsi="Times New Roman"/>
                <w:spacing w:val="-1"/>
                <w:sz w:val="28"/>
                <w:szCs w:val="28"/>
              </w:rPr>
              <w:t>экономике муниципального образования до 100 %.</w:t>
            </w:r>
          </w:p>
          <w:p w:rsidR="00583A87" w:rsidRPr="001F3866" w:rsidRDefault="000C083E" w:rsidP="000C08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40F9">
              <w:rPr>
                <w:rFonts w:ascii="Times New Roman" w:hAnsi="Times New Roman"/>
                <w:sz w:val="28"/>
                <w:szCs w:val="28"/>
              </w:rPr>
              <w:t>- повышение правовой информированности населения Тюльганского района по вопросам охраны труда.</w:t>
            </w:r>
          </w:p>
        </w:tc>
      </w:tr>
      <w:tr w:rsidR="00583A87" w:rsidRPr="001F3866" w:rsidTr="00583A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trHeight w:val="987"/>
        </w:trPr>
        <w:tc>
          <w:tcPr>
            <w:tcW w:w="3377" w:type="dxa"/>
          </w:tcPr>
          <w:p w:rsidR="00583A87" w:rsidRPr="001F3866" w:rsidRDefault="00583A87" w:rsidP="00A376D5">
            <w:pPr>
              <w:ind w:right="374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18" w:type="dxa"/>
          </w:tcPr>
          <w:p w:rsidR="00583A87" w:rsidRPr="001F3866" w:rsidRDefault="00583A87" w:rsidP="004E06D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2019-2024 годы</w:t>
            </w:r>
          </w:p>
        </w:tc>
      </w:tr>
      <w:tr w:rsidR="00583A87" w:rsidRPr="001F3866" w:rsidTr="00583A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377" w:type="dxa"/>
          </w:tcPr>
          <w:p w:rsidR="00583A87" w:rsidRPr="001F3866" w:rsidRDefault="00583A87" w:rsidP="00A376D5">
            <w:pPr>
              <w:shd w:val="clear" w:color="auto" w:fill="FFFFFF"/>
              <w:spacing w:line="310" w:lineRule="exact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6018" w:type="dxa"/>
          </w:tcPr>
          <w:p w:rsidR="001F3866" w:rsidRDefault="001F3866" w:rsidP="001F386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 xml:space="preserve">бъем финансирования программы </w:t>
            </w:r>
            <w:r w:rsidR="009747FD" w:rsidRPr="001F3866">
              <w:rPr>
                <w:rFonts w:ascii="Times New Roman" w:hAnsi="Times New Roman"/>
                <w:sz w:val="28"/>
                <w:szCs w:val="28"/>
              </w:rPr>
              <w:t xml:space="preserve">осуществляется 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в размере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37E7" w:rsidRPr="001F3866">
              <w:rPr>
                <w:rFonts w:ascii="Times New Roman" w:hAnsi="Times New Roman"/>
                <w:sz w:val="28"/>
                <w:szCs w:val="28"/>
              </w:rPr>
              <w:t>1</w:t>
            </w:r>
            <w:r w:rsidR="00C62676" w:rsidRPr="001F3866">
              <w:rPr>
                <w:rFonts w:ascii="Times New Roman" w:hAnsi="Times New Roman"/>
                <w:sz w:val="28"/>
                <w:szCs w:val="28"/>
              </w:rPr>
              <w:t>65</w:t>
            </w:r>
            <w:r w:rsidR="005337E7" w:rsidRPr="001F3866">
              <w:rPr>
                <w:rFonts w:ascii="Times New Roman" w:hAnsi="Times New Roman"/>
                <w:sz w:val="28"/>
                <w:szCs w:val="28"/>
              </w:rPr>
              <w:t>,0</w:t>
            </w:r>
            <w:r w:rsidR="00583A87" w:rsidRPr="001F38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583A87" w:rsidRPr="001F3866">
              <w:rPr>
                <w:rFonts w:ascii="Times New Roman" w:hAnsi="Times New Roman"/>
                <w:sz w:val="28"/>
                <w:szCs w:val="28"/>
              </w:rPr>
              <w:t xml:space="preserve">тыс. рублей на весь срок </w:t>
            </w:r>
            <w:r w:rsidR="00583A87" w:rsidRPr="001F3866">
              <w:rPr>
                <w:rFonts w:ascii="Times New Roman" w:hAnsi="Times New Roman"/>
                <w:spacing w:val="-1"/>
                <w:sz w:val="28"/>
                <w:szCs w:val="28"/>
              </w:rPr>
              <w:t>ее реализации, в том числе по годам:</w:t>
            </w:r>
          </w:p>
          <w:p w:rsidR="001F3866" w:rsidRPr="001F3866" w:rsidRDefault="001F3866" w:rsidP="001F3866">
            <w:pPr>
              <w:shd w:val="clear" w:color="auto" w:fill="FFFFFF"/>
              <w:tabs>
                <w:tab w:val="left" w:leader="dot" w:pos="33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,0 тыс.</w:t>
            </w:r>
            <w:r w:rsidRPr="001F3866">
              <w:rPr>
                <w:rFonts w:ascii="Times New Roman" w:hAnsi="Times New Roman"/>
                <w:spacing w:val="-2"/>
                <w:sz w:val="28"/>
                <w:szCs w:val="28"/>
              </w:rPr>
              <w:t>руб.;</w:t>
            </w:r>
          </w:p>
          <w:p w:rsidR="001F3866" w:rsidRPr="001F3866" w:rsidRDefault="001F3866" w:rsidP="001F3866">
            <w:pPr>
              <w:shd w:val="clear" w:color="auto" w:fill="FFFFFF"/>
              <w:tabs>
                <w:tab w:val="left" w:leader="dot" w:pos="3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,0 тыс.</w:t>
            </w:r>
            <w:r w:rsidRPr="001F3866">
              <w:rPr>
                <w:rFonts w:ascii="Times New Roman" w:hAnsi="Times New Roman"/>
                <w:spacing w:val="-3"/>
                <w:sz w:val="28"/>
                <w:szCs w:val="28"/>
              </w:rPr>
              <w:t>руб.;</w:t>
            </w:r>
          </w:p>
          <w:p w:rsidR="001F3866" w:rsidRPr="001F3866" w:rsidRDefault="001F3866" w:rsidP="001F3866">
            <w:pPr>
              <w:shd w:val="clear" w:color="auto" w:fill="FFFFFF"/>
              <w:tabs>
                <w:tab w:val="left" w:leader="dot" w:pos="337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2021 год – 9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F3866">
              <w:rPr>
                <w:rFonts w:ascii="Times New Roman" w:hAnsi="Times New Roman"/>
                <w:sz w:val="28"/>
                <w:szCs w:val="28"/>
              </w:rPr>
              <w:t>,0 тыс.</w:t>
            </w:r>
            <w:r w:rsidRPr="001F3866">
              <w:rPr>
                <w:rFonts w:ascii="Times New Roman" w:hAnsi="Times New Roman"/>
                <w:spacing w:val="-4"/>
                <w:sz w:val="28"/>
                <w:szCs w:val="28"/>
              </w:rPr>
              <w:t>руб.;</w:t>
            </w:r>
          </w:p>
          <w:p w:rsidR="001F3866" w:rsidRPr="001F3866" w:rsidRDefault="001F3866" w:rsidP="001F3866">
            <w:pPr>
              <w:shd w:val="clear" w:color="auto" w:fill="FFFFFF"/>
              <w:tabs>
                <w:tab w:val="left" w:leader="dot" w:pos="337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4"/>
                <w:sz w:val="28"/>
                <w:szCs w:val="28"/>
              </w:rPr>
              <w:t>2022 год – 26,0 тыс.руб.;</w:t>
            </w:r>
          </w:p>
          <w:p w:rsidR="001F3866" w:rsidRPr="001F3866" w:rsidRDefault="001F3866" w:rsidP="001F3866">
            <w:pPr>
              <w:shd w:val="clear" w:color="auto" w:fill="FFFFFF"/>
              <w:tabs>
                <w:tab w:val="left" w:leader="dot" w:pos="3377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4"/>
                <w:sz w:val="28"/>
                <w:szCs w:val="28"/>
              </w:rPr>
              <w:t>2023 год – 9,0 тыс.руб.;</w:t>
            </w:r>
          </w:p>
          <w:p w:rsidR="00583A87" w:rsidRPr="001F3866" w:rsidRDefault="001F3866" w:rsidP="001F3866">
            <w:pPr>
              <w:shd w:val="clear" w:color="auto" w:fill="FFFFFF"/>
              <w:tabs>
                <w:tab w:val="left" w:leader="dot" w:pos="33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pacing w:val="-4"/>
                <w:sz w:val="28"/>
                <w:szCs w:val="28"/>
              </w:rPr>
              <w:t>2024 год – 4,0 тыс. руб.</w:t>
            </w:r>
          </w:p>
        </w:tc>
      </w:tr>
    </w:tbl>
    <w:p w:rsidR="009D3B09" w:rsidRPr="00583A87" w:rsidRDefault="009D3B09" w:rsidP="00A376D5">
      <w:pPr>
        <w:rPr>
          <w:rFonts w:ascii="Times New Roman" w:hAnsi="Times New Roman"/>
          <w:sz w:val="26"/>
          <w:szCs w:val="26"/>
        </w:rPr>
      </w:pPr>
    </w:p>
    <w:p w:rsidR="009D3B09" w:rsidRPr="00147227" w:rsidRDefault="004E06D1" w:rsidP="00A376D5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47227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4D2028" w:rsidRPr="00147227" w:rsidRDefault="004D2028" w:rsidP="004D2028">
      <w:pPr>
        <w:widowControl w:val="0"/>
        <w:autoSpaceDE w:val="0"/>
        <w:ind w:left="360" w:right="4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В стратегии развития МО Тюльганский район до 2020 года и на период до 2030 года одним из приоритетных направлений является создание условий труда, позволяющих сохранить трудоспособность работающего населения на всем протяжении профессиональной карьеры, в том числе:</w:t>
      </w:r>
    </w:p>
    <w:p w:rsidR="004D2028" w:rsidRPr="00147227" w:rsidRDefault="0014455F" w:rsidP="0014455F">
      <w:pPr>
        <w:widowControl w:val="0"/>
        <w:autoSpaceDE w:val="0"/>
        <w:ind w:left="720"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D2028" w:rsidRPr="00147227">
        <w:rPr>
          <w:rFonts w:ascii="Times New Roman" w:hAnsi="Times New Roman"/>
          <w:sz w:val="28"/>
          <w:szCs w:val="28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совершенствованию управления профессиональными рисками с участием сторон социального партнерства;</w:t>
      </w:r>
    </w:p>
    <w:p w:rsidR="004D2028" w:rsidRPr="00147227" w:rsidRDefault="0014455F" w:rsidP="0014455F">
      <w:pPr>
        <w:widowControl w:val="0"/>
        <w:autoSpaceDE w:val="0"/>
        <w:ind w:left="720"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 xml:space="preserve">- </w:t>
      </w:r>
      <w:r w:rsidR="004D2028" w:rsidRPr="00147227">
        <w:rPr>
          <w:rFonts w:ascii="Times New Roman" w:hAnsi="Times New Roman"/>
          <w:sz w:val="28"/>
          <w:szCs w:val="28"/>
        </w:rPr>
        <w:t>переход от выплаты компенсаций работникам, занятым на работах с вредными и (или) опасными условиями труда, основанной на статусном (списочном) подходе, к выплате компенсаций за фактические условия труда по результатам специальной оценки условий труда;</w:t>
      </w:r>
    </w:p>
    <w:p w:rsidR="004D2028" w:rsidRPr="00147227" w:rsidRDefault="0014455F" w:rsidP="0014455F">
      <w:pPr>
        <w:widowControl w:val="0"/>
        <w:autoSpaceDE w:val="0"/>
        <w:ind w:left="720"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 xml:space="preserve">- </w:t>
      </w:r>
      <w:r w:rsidR="004D2028" w:rsidRPr="00147227">
        <w:rPr>
          <w:rFonts w:ascii="Times New Roman" w:hAnsi="Times New Roman"/>
          <w:sz w:val="28"/>
          <w:szCs w:val="28"/>
        </w:rPr>
        <w:t>переход к выявлению и управлению профессиональными рисками на рабочих местах.</w:t>
      </w:r>
    </w:p>
    <w:p w:rsidR="004D2028" w:rsidRPr="00147227" w:rsidRDefault="004D2028" w:rsidP="004D2028">
      <w:pPr>
        <w:widowControl w:val="0"/>
        <w:autoSpaceDE w:val="0"/>
        <w:ind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Статистические данные свидетельствуют о том, что в течение последних лет показатели производственного травматизма в Тюльганском районе имеют положительную динамику              (представлены в таблицах).</w:t>
      </w:r>
    </w:p>
    <w:p w:rsidR="004E06D1" w:rsidRPr="00147227" w:rsidRDefault="004E06D1" w:rsidP="004E06D1">
      <w:pPr>
        <w:widowControl w:val="0"/>
        <w:suppressAutoHyphens/>
        <w:autoSpaceDE w:val="0"/>
        <w:spacing w:after="120"/>
        <w:ind w:right="4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Таблица 1</w:t>
      </w:r>
    </w:p>
    <w:p w:rsidR="004E06D1" w:rsidRPr="00147227" w:rsidRDefault="004E06D1" w:rsidP="001E48B3">
      <w:pPr>
        <w:pStyle w:val="af5"/>
        <w:rPr>
          <w:rStyle w:val="af4"/>
          <w:rFonts w:ascii="Times New Roman" w:hAnsi="Times New Roman"/>
          <w:i w:val="0"/>
          <w:sz w:val="28"/>
          <w:szCs w:val="28"/>
        </w:rPr>
      </w:pPr>
      <w:r w:rsidRPr="00147227">
        <w:rPr>
          <w:rStyle w:val="af4"/>
          <w:rFonts w:ascii="Times New Roman" w:hAnsi="Times New Roman"/>
          <w:i w:val="0"/>
          <w:sz w:val="28"/>
          <w:szCs w:val="28"/>
        </w:rPr>
        <w:t xml:space="preserve">Численность пострадавших в результате несчастных случаев </w:t>
      </w:r>
    </w:p>
    <w:p w:rsidR="004E06D1" w:rsidRPr="00147227" w:rsidRDefault="004E06D1" w:rsidP="001E48B3">
      <w:pPr>
        <w:pStyle w:val="af5"/>
        <w:rPr>
          <w:rStyle w:val="af4"/>
          <w:rFonts w:ascii="Times New Roman" w:hAnsi="Times New Roman"/>
          <w:i w:val="0"/>
          <w:sz w:val="28"/>
          <w:szCs w:val="28"/>
        </w:rPr>
      </w:pPr>
      <w:r w:rsidRPr="00147227">
        <w:rPr>
          <w:rStyle w:val="af4"/>
          <w:rFonts w:ascii="Times New Roman" w:hAnsi="Times New Roman"/>
          <w:i w:val="0"/>
          <w:sz w:val="28"/>
          <w:szCs w:val="28"/>
        </w:rPr>
        <w:t xml:space="preserve">на производстве со смертельным исходом </w:t>
      </w:r>
    </w:p>
    <w:p w:rsidR="00583A87" w:rsidRPr="00147227" w:rsidRDefault="00AB6057" w:rsidP="00583A87">
      <w:pPr>
        <w:widowControl w:val="0"/>
        <w:shd w:val="clear" w:color="auto" w:fill="FFFFFF"/>
        <w:autoSpaceDE w:val="0"/>
        <w:autoSpaceDN w:val="0"/>
        <w:adjustRightInd w:val="0"/>
        <w:spacing w:before="130"/>
        <w:ind w:right="130"/>
        <w:jc w:val="center"/>
        <w:rPr>
          <w:rFonts w:ascii="Times New Roman" w:hAnsi="Times New Roman"/>
          <w:spacing w:val="-3"/>
          <w:sz w:val="28"/>
          <w:szCs w:val="28"/>
          <w:lang w:eastAsia="ru-RU"/>
        </w:rPr>
      </w:pPr>
      <w:r w:rsidRPr="00147227">
        <w:rPr>
          <w:rFonts w:ascii="Times New Roman" w:hAnsi="Times New Roman"/>
          <w:spacing w:val="-3"/>
          <w:sz w:val="28"/>
          <w:szCs w:val="28"/>
          <w:lang w:eastAsia="ru-RU"/>
        </w:rPr>
        <w:t>(</w:t>
      </w:r>
      <w:r w:rsidRPr="00147227">
        <w:rPr>
          <w:rFonts w:ascii="Times New Roman" w:hAnsi="Times New Roman"/>
          <w:sz w:val="28"/>
          <w:szCs w:val="28"/>
          <w:lang w:eastAsia="ru-RU"/>
        </w:rPr>
        <w:t>по статистическим данным</w:t>
      </w:r>
      <w:r w:rsidRPr="00147227">
        <w:rPr>
          <w:rFonts w:ascii="Times New Roman" w:hAnsi="Times New Roman"/>
          <w:spacing w:val="-3"/>
          <w:sz w:val="28"/>
          <w:szCs w:val="28"/>
          <w:lang w:eastAsia="ru-RU"/>
        </w:rPr>
        <w:t>)</w:t>
      </w:r>
    </w:p>
    <w:p w:rsidR="00C01B40" w:rsidRPr="00147227" w:rsidRDefault="00C01B40" w:rsidP="00583A87">
      <w:pPr>
        <w:widowControl w:val="0"/>
        <w:shd w:val="clear" w:color="auto" w:fill="FFFFFF"/>
        <w:autoSpaceDE w:val="0"/>
        <w:autoSpaceDN w:val="0"/>
        <w:adjustRightInd w:val="0"/>
        <w:spacing w:before="130"/>
        <w:ind w:right="130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(человек)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972"/>
        <w:gridCol w:w="986"/>
        <w:gridCol w:w="900"/>
        <w:gridCol w:w="900"/>
        <w:gridCol w:w="922"/>
      </w:tblGrid>
      <w:tr w:rsidR="009D3B09" w:rsidRPr="00147227" w:rsidTr="00A376D5">
        <w:trPr>
          <w:trHeight w:hRule="exact" w:val="338"/>
        </w:trPr>
        <w:tc>
          <w:tcPr>
            <w:tcW w:w="4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3B09" w:rsidRPr="00147227" w:rsidRDefault="009D3B09" w:rsidP="00A376D5">
            <w:pPr>
              <w:shd w:val="clear" w:color="auto" w:fill="FFFFFF"/>
              <w:ind w:left="1001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i/>
                <w:iCs/>
                <w:sz w:val="28"/>
                <w:szCs w:val="28"/>
              </w:rPr>
              <w:t>Территория</w:t>
            </w:r>
          </w:p>
        </w:tc>
        <w:tc>
          <w:tcPr>
            <w:tcW w:w="46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9D3B09" w:rsidP="00A376D5">
            <w:pPr>
              <w:shd w:val="clear" w:color="auto" w:fill="FFFFFF"/>
              <w:ind w:left="2074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i/>
                <w:iCs/>
                <w:sz w:val="28"/>
                <w:szCs w:val="28"/>
              </w:rPr>
              <w:t>Годы</w:t>
            </w:r>
          </w:p>
        </w:tc>
      </w:tr>
      <w:tr w:rsidR="004E06D1" w:rsidRPr="00147227" w:rsidTr="004E06D1">
        <w:trPr>
          <w:trHeight w:hRule="exact" w:val="317"/>
        </w:trPr>
        <w:tc>
          <w:tcPr>
            <w:tcW w:w="4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A376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06D1" w:rsidRPr="00147227" w:rsidRDefault="004E06D1" w:rsidP="00A376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4E06D1" w:rsidRPr="00147227" w:rsidTr="00A376D5">
        <w:trPr>
          <w:trHeight w:hRule="exact" w:val="317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A376D5">
            <w:pPr>
              <w:shd w:val="clear" w:color="auto" w:fill="FFFFFF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pacing w:val="-3"/>
                <w:sz w:val="28"/>
                <w:szCs w:val="28"/>
              </w:rPr>
              <w:t>Оренбургская область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D1" w:rsidRPr="00147227" w:rsidRDefault="004E06D1" w:rsidP="004E06D1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3B09" w:rsidRPr="00147227" w:rsidTr="00A376D5">
        <w:trPr>
          <w:trHeight w:hRule="exact" w:val="353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AB6057" w:rsidP="00A376D5">
            <w:pPr>
              <w:shd w:val="clear" w:color="auto" w:fill="FFFFFF"/>
              <w:ind w:left="7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C01B40" w:rsidP="00A376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C01B40" w:rsidP="00A376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C01B40" w:rsidP="00A376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C01B40" w:rsidP="00A376D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09" w:rsidRPr="00147227" w:rsidRDefault="00C01B40" w:rsidP="00A376D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1B40" w:rsidRPr="00147227" w:rsidRDefault="00C01B40" w:rsidP="00C01B40">
      <w:pPr>
        <w:widowControl w:val="0"/>
        <w:suppressAutoHyphens/>
        <w:autoSpaceDE w:val="0"/>
        <w:spacing w:after="120"/>
        <w:ind w:right="4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Таблица 2</w:t>
      </w:r>
    </w:p>
    <w:p w:rsidR="00AB6057" w:rsidRPr="00147227" w:rsidRDefault="00C01B40" w:rsidP="00AB6057">
      <w:pPr>
        <w:widowControl w:val="0"/>
        <w:shd w:val="clear" w:color="auto" w:fill="FFFFFF"/>
        <w:autoSpaceDE w:val="0"/>
        <w:autoSpaceDN w:val="0"/>
        <w:adjustRightInd w:val="0"/>
        <w:spacing w:before="130"/>
        <w:ind w:right="13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7227">
        <w:rPr>
          <w:rFonts w:ascii="Times New Roman" w:hAnsi="Times New Roman"/>
          <w:sz w:val="28"/>
          <w:szCs w:val="28"/>
        </w:rPr>
        <w:t>Численность пострадавших в результате несчастных случаев на производстве с утратой трудоспособности на 1 рабочий день и более</w:t>
      </w:r>
      <w:r w:rsidRPr="00147227">
        <w:rPr>
          <w:rFonts w:ascii="Times New Roman" w:hAnsi="Times New Roman"/>
          <w:b/>
          <w:sz w:val="28"/>
          <w:szCs w:val="28"/>
        </w:rPr>
        <w:t xml:space="preserve"> </w:t>
      </w:r>
      <w:r w:rsidR="00AB6057" w:rsidRPr="00147227">
        <w:rPr>
          <w:rFonts w:ascii="Times New Roman" w:hAnsi="Times New Roman"/>
          <w:spacing w:val="-3"/>
          <w:sz w:val="28"/>
          <w:szCs w:val="28"/>
          <w:lang w:eastAsia="ru-RU"/>
        </w:rPr>
        <w:t>(</w:t>
      </w:r>
      <w:r w:rsidR="00AB6057" w:rsidRPr="00147227">
        <w:rPr>
          <w:rFonts w:ascii="Times New Roman" w:hAnsi="Times New Roman"/>
          <w:sz w:val="28"/>
          <w:szCs w:val="28"/>
          <w:lang w:eastAsia="ru-RU"/>
        </w:rPr>
        <w:t>по статистическим данным</w:t>
      </w:r>
      <w:r w:rsidR="00AB6057" w:rsidRPr="00147227">
        <w:rPr>
          <w:rFonts w:ascii="Times New Roman" w:hAnsi="Times New Roman"/>
          <w:spacing w:val="-3"/>
          <w:sz w:val="28"/>
          <w:szCs w:val="28"/>
          <w:lang w:eastAsia="ru-RU"/>
        </w:rPr>
        <w:t>)</w:t>
      </w:r>
    </w:p>
    <w:p w:rsidR="00C01B40" w:rsidRPr="00147227" w:rsidRDefault="00C01B40" w:rsidP="00C01B40">
      <w:pPr>
        <w:widowControl w:val="0"/>
        <w:suppressAutoHyphens/>
        <w:autoSpaceDE w:val="0"/>
        <w:ind w:left="720" w:right="4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(человек)</w:t>
      </w:r>
    </w:p>
    <w:tbl>
      <w:tblPr>
        <w:tblW w:w="9360" w:type="dxa"/>
        <w:tblInd w:w="108" w:type="dxa"/>
        <w:tblLayout w:type="fixed"/>
        <w:tblLook w:val="04A0"/>
      </w:tblPr>
      <w:tblGrid>
        <w:gridCol w:w="4114"/>
        <w:gridCol w:w="993"/>
        <w:gridCol w:w="993"/>
        <w:gridCol w:w="992"/>
        <w:gridCol w:w="1134"/>
        <w:gridCol w:w="1134"/>
      </w:tblGrid>
      <w:tr w:rsidR="00C01B40" w:rsidRPr="00147227" w:rsidTr="00C01B40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B40" w:rsidRPr="00147227" w:rsidRDefault="00323C95" w:rsidP="00C01B40">
            <w:pPr>
              <w:widowControl w:val="0"/>
              <w:suppressAutoHyphens/>
              <w:autoSpaceDE w:val="0"/>
              <w:ind w:right="4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i/>
                <w:iCs/>
                <w:sz w:val="28"/>
                <w:szCs w:val="28"/>
              </w:rPr>
              <w:t>Территория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C01B40" w:rsidRPr="00147227" w:rsidTr="00C01B40">
        <w:trPr>
          <w:cantSplit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40" w:rsidRPr="00147227" w:rsidRDefault="00C01B40" w:rsidP="00C01B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C01B40" w:rsidRPr="00147227" w:rsidTr="00C01B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662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636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447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C01B40" w:rsidRPr="00147227" w:rsidTr="00C01B4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B40" w:rsidRPr="00147227" w:rsidRDefault="00323C95" w:rsidP="00C01B40">
            <w:pPr>
              <w:widowControl w:val="0"/>
              <w:suppressAutoHyphens/>
              <w:autoSpaceDE w:val="0"/>
              <w:ind w:right="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B40" w:rsidRPr="00147227" w:rsidRDefault="00207E87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B40" w:rsidRPr="00147227" w:rsidRDefault="00207E87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B40" w:rsidRPr="00147227" w:rsidRDefault="00207E87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B40" w:rsidRPr="00147227" w:rsidRDefault="00C01B40" w:rsidP="00C01B40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01B40" w:rsidRPr="00147227" w:rsidRDefault="00C01B40" w:rsidP="001A5692">
      <w:pPr>
        <w:pStyle w:val="a6"/>
        <w:ind w:firstLine="709"/>
        <w:jc w:val="both"/>
        <w:rPr>
          <w:szCs w:val="28"/>
        </w:rPr>
      </w:pPr>
    </w:p>
    <w:p w:rsidR="00AB6057" w:rsidRPr="00147227" w:rsidRDefault="00AB6057" w:rsidP="00AB6057">
      <w:pPr>
        <w:widowControl w:val="0"/>
        <w:suppressAutoHyphens/>
        <w:autoSpaceDE w:val="0"/>
        <w:spacing w:before="120" w:after="120"/>
        <w:ind w:right="4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Таблица 3</w:t>
      </w:r>
    </w:p>
    <w:p w:rsidR="00AB6057" w:rsidRPr="003B76E6" w:rsidRDefault="00AB6057" w:rsidP="00AB6057">
      <w:pPr>
        <w:widowControl w:val="0"/>
        <w:suppressAutoHyphens/>
        <w:autoSpaceDE w:val="0"/>
        <w:spacing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3B76E6">
        <w:rPr>
          <w:rFonts w:ascii="Times New Roman" w:hAnsi="Times New Roman"/>
          <w:sz w:val="28"/>
          <w:szCs w:val="28"/>
        </w:rPr>
        <w:t xml:space="preserve">Численность лиц  впервые установленным профессиональным </w:t>
      </w:r>
      <w:r w:rsidR="003B76E6" w:rsidRPr="003B76E6">
        <w:rPr>
          <w:rFonts w:ascii="Times New Roman" w:hAnsi="Times New Roman"/>
          <w:sz w:val="28"/>
          <w:szCs w:val="28"/>
        </w:rPr>
        <w:t>заболеванием</w:t>
      </w:r>
    </w:p>
    <w:p w:rsidR="00AB6057" w:rsidRPr="00147227" w:rsidRDefault="00AB6057" w:rsidP="00AB6057">
      <w:pPr>
        <w:widowControl w:val="0"/>
        <w:suppressAutoHyphens/>
        <w:autoSpaceDE w:val="0"/>
        <w:spacing w:line="240" w:lineRule="auto"/>
        <w:ind w:right="6"/>
        <w:jc w:val="center"/>
        <w:rPr>
          <w:rFonts w:ascii="Times New Roman" w:hAnsi="Times New Roman"/>
          <w:sz w:val="28"/>
          <w:szCs w:val="28"/>
        </w:rPr>
      </w:pPr>
      <w:r w:rsidRPr="003B76E6">
        <w:rPr>
          <w:rFonts w:ascii="Times New Roman" w:hAnsi="Times New Roman"/>
          <w:sz w:val="28"/>
          <w:szCs w:val="28"/>
        </w:rPr>
        <w:t>(</w:t>
      </w:r>
      <w:r w:rsidR="00583A87" w:rsidRPr="003B76E6">
        <w:rPr>
          <w:rFonts w:ascii="Times New Roman" w:hAnsi="Times New Roman"/>
          <w:sz w:val="28"/>
          <w:szCs w:val="28"/>
          <w:lang w:eastAsia="ru-RU"/>
        </w:rPr>
        <w:t>по статистическим данным</w:t>
      </w:r>
      <w:r w:rsidRPr="003B76E6">
        <w:rPr>
          <w:rFonts w:ascii="Times New Roman" w:hAnsi="Times New Roman"/>
          <w:sz w:val="28"/>
          <w:szCs w:val="28"/>
        </w:rPr>
        <w:t>)</w:t>
      </w:r>
    </w:p>
    <w:p w:rsidR="00AB6057" w:rsidRPr="00147227" w:rsidRDefault="00AB6057" w:rsidP="00AB6057">
      <w:pPr>
        <w:widowControl w:val="0"/>
        <w:suppressAutoHyphens/>
        <w:autoSpaceDE w:val="0"/>
        <w:ind w:right="4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(человек)</w:t>
      </w: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992"/>
        <w:gridCol w:w="993"/>
        <w:gridCol w:w="992"/>
        <w:gridCol w:w="1134"/>
        <w:gridCol w:w="1134"/>
      </w:tblGrid>
      <w:tr w:rsidR="00AB6057" w:rsidRPr="00147227" w:rsidTr="00AB6057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6057" w:rsidRPr="00147227" w:rsidRDefault="00323C95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i/>
                <w:iCs/>
                <w:sz w:val="28"/>
                <w:szCs w:val="28"/>
              </w:rPr>
              <w:t>Территория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AB6057" w:rsidRPr="00147227" w:rsidTr="00AB6057">
        <w:trPr>
          <w:cantSplit/>
          <w:trHeight w:val="38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snapToGrid w:val="0"/>
              <w:ind w:right="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AB6057" w:rsidRPr="00147227" w:rsidTr="00AB6057">
        <w:trPr>
          <w:cantSplit/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AB6057" w:rsidRPr="00147227" w:rsidTr="00AB6057">
        <w:trPr>
          <w:cantSplit/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323C95" w:rsidP="00AB6057">
            <w:pPr>
              <w:widowControl w:val="0"/>
              <w:suppressAutoHyphens/>
              <w:autoSpaceDE w:val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57" w:rsidRPr="00147227" w:rsidRDefault="00AB6057" w:rsidP="00AB6057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83A87" w:rsidRPr="00147227" w:rsidRDefault="00583A87" w:rsidP="00583A87">
      <w:pPr>
        <w:widowControl w:val="0"/>
        <w:suppressAutoHyphens/>
        <w:autoSpaceDE w:val="0"/>
        <w:spacing w:before="120" w:after="120"/>
        <w:ind w:right="4"/>
        <w:jc w:val="right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>Таблица 4</w:t>
      </w:r>
    </w:p>
    <w:p w:rsidR="00583A87" w:rsidRPr="00147227" w:rsidRDefault="00583A87" w:rsidP="00583A8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7227">
        <w:rPr>
          <w:rFonts w:ascii="Times New Roman" w:hAnsi="Times New Roman"/>
          <w:spacing w:val="-1"/>
          <w:sz w:val="28"/>
          <w:szCs w:val="28"/>
          <w:lang w:eastAsia="ru-RU"/>
        </w:rPr>
        <w:t>Уровень производственного травматизма</w:t>
      </w:r>
    </w:p>
    <w:p w:rsidR="00583A87" w:rsidRPr="00147227" w:rsidRDefault="00583A87" w:rsidP="00583A8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7227">
        <w:rPr>
          <w:rFonts w:ascii="Times New Roman" w:hAnsi="Times New Roman"/>
          <w:sz w:val="28"/>
          <w:szCs w:val="28"/>
          <w:lang w:eastAsia="ru-RU"/>
        </w:rPr>
        <w:t xml:space="preserve">(в расчете на 1 тыс. работающих) </w:t>
      </w:r>
    </w:p>
    <w:p w:rsidR="00583A87" w:rsidRPr="00147227" w:rsidRDefault="00583A87" w:rsidP="00583A87">
      <w:pPr>
        <w:widowControl w:val="0"/>
        <w:shd w:val="clear" w:color="auto" w:fill="FFFFFF"/>
        <w:autoSpaceDE w:val="0"/>
        <w:autoSpaceDN w:val="0"/>
        <w:adjustRightInd w:val="0"/>
        <w:spacing w:line="31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47227">
        <w:rPr>
          <w:rFonts w:ascii="Times New Roman" w:hAnsi="Times New Roman"/>
          <w:sz w:val="28"/>
          <w:szCs w:val="28"/>
          <w:lang w:eastAsia="ru-RU"/>
        </w:rPr>
        <w:t>(по статистическим данным)</w:t>
      </w:r>
    </w:p>
    <w:p w:rsidR="00583A87" w:rsidRPr="00147227" w:rsidRDefault="00583A87" w:rsidP="00583A87">
      <w:pPr>
        <w:widowControl w:val="0"/>
        <w:autoSpaceDE w:val="0"/>
        <w:autoSpaceDN w:val="0"/>
        <w:adjustRightInd w:val="0"/>
        <w:spacing w:after="94" w:line="1" w:lineRule="exact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992"/>
        <w:gridCol w:w="993"/>
        <w:gridCol w:w="992"/>
        <w:gridCol w:w="1134"/>
        <w:gridCol w:w="1134"/>
      </w:tblGrid>
      <w:tr w:rsidR="00323C95" w:rsidRPr="00147227" w:rsidTr="00323C95">
        <w:trPr>
          <w:cantSplit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i/>
                <w:iCs/>
                <w:sz w:val="28"/>
                <w:szCs w:val="28"/>
              </w:rPr>
              <w:t>Территория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323C95" w:rsidRPr="00147227" w:rsidTr="00323C95">
        <w:trPr>
          <w:cantSplit/>
          <w:trHeight w:val="381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snapToGrid w:val="0"/>
              <w:ind w:right="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23C95" w:rsidRPr="00147227" w:rsidTr="00323C95">
        <w:trPr>
          <w:cantSplit/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</w:tr>
      <w:tr w:rsidR="00323C95" w:rsidRPr="00147227" w:rsidTr="00323C95">
        <w:trPr>
          <w:cantSplit/>
          <w:trHeight w:val="28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Тюльганский район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C95" w:rsidRPr="00147227" w:rsidRDefault="00323C95" w:rsidP="00323C95">
            <w:pPr>
              <w:widowControl w:val="0"/>
              <w:suppressAutoHyphens/>
              <w:autoSpaceDE w:val="0"/>
              <w:ind w:right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22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4455F" w:rsidRPr="00147227" w:rsidRDefault="0014455F" w:rsidP="003B76E6">
      <w:pPr>
        <w:widowControl w:val="0"/>
        <w:autoSpaceDE w:val="0"/>
        <w:ind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 xml:space="preserve">     </w:t>
      </w:r>
    </w:p>
    <w:p w:rsidR="003B76E6" w:rsidRPr="00147227" w:rsidRDefault="00F00CC0" w:rsidP="003B76E6">
      <w:pPr>
        <w:widowControl w:val="0"/>
        <w:autoSpaceDE w:val="0"/>
        <w:ind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 xml:space="preserve">          </w:t>
      </w:r>
      <w:r w:rsidR="0014455F" w:rsidRPr="00926225">
        <w:rPr>
          <w:rFonts w:ascii="Times New Roman" w:hAnsi="Times New Roman"/>
          <w:sz w:val="28"/>
          <w:szCs w:val="28"/>
        </w:rPr>
        <w:t>Анализ численности работников, занятых во вредных и (или) опасных условиях труда  в общей численности работников, показывает, что в течение нескольких последних лет этот показатель имеет тенденци</w:t>
      </w:r>
      <w:r w:rsidR="00926225" w:rsidRPr="00926225">
        <w:rPr>
          <w:rFonts w:ascii="Times New Roman" w:hAnsi="Times New Roman"/>
          <w:sz w:val="28"/>
          <w:szCs w:val="28"/>
        </w:rPr>
        <w:t>и</w:t>
      </w:r>
      <w:r w:rsidR="0014455F" w:rsidRPr="00926225">
        <w:rPr>
          <w:rFonts w:ascii="Times New Roman" w:hAnsi="Times New Roman"/>
          <w:sz w:val="28"/>
          <w:szCs w:val="28"/>
        </w:rPr>
        <w:t xml:space="preserve"> к снижению.</w:t>
      </w:r>
      <w:r w:rsidR="00147227" w:rsidRPr="00926225">
        <w:rPr>
          <w:rFonts w:ascii="Times New Roman" w:hAnsi="Times New Roman"/>
          <w:sz w:val="28"/>
          <w:szCs w:val="28"/>
        </w:rPr>
        <w:t xml:space="preserve"> </w:t>
      </w:r>
      <w:r w:rsidR="003B76E6">
        <w:rPr>
          <w:rFonts w:ascii="Times New Roman" w:hAnsi="Times New Roman"/>
          <w:sz w:val="28"/>
          <w:szCs w:val="28"/>
        </w:rPr>
        <w:t xml:space="preserve">            </w:t>
      </w:r>
      <w:r w:rsidR="003B76E6" w:rsidRPr="00147227">
        <w:rPr>
          <w:rFonts w:ascii="Times New Roman" w:hAnsi="Times New Roman"/>
          <w:sz w:val="28"/>
          <w:szCs w:val="28"/>
        </w:rPr>
        <w:t xml:space="preserve">Несмотря на положительные результаты, достигнутые в области охраны труда, ситуация с созданием безопасных условий труда на предприятиях остается напряженной. </w:t>
      </w:r>
    </w:p>
    <w:p w:rsidR="003B76E6" w:rsidRPr="00147227" w:rsidRDefault="003B76E6" w:rsidP="003B76E6">
      <w:pPr>
        <w:widowControl w:val="0"/>
        <w:autoSpaceDE w:val="0"/>
        <w:ind w:right="4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 xml:space="preserve">        Основными причинами возникновения большинства несчастных случаев на производстве остаются неудовлетворительная организация работы по охране труда и недостаточный контроль за безопасным проведением работ со стороны руководящих работников. </w:t>
      </w:r>
    </w:p>
    <w:p w:rsidR="0014455F" w:rsidRPr="00926225" w:rsidRDefault="0014455F" w:rsidP="0014455F">
      <w:pPr>
        <w:widowControl w:val="0"/>
        <w:autoSpaceDE w:val="0"/>
        <w:ind w:right="4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14455F" w:rsidRPr="00147227" w:rsidRDefault="00F00CC0" w:rsidP="0014455F">
      <w:pPr>
        <w:widowControl w:val="0"/>
        <w:autoSpaceDE w:val="0"/>
        <w:ind w:right="4"/>
        <w:jc w:val="both"/>
        <w:rPr>
          <w:rFonts w:ascii="Times New Roman" w:hAnsi="Times New Roman"/>
          <w:sz w:val="28"/>
          <w:szCs w:val="28"/>
        </w:rPr>
      </w:pPr>
      <w:r w:rsidRPr="00926225">
        <w:rPr>
          <w:rFonts w:ascii="Times New Roman" w:hAnsi="Times New Roman"/>
          <w:sz w:val="28"/>
          <w:szCs w:val="28"/>
        </w:rPr>
        <w:t xml:space="preserve">         </w:t>
      </w:r>
      <w:r w:rsidR="0014455F" w:rsidRPr="00926225">
        <w:rPr>
          <w:rFonts w:ascii="Times New Roman" w:hAnsi="Times New Roman"/>
          <w:sz w:val="28"/>
          <w:szCs w:val="28"/>
        </w:rPr>
        <w:t xml:space="preserve">Отсутствие средств для своевременной замены устаревших фондов    </w:t>
      </w:r>
      <w:r w:rsidR="0014455F" w:rsidRPr="00926225">
        <w:rPr>
          <w:rFonts w:ascii="Times New Roman" w:hAnsi="Times New Roman"/>
          <w:sz w:val="28"/>
          <w:szCs w:val="28"/>
        </w:rPr>
        <w:lastRenderedPageBreak/>
        <w:t>ведет к продлению сроков использования неэффективных и устаревших    машин и оборудования. Во многих случаях они ликвидируются только при отсутствии возможности их дальнейшей эксплуатации вследствие физической изношенности. Подобная ситуация оказывает негативное влияние на безопасность производства и рост числа зарегистрированных случаев профессиональных заболеваний.</w:t>
      </w:r>
    </w:p>
    <w:p w:rsidR="0014455F" w:rsidRPr="00147227" w:rsidRDefault="00F00CC0" w:rsidP="00F00CC0">
      <w:pPr>
        <w:widowControl w:val="0"/>
        <w:autoSpaceDE w:val="0"/>
        <w:ind w:right="4"/>
        <w:jc w:val="both"/>
        <w:rPr>
          <w:rFonts w:ascii="Times New Roman" w:hAnsi="Times New Roman"/>
          <w:sz w:val="28"/>
          <w:szCs w:val="28"/>
        </w:rPr>
      </w:pPr>
      <w:r w:rsidRPr="00147227">
        <w:rPr>
          <w:rFonts w:ascii="Times New Roman" w:hAnsi="Times New Roman"/>
          <w:sz w:val="28"/>
          <w:szCs w:val="28"/>
        </w:rPr>
        <w:t xml:space="preserve">            </w:t>
      </w:r>
      <w:r w:rsidR="0014455F" w:rsidRPr="00147227">
        <w:rPr>
          <w:rFonts w:ascii="Times New Roman" w:hAnsi="Times New Roman"/>
          <w:sz w:val="28"/>
          <w:szCs w:val="28"/>
        </w:rPr>
        <w:t>Решение проблем в области охраны труда сдерживается отсутствием четкой системы управления охраной труда в организациях, неудовлетворительным уровнем знаний правил безопасности, низкой дисциплиной труда. Нет наработанной универсальной и эффективной практики управления профессиональными рисками на предприятиях.</w:t>
      </w:r>
    </w:p>
    <w:p w:rsidR="00CF2E4E" w:rsidRPr="003440F9" w:rsidRDefault="00CF2E4E" w:rsidP="003440F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40F9">
        <w:rPr>
          <w:rFonts w:ascii="Times New Roman" w:hAnsi="Times New Roman"/>
          <w:b/>
          <w:sz w:val="28"/>
          <w:szCs w:val="28"/>
        </w:rPr>
        <w:t>Приоритеты политики органов местного самоуправления муниципального образования Тюльганский район</w:t>
      </w:r>
      <w:r w:rsidRPr="003440F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40F9">
        <w:rPr>
          <w:rStyle w:val="4"/>
          <w:b/>
          <w:i w:val="0"/>
        </w:rPr>
        <w:t>в сфере реализации</w:t>
      </w:r>
      <w:r w:rsidRPr="003440F9">
        <w:rPr>
          <w:rStyle w:val="4"/>
          <w:b/>
        </w:rPr>
        <w:t xml:space="preserve"> </w:t>
      </w:r>
      <w:r w:rsidRPr="003440F9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CF2E4E" w:rsidRPr="003440F9" w:rsidRDefault="00CF2E4E" w:rsidP="003440F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Программа является важнейшим инструментом реализации государственной политики в сфере охраны труда на территории муниципального образования, позволяет планомерно проводить работу по обеспечению охраны труда, предусматривает необходимые материальные и организационные ресурсы для реализации ее мероприятий.</w:t>
      </w:r>
    </w:p>
    <w:p w:rsidR="00CF2E4E" w:rsidRPr="003440F9" w:rsidRDefault="00CF2E4E" w:rsidP="003440F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pacing w:val="-1"/>
          <w:sz w:val="28"/>
          <w:szCs w:val="28"/>
        </w:rPr>
        <w:t xml:space="preserve">Важнейшим фактором, определяющим необходимость разработки и </w:t>
      </w:r>
      <w:r w:rsidRPr="003440F9">
        <w:rPr>
          <w:rFonts w:ascii="Times New Roman" w:hAnsi="Times New Roman"/>
          <w:sz w:val="28"/>
          <w:szCs w:val="28"/>
        </w:rPr>
        <w:t xml:space="preserve">реализации программы на уровне муниципального образования с </w:t>
      </w:r>
      <w:r w:rsidRPr="003440F9">
        <w:rPr>
          <w:rFonts w:ascii="Times New Roman" w:hAnsi="Times New Roman"/>
          <w:spacing w:val="-2"/>
          <w:sz w:val="28"/>
          <w:szCs w:val="28"/>
        </w:rPr>
        <w:t xml:space="preserve">учетом приоритетных направлений социальных и экономических реформ в </w:t>
      </w:r>
      <w:r w:rsidRPr="003440F9">
        <w:rPr>
          <w:rFonts w:ascii="Times New Roman" w:hAnsi="Times New Roman"/>
          <w:sz w:val="28"/>
          <w:szCs w:val="28"/>
        </w:rPr>
        <w:t>Российской Федерации, Стратегии развития Оренбургской области до 2020 года и на период до 2030 года является социальная значимость данной проблемы в части повышения качества жизни и сохранения здоровья трудоспособного населения муниципального образования.</w:t>
      </w:r>
    </w:p>
    <w:p w:rsidR="00CF2E4E" w:rsidRPr="003440F9" w:rsidRDefault="00CF2E4E" w:rsidP="003440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В соответствии со стратегией приоритетными направлениями деятельности по сохранению здоровья и сокращению смертности населения являются принятие мер по улучшению условий и охраны труда работающего населения, профилактика и снижение профессиональных рисков, проведение диспансеризации и профилактических осмотров работающих.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 xml:space="preserve">Целью муниципальной программы является улучшение условий и охраны труда, </w:t>
      </w:r>
      <w:r w:rsidRPr="003440F9">
        <w:rPr>
          <w:rFonts w:ascii="Times New Roman" w:hAnsi="Times New Roman"/>
          <w:spacing w:val="-2"/>
          <w:sz w:val="28"/>
          <w:szCs w:val="28"/>
        </w:rPr>
        <w:t>снижения профессиональных рисков, предупреждение и профилактика травматизма и профессиональной заболеваемости.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- совершенствование системы охраны труда работников на производстве;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- внедрение механизмов управления профессиональными рисками в системы управления охраной труда в организациях, расположенных на территории муниципального образования;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- с</w:t>
      </w:r>
      <w:r w:rsidRPr="003440F9">
        <w:rPr>
          <w:rFonts w:ascii="Times New Roman" w:hAnsi="Times New Roman"/>
          <w:spacing w:val="-2"/>
          <w:sz w:val="28"/>
          <w:szCs w:val="28"/>
        </w:rPr>
        <w:t>овершенствование нормативно-</w:t>
      </w:r>
      <w:r w:rsidRPr="003440F9">
        <w:rPr>
          <w:rFonts w:ascii="Times New Roman" w:hAnsi="Times New Roman"/>
          <w:sz w:val="28"/>
          <w:szCs w:val="28"/>
        </w:rPr>
        <w:t>правовой базы муниципального образования</w:t>
      </w:r>
      <w:r w:rsidRPr="003440F9">
        <w:rPr>
          <w:rFonts w:ascii="Times New Roman" w:hAnsi="Times New Roman"/>
          <w:spacing w:val="-1"/>
          <w:sz w:val="28"/>
          <w:szCs w:val="28"/>
        </w:rPr>
        <w:t xml:space="preserve"> в области охраны труда;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pacing w:val="-1"/>
          <w:sz w:val="28"/>
          <w:szCs w:val="28"/>
        </w:rPr>
        <w:t>- н</w:t>
      </w:r>
      <w:r w:rsidRPr="003440F9">
        <w:rPr>
          <w:rFonts w:ascii="Times New Roman" w:hAnsi="Times New Roman"/>
          <w:spacing w:val="-2"/>
          <w:sz w:val="28"/>
          <w:szCs w:val="28"/>
        </w:rPr>
        <w:t xml:space="preserve">епрерывная подготовка </w:t>
      </w:r>
      <w:r w:rsidRPr="003440F9">
        <w:rPr>
          <w:rFonts w:ascii="Times New Roman" w:hAnsi="Times New Roman"/>
          <w:sz w:val="28"/>
          <w:szCs w:val="28"/>
        </w:rPr>
        <w:t>работников по охране труда на основе современных технологий обучения;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lastRenderedPageBreak/>
        <w:t>- и</w:t>
      </w:r>
      <w:r w:rsidRPr="003440F9">
        <w:rPr>
          <w:rFonts w:ascii="Times New Roman" w:hAnsi="Times New Roman"/>
          <w:spacing w:val="-1"/>
          <w:sz w:val="28"/>
          <w:szCs w:val="28"/>
        </w:rPr>
        <w:t xml:space="preserve">нформационное обеспечение и </w:t>
      </w:r>
      <w:r w:rsidRPr="003440F9">
        <w:rPr>
          <w:rFonts w:ascii="Times New Roman" w:hAnsi="Times New Roman"/>
          <w:sz w:val="28"/>
          <w:szCs w:val="28"/>
        </w:rPr>
        <w:t>пропаганда охраны труда;</w:t>
      </w:r>
    </w:p>
    <w:p w:rsidR="00CF2E4E" w:rsidRPr="003440F9" w:rsidRDefault="00CF2E4E" w:rsidP="00344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- совершенствование лечебно-</w:t>
      </w:r>
      <w:r w:rsidRPr="003440F9">
        <w:rPr>
          <w:rFonts w:ascii="Times New Roman" w:hAnsi="Times New Roman"/>
          <w:spacing w:val="-3"/>
          <w:sz w:val="28"/>
          <w:szCs w:val="28"/>
        </w:rPr>
        <w:t xml:space="preserve">профилактического обслуживания </w:t>
      </w:r>
      <w:r w:rsidRPr="003440F9">
        <w:rPr>
          <w:rFonts w:ascii="Times New Roman" w:hAnsi="Times New Roman"/>
          <w:sz w:val="28"/>
          <w:szCs w:val="28"/>
        </w:rPr>
        <w:t>работающего населения.</w:t>
      </w:r>
    </w:p>
    <w:p w:rsidR="00CF2E4E" w:rsidRPr="003440F9" w:rsidRDefault="00CF2E4E" w:rsidP="003440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95" w:rsidRPr="00CF2E4E" w:rsidRDefault="00CF2E4E" w:rsidP="00323C95">
      <w:pPr>
        <w:pStyle w:val="a4"/>
        <w:ind w:firstLine="85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  <w:r w:rsidRPr="00CF2E4E">
        <w:rPr>
          <w:rFonts w:ascii="Times New Roman" w:hAnsi="Times New Roman"/>
          <w:b/>
          <w:sz w:val="28"/>
          <w:szCs w:val="28"/>
        </w:rPr>
        <w:t>Перечень показателей (индикаторов) муниципальной программы</w:t>
      </w:r>
    </w:p>
    <w:p w:rsidR="00323C95" w:rsidRPr="00323C95" w:rsidRDefault="00323C95" w:rsidP="00323C9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323C95" w:rsidRDefault="00323C95" w:rsidP="00323C95">
      <w:pPr>
        <w:shd w:val="clear" w:color="auto" w:fill="FFFFFF"/>
        <w:tabs>
          <w:tab w:val="left" w:leader="dot" w:pos="71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 xml:space="preserve">Достижение цели и решение задач муниципальной программы оценивается </w:t>
      </w:r>
      <w:r w:rsidR="003440F9" w:rsidRPr="003440F9">
        <w:rPr>
          <w:rFonts w:ascii="Times New Roman" w:hAnsi="Times New Roman"/>
          <w:sz w:val="28"/>
          <w:szCs w:val="28"/>
        </w:rPr>
        <w:t xml:space="preserve">следующими </w:t>
      </w:r>
      <w:r w:rsidRPr="003440F9">
        <w:rPr>
          <w:rFonts w:ascii="Times New Roman" w:hAnsi="Times New Roman"/>
          <w:sz w:val="28"/>
          <w:szCs w:val="28"/>
        </w:rPr>
        <w:t>показателями (индикаторами)</w:t>
      </w:r>
      <w:r w:rsidR="003440F9" w:rsidRPr="003440F9">
        <w:rPr>
          <w:rFonts w:ascii="Times New Roman" w:hAnsi="Times New Roman"/>
          <w:sz w:val="28"/>
          <w:szCs w:val="28"/>
        </w:rPr>
        <w:t>:</w:t>
      </w:r>
    </w:p>
    <w:p w:rsidR="000C083E" w:rsidRDefault="000C083E" w:rsidP="00323C95">
      <w:pPr>
        <w:shd w:val="clear" w:color="auto" w:fill="FFFFFF"/>
        <w:tabs>
          <w:tab w:val="left" w:leader="dot" w:pos="717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3440F9">
        <w:rPr>
          <w:rFonts w:ascii="Times New Roman" w:hAnsi="Times New Roman"/>
          <w:sz w:val="28"/>
          <w:szCs w:val="28"/>
        </w:rPr>
        <w:t>азвитие системы непрерывной подготовки работников по охране труда на основе современных технологий обучения, в том числе увеличение численности работодателей и работников организаций района, прошедших обучение и проверку знаний требований охраны труда;</w:t>
      </w:r>
    </w:p>
    <w:p w:rsidR="00147227" w:rsidRPr="001F3866" w:rsidRDefault="00147227" w:rsidP="0012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>- Снижение показателя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 до 0,5 человек в расчете на тысячу работающих;</w:t>
      </w:r>
    </w:p>
    <w:p w:rsidR="00147227" w:rsidRPr="001F3866" w:rsidRDefault="00147227" w:rsidP="0012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>- Снижение показателя численности пострадавших в результате несчастных случаев на производстве со смертельным исходом до 0 человек в расчете на тысячу работающих;</w:t>
      </w:r>
    </w:p>
    <w:p w:rsidR="00147227" w:rsidRPr="001F3866" w:rsidRDefault="00147227" w:rsidP="0012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>- Снижение удельного веса работников, занятых на работах с условиями труда, не отвечающими санитарно-гигиеническим нормам, до 30% от общей численности занятых в экономике муниципального образования;</w:t>
      </w:r>
    </w:p>
    <w:p w:rsidR="003440F9" w:rsidRPr="000C083E" w:rsidRDefault="00147227" w:rsidP="00120A32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 xml:space="preserve">- Увеличение удельного веса работников, занятых на рабочих местах, </w:t>
      </w:r>
      <w:r w:rsidRPr="001F3866">
        <w:rPr>
          <w:rFonts w:ascii="Times New Roman" w:hAnsi="Times New Roman"/>
          <w:spacing w:val="-1"/>
          <w:sz w:val="28"/>
          <w:szCs w:val="28"/>
        </w:rPr>
        <w:t xml:space="preserve">прошедших специальную оценку условий </w:t>
      </w:r>
      <w:r w:rsidRPr="001F3866">
        <w:rPr>
          <w:rFonts w:ascii="Times New Roman" w:hAnsi="Times New Roman"/>
          <w:sz w:val="28"/>
          <w:szCs w:val="28"/>
        </w:rPr>
        <w:t xml:space="preserve">труда, от общего количества занятых в </w:t>
      </w:r>
      <w:r w:rsidRPr="001F3866">
        <w:rPr>
          <w:rFonts w:ascii="Times New Roman" w:hAnsi="Times New Roman"/>
          <w:spacing w:val="-1"/>
          <w:sz w:val="28"/>
          <w:szCs w:val="28"/>
        </w:rPr>
        <w:t>экономике муниципального образования до 100 %.</w:t>
      </w:r>
    </w:p>
    <w:p w:rsidR="003440F9" w:rsidRPr="003440F9" w:rsidRDefault="003440F9" w:rsidP="0012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- повышение правовой информированности населения Тюльганского района по вопросам охраны труда.</w:t>
      </w:r>
    </w:p>
    <w:p w:rsidR="00323C95" w:rsidRPr="003440F9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Данные показатели (индикаторы) представляют собой основные показатели охраны труда, которые ежегодно рассчитываются и представляются ГКУ «ЦЗН Тюльганского р-на»</w:t>
      </w:r>
      <w:r w:rsidR="00C85D35">
        <w:rPr>
          <w:rFonts w:ascii="Times New Roman" w:hAnsi="Times New Roman"/>
          <w:sz w:val="28"/>
          <w:szCs w:val="28"/>
        </w:rPr>
        <w:t xml:space="preserve">, а также согласно данным ГИТ по Оренбургской области. </w:t>
      </w:r>
    </w:p>
    <w:p w:rsidR="00323C95" w:rsidRPr="003440F9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>Динамика данных показателей свидетельствует об эффективности выполненных мероприятий.</w:t>
      </w:r>
    </w:p>
    <w:p w:rsidR="00323C95" w:rsidRPr="00C04D67" w:rsidRDefault="00CF2E4E" w:rsidP="001F3866">
      <w:pPr>
        <w:shd w:val="clear" w:color="auto" w:fill="FFFFFF"/>
        <w:tabs>
          <w:tab w:val="left" w:leader="dot" w:pos="833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440F9">
        <w:rPr>
          <w:rFonts w:ascii="Times New Roman" w:hAnsi="Times New Roman"/>
          <w:sz w:val="28"/>
          <w:szCs w:val="28"/>
        </w:rPr>
        <w:t xml:space="preserve">Перечень показателей (индикаторов) муниципальной программы приводится в приложении </w:t>
      </w:r>
      <w:r w:rsidR="002C3558" w:rsidRPr="003440F9">
        <w:rPr>
          <w:rFonts w:ascii="Times New Roman" w:hAnsi="Times New Roman"/>
          <w:sz w:val="28"/>
          <w:szCs w:val="28"/>
        </w:rPr>
        <w:t xml:space="preserve">№1 </w:t>
      </w:r>
      <w:r w:rsidRPr="003440F9">
        <w:rPr>
          <w:rFonts w:ascii="Times New Roman" w:hAnsi="Times New Roman"/>
          <w:sz w:val="28"/>
          <w:szCs w:val="28"/>
        </w:rPr>
        <w:t>к муниципальной программе</w:t>
      </w:r>
      <w:r w:rsidR="002C3558" w:rsidRPr="003440F9">
        <w:rPr>
          <w:rFonts w:ascii="Times New Roman" w:hAnsi="Times New Roman"/>
          <w:sz w:val="28"/>
          <w:szCs w:val="28"/>
        </w:rPr>
        <w:t>.</w:t>
      </w:r>
    </w:p>
    <w:p w:rsidR="00B7382D" w:rsidRDefault="00B7382D" w:rsidP="00323C9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F3866">
        <w:rPr>
          <w:rFonts w:ascii="Times New Roman" w:hAnsi="Times New Roman"/>
          <w:b/>
          <w:bCs/>
          <w:spacing w:val="-2"/>
          <w:sz w:val="28"/>
          <w:szCs w:val="28"/>
        </w:rPr>
        <w:t xml:space="preserve">3. </w:t>
      </w:r>
      <w:r w:rsidRPr="001F3866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программы.</w:t>
      </w: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>Решение задач обеспечивается реализацией мероприятий, предусмотренных в муниципальной программе. Система мероприятий программы определяется на основе всестороннего анализа состояния условий и охраны труда муниципального образования.</w:t>
      </w: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 xml:space="preserve">Перечень основных мероприятий </w:t>
      </w:r>
      <w:r w:rsidRPr="001F3866">
        <w:rPr>
          <w:rFonts w:ascii="Times New Roman" w:hAnsi="Times New Roman"/>
          <w:spacing w:val="-1"/>
          <w:sz w:val="28"/>
          <w:szCs w:val="28"/>
        </w:rPr>
        <w:t>представлен в Приложении № 2 к муниципальной программе.</w:t>
      </w: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1F3866"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4. И</w:t>
      </w:r>
      <w:r w:rsidRPr="001F3866">
        <w:rPr>
          <w:rFonts w:ascii="Times New Roman" w:hAnsi="Times New Roman"/>
          <w:b/>
          <w:sz w:val="28"/>
          <w:szCs w:val="28"/>
        </w:rPr>
        <w:t xml:space="preserve">нформация </w:t>
      </w:r>
      <w:r w:rsidR="001F3866">
        <w:rPr>
          <w:rFonts w:ascii="Times New Roman" w:hAnsi="Times New Roman"/>
          <w:b/>
          <w:sz w:val="28"/>
          <w:szCs w:val="28"/>
        </w:rPr>
        <w:t xml:space="preserve">о </w:t>
      </w:r>
      <w:r w:rsidRPr="001F3866">
        <w:rPr>
          <w:rFonts w:ascii="Times New Roman" w:hAnsi="Times New Roman"/>
          <w:b/>
          <w:sz w:val="28"/>
          <w:szCs w:val="28"/>
        </w:rPr>
        <w:t>ресурсном обеспечени</w:t>
      </w:r>
      <w:r w:rsidR="001F3866">
        <w:rPr>
          <w:rFonts w:ascii="Times New Roman" w:hAnsi="Times New Roman"/>
          <w:b/>
          <w:sz w:val="28"/>
          <w:szCs w:val="28"/>
        </w:rPr>
        <w:t>и</w:t>
      </w:r>
      <w:r w:rsidRPr="001F3866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pacing w:val="-2"/>
          <w:sz w:val="28"/>
          <w:szCs w:val="28"/>
        </w:rPr>
        <w:t>Финансирование программы осуществляется муниципальным образованием</w:t>
      </w:r>
      <w:r w:rsidRPr="001F3866">
        <w:rPr>
          <w:rFonts w:ascii="Times New Roman" w:hAnsi="Times New Roman"/>
          <w:spacing w:val="-1"/>
          <w:sz w:val="28"/>
          <w:szCs w:val="28"/>
        </w:rPr>
        <w:t xml:space="preserve"> самостоятельно за счет средств бюджета муниципального образования</w:t>
      </w:r>
      <w:r w:rsidRPr="001F3866">
        <w:rPr>
          <w:rFonts w:ascii="Times New Roman" w:hAnsi="Times New Roman"/>
          <w:sz w:val="28"/>
          <w:szCs w:val="28"/>
        </w:rPr>
        <w:t xml:space="preserve"> в пределах общих объемов бюджетных ассигнований, предусмотренных в установленном порядке на соответствующий финансовый год о бюджете муниципального образования.</w:t>
      </w:r>
    </w:p>
    <w:p w:rsidR="00323C95" w:rsidRPr="001F3866" w:rsidRDefault="00323C95" w:rsidP="00323C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составляет- </w:t>
      </w:r>
      <w:r w:rsidR="005337E7" w:rsidRPr="001F3866">
        <w:rPr>
          <w:rFonts w:ascii="Times New Roman" w:hAnsi="Times New Roman"/>
          <w:sz w:val="28"/>
          <w:szCs w:val="28"/>
        </w:rPr>
        <w:t>1</w:t>
      </w:r>
      <w:r w:rsidR="00D4237A" w:rsidRPr="001F3866">
        <w:rPr>
          <w:rFonts w:ascii="Times New Roman" w:hAnsi="Times New Roman"/>
          <w:sz w:val="28"/>
          <w:szCs w:val="28"/>
        </w:rPr>
        <w:t>65</w:t>
      </w:r>
      <w:r w:rsidR="005337E7" w:rsidRPr="001F3866">
        <w:rPr>
          <w:rFonts w:ascii="Times New Roman" w:hAnsi="Times New Roman"/>
          <w:sz w:val="28"/>
          <w:szCs w:val="28"/>
        </w:rPr>
        <w:t>,0</w:t>
      </w:r>
      <w:r w:rsidR="00B7382D" w:rsidRPr="001F3866">
        <w:rPr>
          <w:rFonts w:ascii="Times New Roman" w:hAnsi="Times New Roman"/>
          <w:sz w:val="28"/>
          <w:szCs w:val="28"/>
        </w:rPr>
        <w:t xml:space="preserve"> </w:t>
      </w:r>
      <w:r w:rsidRPr="001F3866">
        <w:rPr>
          <w:rFonts w:ascii="Times New Roman" w:hAnsi="Times New Roman"/>
          <w:sz w:val="28"/>
          <w:szCs w:val="28"/>
        </w:rPr>
        <w:t xml:space="preserve">тыс.руб., </w:t>
      </w:r>
      <w:r w:rsidRPr="001F3866">
        <w:rPr>
          <w:rFonts w:ascii="Times New Roman" w:hAnsi="Times New Roman"/>
          <w:spacing w:val="-1"/>
          <w:sz w:val="28"/>
          <w:szCs w:val="28"/>
        </w:rPr>
        <w:t>в том числе по годам:</w:t>
      </w:r>
    </w:p>
    <w:p w:rsidR="00323C95" w:rsidRPr="001F3866" w:rsidRDefault="00323C95" w:rsidP="00323C95">
      <w:pPr>
        <w:shd w:val="clear" w:color="auto" w:fill="FFFFFF"/>
        <w:tabs>
          <w:tab w:val="left" w:leader="dot" w:pos="331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 xml:space="preserve">2019 год – </w:t>
      </w:r>
      <w:r w:rsidR="005337E7" w:rsidRPr="001F3866">
        <w:rPr>
          <w:rFonts w:ascii="Times New Roman" w:hAnsi="Times New Roman"/>
          <w:sz w:val="28"/>
          <w:szCs w:val="28"/>
        </w:rPr>
        <w:t>2</w:t>
      </w:r>
      <w:r w:rsidR="001F3866">
        <w:rPr>
          <w:rFonts w:ascii="Times New Roman" w:hAnsi="Times New Roman"/>
          <w:sz w:val="28"/>
          <w:szCs w:val="28"/>
        </w:rPr>
        <w:t>4</w:t>
      </w:r>
      <w:r w:rsidR="005337E7" w:rsidRPr="001F3866">
        <w:rPr>
          <w:rFonts w:ascii="Times New Roman" w:hAnsi="Times New Roman"/>
          <w:sz w:val="28"/>
          <w:szCs w:val="28"/>
        </w:rPr>
        <w:t>,0</w:t>
      </w:r>
      <w:r w:rsidRPr="001F3866">
        <w:rPr>
          <w:rFonts w:ascii="Times New Roman" w:hAnsi="Times New Roman"/>
          <w:sz w:val="28"/>
          <w:szCs w:val="28"/>
        </w:rPr>
        <w:t xml:space="preserve"> тыс.</w:t>
      </w:r>
      <w:r w:rsidRPr="001F3866">
        <w:rPr>
          <w:rFonts w:ascii="Times New Roman" w:hAnsi="Times New Roman"/>
          <w:spacing w:val="-2"/>
          <w:sz w:val="28"/>
          <w:szCs w:val="28"/>
        </w:rPr>
        <w:t>руб.;</w:t>
      </w:r>
    </w:p>
    <w:p w:rsidR="00323C95" w:rsidRPr="001F3866" w:rsidRDefault="00323C95" w:rsidP="00323C95">
      <w:pPr>
        <w:shd w:val="clear" w:color="auto" w:fill="FFFFFF"/>
        <w:tabs>
          <w:tab w:val="left" w:leader="dot" w:pos="33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 xml:space="preserve">2020 год – </w:t>
      </w:r>
      <w:r w:rsidR="001F3866">
        <w:rPr>
          <w:rFonts w:ascii="Times New Roman" w:hAnsi="Times New Roman"/>
          <w:sz w:val="28"/>
          <w:szCs w:val="28"/>
        </w:rPr>
        <w:t>2</w:t>
      </w:r>
      <w:r w:rsidR="005337E7" w:rsidRPr="001F3866">
        <w:rPr>
          <w:rFonts w:ascii="Times New Roman" w:hAnsi="Times New Roman"/>
          <w:sz w:val="28"/>
          <w:szCs w:val="28"/>
        </w:rPr>
        <w:t>,0</w:t>
      </w:r>
      <w:r w:rsidRPr="001F3866">
        <w:rPr>
          <w:rFonts w:ascii="Times New Roman" w:hAnsi="Times New Roman"/>
          <w:sz w:val="28"/>
          <w:szCs w:val="28"/>
        </w:rPr>
        <w:t xml:space="preserve"> тыс.</w:t>
      </w:r>
      <w:r w:rsidRPr="001F3866">
        <w:rPr>
          <w:rFonts w:ascii="Times New Roman" w:hAnsi="Times New Roman"/>
          <w:spacing w:val="-3"/>
          <w:sz w:val="28"/>
          <w:szCs w:val="28"/>
        </w:rPr>
        <w:t>руб.;</w:t>
      </w:r>
    </w:p>
    <w:p w:rsidR="00323C95" w:rsidRPr="001F3866" w:rsidRDefault="00323C95" w:rsidP="00323C95">
      <w:pPr>
        <w:shd w:val="clear" w:color="auto" w:fill="FFFFFF"/>
        <w:tabs>
          <w:tab w:val="left" w:leader="dot" w:pos="3377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 xml:space="preserve">2021 год – </w:t>
      </w:r>
      <w:r w:rsidR="005337E7" w:rsidRPr="001F3866">
        <w:rPr>
          <w:rFonts w:ascii="Times New Roman" w:hAnsi="Times New Roman"/>
          <w:sz w:val="28"/>
          <w:szCs w:val="28"/>
        </w:rPr>
        <w:t>9</w:t>
      </w:r>
      <w:r w:rsidR="001F3866">
        <w:rPr>
          <w:rFonts w:ascii="Times New Roman" w:hAnsi="Times New Roman"/>
          <w:sz w:val="28"/>
          <w:szCs w:val="28"/>
        </w:rPr>
        <w:t>1</w:t>
      </w:r>
      <w:r w:rsidR="005337E7" w:rsidRPr="001F3866">
        <w:rPr>
          <w:rFonts w:ascii="Times New Roman" w:hAnsi="Times New Roman"/>
          <w:sz w:val="28"/>
          <w:szCs w:val="28"/>
        </w:rPr>
        <w:t>,0</w:t>
      </w:r>
      <w:r w:rsidRPr="001F3866">
        <w:rPr>
          <w:rFonts w:ascii="Times New Roman" w:hAnsi="Times New Roman"/>
          <w:sz w:val="28"/>
          <w:szCs w:val="28"/>
        </w:rPr>
        <w:t xml:space="preserve"> тыс.</w:t>
      </w:r>
      <w:r w:rsidRPr="001F3866">
        <w:rPr>
          <w:rFonts w:ascii="Times New Roman" w:hAnsi="Times New Roman"/>
          <w:spacing w:val="-4"/>
          <w:sz w:val="28"/>
          <w:szCs w:val="28"/>
        </w:rPr>
        <w:t>руб.;</w:t>
      </w:r>
    </w:p>
    <w:p w:rsidR="00323C95" w:rsidRPr="001F3866" w:rsidRDefault="00323C95" w:rsidP="00323C95">
      <w:pPr>
        <w:shd w:val="clear" w:color="auto" w:fill="FFFFFF"/>
        <w:tabs>
          <w:tab w:val="left" w:leader="dot" w:pos="3377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1F3866">
        <w:rPr>
          <w:rFonts w:ascii="Times New Roman" w:hAnsi="Times New Roman"/>
          <w:spacing w:val="-4"/>
          <w:sz w:val="28"/>
          <w:szCs w:val="28"/>
        </w:rPr>
        <w:t xml:space="preserve">2022 год – </w:t>
      </w:r>
      <w:r w:rsidR="005337E7" w:rsidRPr="001F3866">
        <w:rPr>
          <w:rFonts w:ascii="Times New Roman" w:hAnsi="Times New Roman"/>
          <w:spacing w:val="-4"/>
          <w:sz w:val="28"/>
          <w:szCs w:val="28"/>
        </w:rPr>
        <w:t>26,0</w:t>
      </w:r>
      <w:r w:rsidRPr="001F3866">
        <w:rPr>
          <w:rFonts w:ascii="Times New Roman" w:hAnsi="Times New Roman"/>
          <w:spacing w:val="-4"/>
          <w:sz w:val="28"/>
          <w:szCs w:val="28"/>
        </w:rPr>
        <w:t xml:space="preserve"> тыс.руб.;</w:t>
      </w:r>
    </w:p>
    <w:p w:rsidR="00323C95" w:rsidRPr="001F3866" w:rsidRDefault="00323C95" w:rsidP="00323C95">
      <w:pPr>
        <w:shd w:val="clear" w:color="auto" w:fill="FFFFFF"/>
        <w:tabs>
          <w:tab w:val="left" w:leader="dot" w:pos="3377"/>
        </w:tabs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1F3866">
        <w:rPr>
          <w:rFonts w:ascii="Times New Roman" w:hAnsi="Times New Roman"/>
          <w:spacing w:val="-4"/>
          <w:sz w:val="28"/>
          <w:szCs w:val="28"/>
        </w:rPr>
        <w:t xml:space="preserve">2023 год – </w:t>
      </w:r>
      <w:r w:rsidR="00D4237A" w:rsidRPr="001F3866">
        <w:rPr>
          <w:rFonts w:ascii="Times New Roman" w:hAnsi="Times New Roman"/>
          <w:spacing w:val="-4"/>
          <w:sz w:val="28"/>
          <w:szCs w:val="28"/>
        </w:rPr>
        <w:t>9</w:t>
      </w:r>
      <w:r w:rsidR="005337E7" w:rsidRPr="001F3866">
        <w:rPr>
          <w:rFonts w:ascii="Times New Roman" w:hAnsi="Times New Roman"/>
          <w:spacing w:val="-4"/>
          <w:sz w:val="28"/>
          <w:szCs w:val="28"/>
        </w:rPr>
        <w:t>,0</w:t>
      </w:r>
      <w:r w:rsidRPr="001F3866">
        <w:rPr>
          <w:rFonts w:ascii="Times New Roman" w:hAnsi="Times New Roman"/>
          <w:spacing w:val="-4"/>
          <w:sz w:val="28"/>
          <w:szCs w:val="28"/>
        </w:rPr>
        <w:t xml:space="preserve"> тыс.руб.;</w:t>
      </w:r>
    </w:p>
    <w:p w:rsidR="00323C95" w:rsidRPr="001F3866" w:rsidRDefault="00323C95" w:rsidP="00323C95">
      <w:pPr>
        <w:shd w:val="clear" w:color="auto" w:fill="FFFFFF"/>
        <w:tabs>
          <w:tab w:val="left" w:leader="dot" w:pos="337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3866">
        <w:rPr>
          <w:rFonts w:ascii="Times New Roman" w:hAnsi="Times New Roman"/>
          <w:spacing w:val="-4"/>
          <w:sz w:val="28"/>
          <w:szCs w:val="28"/>
        </w:rPr>
        <w:t xml:space="preserve">2024 год – </w:t>
      </w:r>
      <w:r w:rsidR="00D4237A" w:rsidRPr="001F3866">
        <w:rPr>
          <w:rFonts w:ascii="Times New Roman" w:hAnsi="Times New Roman"/>
          <w:spacing w:val="-4"/>
          <w:sz w:val="28"/>
          <w:szCs w:val="28"/>
        </w:rPr>
        <w:t>4</w:t>
      </w:r>
      <w:r w:rsidR="005337E7" w:rsidRPr="001F3866">
        <w:rPr>
          <w:rFonts w:ascii="Times New Roman" w:hAnsi="Times New Roman"/>
          <w:spacing w:val="-4"/>
          <w:sz w:val="28"/>
          <w:szCs w:val="28"/>
        </w:rPr>
        <w:t>,0</w:t>
      </w:r>
      <w:r w:rsidRPr="001F3866">
        <w:rPr>
          <w:rFonts w:ascii="Times New Roman" w:hAnsi="Times New Roman"/>
          <w:spacing w:val="-4"/>
          <w:sz w:val="28"/>
          <w:szCs w:val="28"/>
        </w:rPr>
        <w:t xml:space="preserve"> тыс. руб.</w:t>
      </w:r>
    </w:p>
    <w:p w:rsidR="00323C95" w:rsidRPr="001F3866" w:rsidRDefault="00323C95" w:rsidP="00323C95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 w:rsidRPr="001F386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представлено в приложении № 3</w:t>
      </w:r>
      <w:r w:rsidR="002C3558" w:rsidRPr="001F3866">
        <w:rPr>
          <w:rFonts w:ascii="Times New Roman" w:hAnsi="Times New Roman"/>
          <w:spacing w:val="-1"/>
          <w:sz w:val="28"/>
          <w:szCs w:val="28"/>
        </w:rPr>
        <w:t xml:space="preserve"> к муниципальной программе.</w:t>
      </w:r>
    </w:p>
    <w:p w:rsidR="002C3558" w:rsidRDefault="002C3558" w:rsidP="00323C95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2C3558" w:rsidRDefault="002C3558" w:rsidP="002C355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C3558">
        <w:rPr>
          <w:rFonts w:ascii="Times New Roman" w:hAnsi="Times New Roman"/>
          <w:b/>
          <w:sz w:val="28"/>
          <w:szCs w:val="28"/>
        </w:rPr>
        <w:t>лан реализации муниципальной программы</w:t>
      </w:r>
    </w:p>
    <w:p w:rsidR="002C3558" w:rsidRDefault="002C3558" w:rsidP="002C3558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C3558" w:rsidRDefault="002C3558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163BE">
        <w:rPr>
          <w:rFonts w:ascii="Times New Roman" w:hAnsi="Times New Roman"/>
          <w:sz w:val="28"/>
          <w:szCs w:val="28"/>
        </w:rPr>
        <w:t xml:space="preserve">План приводится в приложении </w:t>
      </w:r>
      <w:r>
        <w:rPr>
          <w:rFonts w:ascii="Times New Roman" w:hAnsi="Times New Roman"/>
          <w:sz w:val="28"/>
          <w:szCs w:val="28"/>
        </w:rPr>
        <w:t xml:space="preserve">№4 </w:t>
      </w:r>
      <w:r w:rsidRPr="004163BE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  <w:r w:rsidR="001F3866">
        <w:rPr>
          <w:rFonts w:ascii="Times New Roman" w:hAnsi="Times New Roman"/>
          <w:sz w:val="28"/>
          <w:szCs w:val="28"/>
        </w:rPr>
        <w:t xml:space="preserve"> (Сделать план, согласно форме)</w:t>
      </w: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F3866" w:rsidRDefault="001F386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B76E6" w:rsidRDefault="003B76E6" w:rsidP="002C355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9D3B09" w:rsidRDefault="001F3866" w:rsidP="001F38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F3866">
        <w:rPr>
          <w:rFonts w:ascii="Times New Roman" w:hAnsi="Times New Roman"/>
          <w:b/>
          <w:sz w:val="28"/>
          <w:szCs w:val="28"/>
        </w:rPr>
        <w:t>ополнительные и обосновывающие материалы</w:t>
      </w:r>
    </w:p>
    <w:p w:rsidR="001F3866" w:rsidRPr="001F3866" w:rsidRDefault="001F3866" w:rsidP="001F38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6224A" w:rsidRPr="001F3866" w:rsidRDefault="0026224A" w:rsidP="001F3866">
      <w:pPr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6"/>
        </w:rPr>
      </w:pPr>
      <w:r w:rsidRPr="001F3866">
        <w:rPr>
          <w:rFonts w:ascii="Times New Roman" w:hAnsi="Times New Roman"/>
          <w:b/>
          <w:sz w:val="28"/>
          <w:szCs w:val="26"/>
        </w:rPr>
        <w:t>Анализ рисков реализации муниципальной Программы</w:t>
      </w:r>
    </w:p>
    <w:tbl>
      <w:tblPr>
        <w:tblW w:w="940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329"/>
        <w:gridCol w:w="4386"/>
      </w:tblGrid>
      <w:tr w:rsidR="0026224A" w:rsidRPr="001F3866" w:rsidTr="0026224A">
        <w:trPr>
          <w:trHeight w:val="330"/>
        </w:trPr>
        <w:tc>
          <w:tcPr>
            <w:tcW w:w="690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9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Вид риска</w:t>
            </w:r>
          </w:p>
        </w:tc>
        <w:tc>
          <w:tcPr>
            <w:tcW w:w="4386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Меры по управлению рисками</w:t>
            </w:r>
          </w:p>
        </w:tc>
      </w:tr>
      <w:tr w:rsidR="0026224A" w:rsidRPr="001F3866" w:rsidTr="0026224A">
        <w:trPr>
          <w:trHeight w:val="299"/>
        </w:trPr>
        <w:tc>
          <w:tcPr>
            <w:tcW w:w="690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9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Финансовые риски (риски, </w:t>
            </w: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связанные с отсутствием финансирования или финансированием в недостаточном объеме мероприятий муниципальной программы)</w:t>
            </w:r>
          </w:p>
        </w:tc>
        <w:tc>
          <w:tcPr>
            <w:tcW w:w="4386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Определение приоритетных </w:t>
            </w: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направлений реализации муниципальной программы, оперативное внесение соответствующих корректировок в муниципальную программу, обеспечение сбалансированного распределения финансовых средств по мероприятиям муниципальной программы в соответствии с ожидаемыми конечными результатами</w:t>
            </w:r>
          </w:p>
        </w:tc>
      </w:tr>
      <w:tr w:rsidR="0026224A" w:rsidRPr="001F3866" w:rsidTr="0026224A">
        <w:trPr>
          <w:trHeight w:val="299"/>
        </w:trPr>
        <w:tc>
          <w:tcPr>
            <w:tcW w:w="690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29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t>Непредвиденные риски (риски,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населения)</w:t>
            </w:r>
          </w:p>
        </w:tc>
        <w:tc>
          <w:tcPr>
            <w:tcW w:w="4386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Прогнозирование социально-экономического развития района с учетом возможного ухудшения экономической ситуации</w:t>
            </w:r>
          </w:p>
        </w:tc>
      </w:tr>
      <w:tr w:rsidR="0026224A" w:rsidRPr="001F3866" w:rsidTr="0026224A">
        <w:trPr>
          <w:trHeight w:val="299"/>
        </w:trPr>
        <w:tc>
          <w:tcPr>
            <w:tcW w:w="690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9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Организационные риски (риски, связанные с недостаточным кадровым обеспечением деятельности исполнителей муниципальной программы и проведением организационно-штатных мероприятий в администрации муниципального образования Тюльганский район, влекущих за собой перераспределение или передачу функций)</w:t>
            </w:r>
          </w:p>
        </w:tc>
        <w:tc>
          <w:tcPr>
            <w:tcW w:w="4386" w:type="dxa"/>
          </w:tcPr>
          <w:p w:rsidR="0026224A" w:rsidRPr="001F3866" w:rsidRDefault="0026224A" w:rsidP="001F38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866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реализации муниципальной программы, оперативное принятие управленческих решений, своевременная корректировка муниципальной программы</w:t>
            </w:r>
          </w:p>
        </w:tc>
      </w:tr>
    </w:tbl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23C95" w:rsidRPr="0007781B" w:rsidRDefault="00323C95" w:rsidP="000778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3B09" w:rsidRPr="0007781B" w:rsidRDefault="009D3B09" w:rsidP="0007781B">
      <w:pPr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9D3B09" w:rsidRPr="005A061B" w:rsidRDefault="009D3B09" w:rsidP="005A06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D3B09" w:rsidRDefault="009D3B09" w:rsidP="00F349EC">
      <w:pPr>
        <w:shd w:val="clear" w:color="auto" w:fill="FFFFFF"/>
        <w:tabs>
          <w:tab w:val="left" w:leader="underscore" w:pos="116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9D3B09" w:rsidSect="00BE0BF0">
          <w:footerReference w:type="default" r:id="rId9"/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26224A" w:rsidRPr="00CB10A4" w:rsidRDefault="0026224A" w:rsidP="00893D2E">
      <w:pPr>
        <w:spacing w:line="240" w:lineRule="auto"/>
        <w:ind w:left="8222"/>
        <w:jc w:val="both"/>
        <w:rPr>
          <w:rFonts w:ascii="Times New Roman" w:hAnsi="Times New Roman"/>
          <w:sz w:val="26"/>
          <w:szCs w:val="26"/>
        </w:rPr>
      </w:pPr>
      <w:r w:rsidRPr="00CB10A4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26224A" w:rsidRPr="00CB10A4" w:rsidRDefault="0026224A" w:rsidP="00893D2E">
      <w:pPr>
        <w:spacing w:line="240" w:lineRule="auto"/>
        <w:ind w:left="8222"/>
        <w:jc w:val="both"/>
        <w:rPr>
          <w:rFonts w:ascii="Times New Roman" w:hAnsi="Times New Roman"/>
          <w:sz w:val="26"/>
          <w:szCs w:val="26"/>
        </w:rPr>
      </w:pPr>
      <w:r w:rsidRPr="00CB10A4">
        <w:rPr>
          <w:rFonts w:ascii="Times New Roman" w:hAnsi="Times New Roman"/>
          <w:sz w:val="26"/>
          <w:szCs w:val="26"/>
        </w:rPr>
        <w:t>к муниципальной программе «</w:t>
      </w:r>
      <w:r w:rsidRPr="002C3D25">
        <w:rPr>
          <w:rFonts w:ascii="Times New Roman" w:hAnsi="Times New Roman"/>
          <w:sz w:val="26"/>
          <w:szCs w:val="26"/>
        </w:rPr>
        <w:t>Улучшение условий и охраны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 xml:space="preserve">труда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Тюльга</w:t>
      </w:r>
      <w:r w:rsidRPr="002C3D25">
        <w:rPr>
          <w:rFonts w:ascii="Times New Roman" w:hAnsi="Times New Roman"/>
          <w:sz w:val="26"/>
          <w:szCs w:val="26"/>
        </w:rPr>
        <w:t xml:space="preserve">нский район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>на 2019-2024 годы</w:t>
      </w:r>
      <w:r w:rsidRPr="00CB10A4">
        <w:rPr>
          <w:rFonts w:ascii="Times New Roman" w:hAnsi="Times New Roman"/>
          <w:sz w:val="26"/>
          <w:szCs w:val="26"/>
        </w:rPr>
        <w:t>»</w:t>
      </w:r>
    </w:p>
    <w:p w:rsidR="003440F9" w:rsidRDefault="003440F9" w:rsidP="00893D2E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26224A" w:rsidRPr="00893D2E" w:rsidRDefault="0026224A" w:rsidP="00893D2E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93D2E">
        <w:rPr>
          <w:rFonts w:ascii="Times New Roman" w:hAnsi="Times New Roman"/>
          <w:i/>
          <w:sz w:val="26"/>
          <w:szCs w:val="26"/>
        </w:rPr>
        <w:t>СВЕДЕНИЯ</w:t>
      </w:r>
    </w:p>
    <w:p w:rsidR="0026224A" w:rsidRPr="00893D2E" w:rsidRDefault="0026224A" w:rsidP="00893D2E">
      <w:pPr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93D2E">
        <w:rPr>
          <w:rFonts w:ascii="Times New Roman" w:hAnsi="Times New Roman"/>
          <w:i/>
          <w:sz w:val="26"/>
          <w:szCs w:val="26"/>
        </w:rPr>
        <w:t>О показателях (индикаторов) муниципальной программы и их значениях.</w:t>
      </w:r>
    </w:p>
    <w:tbl>
      <w:tblPr>
        <w:tblW w:w="14748" w:type="dxa"/>
        <w:tblInd w:w="-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"/>
        <w:gridCol w:w="4982"/>
        <w:gridCol w:w="1701"/>
        <w:gridCol w:w="1134"/>
        <w:gridCol w:w="1276"/>
        <w:gridCol w:w="1134"/>
        <w:gridCol w:w="1134"/>
        <w:gridCol w:w="1275"/>
        <w:gridCol w:w="1560"/>
      </w:tblGrid>
      <w:tr w:rsidR="0026224A" w:rsidRPr="00C04D67" w:rsidTr="0026224A">
        <w:trPr>
          <w:trHeight w:val="360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C04D6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показателей, год</w:t>
            </w:r>
          </w:p>
        </w:tc>
      </w:tr>
      <w:tr w:rsidR="0026224A" w:rsidRPr="00C04D67" w:rsidTr="0026224A">
        <w:trPr>
          <w:trHeight w:val="360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24A" w:rsidRPr="00C04D67" w:rsidRDefault="0026224A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D6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86A42" w:rsidRPr="00C04D67" w:rsidTr="0026224A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B86A42" w:rsidRDefault="003440F9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0C083E" w:rsidP="00893D2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7284">
              <w:rPr>
                <w:rFonts w:ascii="Times New Roman" w:hAnsi="Times New Roman"/>
                <w:sz w:val="28"/>
                <w:szCs w:val="28"/>
              </w:rPr>
              <w:t>Развитие системы непрерывной подготовки работников по охране труда на основе современных технологий обучения, в том числе увеличение численности работодателей и работников организаций района, прошедших обучение и проверку знаний требований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B86A42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F9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926225" w:rsidP="00B86A4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B86A42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B86A42" w:rsidP="0029728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97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B86A42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F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A42" w:rsidRPr="003440F9" w:rsidRDefault="00B86A42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F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6A42" w:rsidRPr="003440F9" w:rsidRDefault="00B86A42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0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6225" w:rsidRPr="00C04D67" w:rsidTr="00926225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3440F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284">
              <w:rPr>
                <w:rFonts w:ascii="Times New Roman" w:hAnsi="Times New Roman"/>
                <w:sz w:val="28"/>
                <w:szCs w:val="28"/>
              </w:rPr>
              <w:t>Снижение показателя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26225" w:rsidRPr="00C04D67" w:rsidTr="00926225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3440F9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7284">
              <w:rPr>
                <w:rFonts w:ascii="Times New Roman" w:hAnsi="Times New Roman"/>
                <w:sz w:val="28"/>
                <w:szCs w:val="28"/>
              </w:rPr>
              <w:t xml:space="preserve">Снижение показателя численности пострадавших в результате несчастных случаев на производстве со </w:t>
            </w:r>
            <w:r w:rsidRPr="00297284">
              <w:rPr>
                <w:rFonts w:ascii="Times New Roman" w:hAnsi="Times New Roman"/>
                <w:sz w:val="28"/>
                <w:szCs w:val="28"/>
              </w:rPr>
              <w:lastRenderedPageBreak/>
              <w:t>смертельным исходом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6225" w:rsidRPr="00C04D67" w:rsidTr="00926225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2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3440F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7284">
              <w:rPr>
                <w:rFonts w:ascii="Times New Roman" w:hAnsi="Times New Roman"/>
                <w:sz w:val="28"/>
                <w:szCs w:val="28"/>
              </w:rPr>
              <w:t>Снижение удельного веса работников, занятых на работах с условиями труда, не отвечающими санитарно-гигиеническим нормам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26225" w:rsidRPr="00C04D67" w:rsidTr="00926225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9728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3440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284">
              <w:rPr>
                <w:rFonts w:ascii="Times New Roman" w:hAnsi="Times New Roman"/>
                <w:sz w:val="28"/>
                <w:szCs w:val="28"/>
              </w:rPr>
              <w:t xml:space="preserve">Увеличение удельного веса работников, занятых на рабочих местах, </w:t>
            </w:r>
            <w:r w:rsidRPr="0029728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прошедших специальную оценку условий </w:t>
            </w:r>
            <w:r w:rsidRPr="00297284">
              <w:rPr>
                <w:rFonts w:ascii="Times New Roman" w:hAnsi="Times New Roman"/>
                <w:sz w:val="28"/>
                <w:szCs w:val="28"/>
              </w:rPr>
              <w:t xml:space="preserve">труда, от общего количества занятых в </w:t>
            </w:r>
            <w:r w:rsidRPr="00297284">
              <w:rPr>
                <w:rFonts w:ascii="Times New Roman" w:hAnsi="Times New Roman"/>
                <w:spacing w:val="-1"/>
                <w:sz w:val="28"/>
                <w:szCs w:val="28"/>
              </w:rPr>
              <w:t>экономике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26225" w:rsidRPr="00C04D67" w:rsidTr="00926225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0C083E" w:rsidP="00893D2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297284" w:rsidRDefault="00926225" w:rsidP="00893D2E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</w:rPr>
            </w:pPr>
            <w:r w:rsidRPr="00297284">
              <w:rPr>
                <w:rFonts w:ascii="Times New Roman" w:hAnsi="Times New Roman"/>
                <w:sz w:val="28"/>
                <w:szCs w:val="28"/>
              </w:rPr>
              <w:t>Повышение правовой информированности населения Тюльганского района по вопросам охраны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Да=1;</w:t>
            </w:r>
          </w:p>
          <w:p w:rsidR="00926225" w:rsidRPr="00926225" w:rsidRDefault="00926225" w:rsidP="0092622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6225">
              <w:rPr>
                <w:rFonts w:ascii="Times New Roman" w:hAnsi="Times New Roman" w:cs="Times New Roman"/>
                <w:sz w:val="20"/>
                <w:szCs w:val="20"/>
              </w:rPr>
              <w:t>Нет=0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225" w:rsidRPr="00926225" w:rsidRDefault="00926225" w:rsidP="00926225">
            <w:pPr>
              <w:jc w:val="center"/>
            </w:pPr>
            <w:r w:rsidRPr="009262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93D2E" w:rsidRDefault="00893D2E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893D2E" w:rsidRDefault="00893D2E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3440F9" w:rsidRDefault="003440F9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3440F9" w:rsidRDefault="003440F9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3440F9" w:rsidRDefault="003440F9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3440F9" w:rsidRDefault="003440F9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053C5" w:rsidRDefault="009053C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053C5" w:rsidRDefault="009053C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3440F9" w:rsidRDefault="003440F9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297284" w:rsidRDefault="0026224A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  <w:r w:rsidRPr="00CB10A4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26224A" w:rsidRPr="00CB10A4" w:rsidRDefault="0026224A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  <w:r w:rsidRPr="00CB10A4">
        <w:rPr>
          <w:rFonts w:ascii="Times New Roman" w:hAnsi="Times New Roman"/>
          <w:sz w:val="26"/>
          <w:szCs w:val="26"/>
        </w:rPr>
        <w:t>к муниципальной программе «</w:t>
      </w:r>
      <w:r w:rsidRPr="002C3D25">
        <w:rPr>
          <w:rFonts w:ascii="Times New Roman" w:hAnsi="Times New Roman"/>
          <w:sz w:val="26"/>
          <w:szCs w:val="26"/>
        </w:rPr>
        <w:t>Улучшение условий и охраны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 xml:space="preserve">труда на территории муниципального образования </w:t>
      </w:r>
      <w:r w:rsidR="00893D2E">
        <w:rPr>
          <w:rFonts w:ascii="Times New Roman" w:hAnsi="Times New Roman"/>
          <w:sz w:val="26"/>
          <w:szCs w:val="26"/>
        </w:rPr>
        <w:t>Тюльгански</w:t>
      </w:r>
      <w:r w:rsidRPr="002C3D25">
        <w:rPr>
          <w:rFonts w:ascii="Times New Roman" w:hAnsi="Times New Roman"/>
          <w:sz w:val="26"/>
          <w:szCs w:val="26"/>
        </w:rPr>
        <w:t xml:space="preserve">й район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>на 2019-2024 годы</w:t>
      </w:r>
      <w:r w:rsidRPr="00CB10A4">
        <w:rPr>
          <w:rFonts w:ascii="Times New Roman" w:hAnsi="Times New Roman"/>
          <w:sz w:val="26"/>
          <w:szCs w:val="26"/>
        </w:rPr>
        <w:t>»</w:t>
      </w:r>
    </w:p>
    <w:p w:rsidR="0026224A" w:rsidRPr="001F3866" w:rsidRDefault="0026224A" w:rsidP="001F3866">
      <w:pPr>
        <w:pStyle w:val="Style2"/>
        <w:widowControl/>
        <w:spacing w:line="240" w:lineRule="auto"/>
        <w:rPr>
          <w:sz w:val="28"/>
          <w:szCs w:val="28"/>
        </w:rPr>
      </w:pPr>
      <w:r w:rsidRPr="001F3866">
        <w:rPr>
          <w:sz w:val="28"/>
          <w:szCs w:val="28"/>
        </w:rPr>
        <w:t>Перечень</w:t>
      </w:r>
    </w:p>
    <w:p w:rsidR="0026224A" w:rsidRPr="00893D2E" w:rsidRDefault="0026224A" w:rsidP="001F3866">
      <w:pPr>
        <w:pStyle w:val="Style2"/>
        <w:widowControl/>
        <w:spacing w:line="240" w:lineRule="auto"/>
        <w:rPr>
          <w:i/>
          <w:sz w:val="28"/>
          <w:szCs w:val="28"/>
        </w:rPr>
      </w:pPr>
      <w:r w:rsidRPr="001F3866">
        <w:rPr>
          <w:sz w:val="28"/>
          <w:szCs w:val="28"/>
        </w:rPr>
        <w:t>основных мероприятий муниципальной программы</w:t>
      </w:r>
    </w:p>
    <w:p w:rsidR="0026224A" w:rsidRPr="00C9181A" w:rsidRDefault="0026224A" w:rsidP="0026224A">
      <w:pPr>
        <w:pStyle w:val="Style2"/>
        <w:widowControl/>
        <w:spacing w:line="240" w:lineRule="exact"/>
        <w:ind w:left="2947"/>
        <w:rPr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997"/>
        <w:gridCol w:w="1388"/>
        <w:gridCol w:w="1390"/>
        <w:gridCol w:w="2402"/>
        <w:gridCol w:w="2295"/>
        <w:gridCol w:w="1945"/>
      </w:tblGrid>
      <w:tr w:rsidR="0026224A" w:rsidRPr="00297284" w:rsidTr="009053C5">
        <w:tc>
          <w:tcPr>
            <w:tcW w:w="675" w:type="dxa"/>
            <w:vMerge w:val="restart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n|n</w:t>
            </w:r>
          </w:p>
        </w:tc>
        <w:tc>
          <w:tcPr>
            <w:tcW w:w="2694" w:type="dxa"/>
            <w:vMerge w:val="restart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97" w:type="dxa"/>
            <w:vMerge w:val="restart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778" w:type="dxa"/>
            <w:gridSpan w:val="2"/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02" w:type="dxa"/>
            <w:vMerge w:val="restart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95" w:type="dxa"/>
            <w:vMerge w:val="restart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45" w:type="dxa"/>
            <w:vMerge w:val="restart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6224A" w:rsidRPr="00297284" w:rsidTr="009053C5">
        <w:tc>
          <w:tcPr>
            <w:tcW w:w="675" w:type="dxa"/>
            <w:vMerge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402" w:type="dxa"/>
            <w:vMerge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5" w:type="dxa"/>
            <w:vMerge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C3558" w:rsidRPr="00297284" w:rsidTr="009053C5">
        <w:tc>
          <w:tcPr>
            <w:tcW w:w="675" w:type="dxa"/>
          </w:tcPr>
          <w:p w:rsidR="002C3558" w:rsidRPr="00297284" w:rsidRDefault="002C3558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2C3558" w:rsidRPr="00297284" w:rsidRDefault="002C3558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улучшение условий и охраны труда в учреждениях района</w:t>
            </w:r>
          </w:p>
        </w:tc>
        <w:tc>
          <w:tcPr>
            <w:tcW w:w="1997" w:type="dxa"/>
          </w:tcPr>
          <w:p w:rsidR="002C3558" w:rsidRPr="00297284" w:rsidRDefault="00297284" w:rsidP="00297284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Тюльганского района,  отдел культуры администрации Тюльганского района, финансовый отдел администрации Тюльганского района, ГКУ «ЦЗН Тюльганского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388" w:type="dxa"/>
          </w:tcPr>
          <w:p w:rsidR="002C3558" w:rsidRPr="00297284" w:rsidRDefault="002C3558" w:rsidP="00A42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390" w:type="dxa"/>
          </w:tcPr>
          <w:p w:rsidR="002C3558" w:rsidRPr="00297284" w:rsidRDefault="002C3558" w:rsidP="00A42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C3558" w:rsidRPr="00297284" w:rsidRDefault="002C3558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:rsidR="002C3558" w:rsidRPr="00297284" w:rsidRDefault="002C3558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2C3558" w:rsidRPr="00297284" w:rsidRDefault="002C3558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F05144" w:rsidRPr="002972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Содействие в обеспечении нормативными правовыми актами по охране труда всех заинтересованных лиц и организаций. Доведение до сведения предприятий, организаций информации об изменениях в законодательных и нормативных актах по охране труда и оказание методической и организационной помощи</w:t>
            </w:r>
          </w:p>
        </w:tc>
        <w:tc>
          <w:tcPr>
            <w:tcW w:w="1997" w:type="dxa"/>
          </w:tcPr>
          <w:p w:rsidR="00DC26FB" w:rsidRPr="00297284" w:rsidRDefault="00DC26FB" w:rsidP="00DC26F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района,</w:t>
            </w:r>
          </w:p>
          <w:p w:rsidR="0026224A" w:rsidRPr="00297284" w:rsidRDefault="00DC26FB" w:rsidP="002972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ГКУ «ЦЗН Тюльганского р-на»</w:t>
            </w: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Совершенствование нормативно – правовой базы охраны труда, информационное обеспечение и пропаганда охраны труда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Обеспечивает достижение ожидаемых результатов программы пункты </w:t>
            </w:r>
            <w:r w:rsidR="009053C5">
              <w:rPr>
                <w:rFonts w:ascii="Times New Roman" w:hAnsi="Times New Roman"/>
                <w:sz w:val="24"/>
                <w:szCs w:val="24"/>
              </w:rPr>
              <w:t>1-6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F05144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Подготовка и проведение в организациях специальной оценки условий труда в соответствии с Федеральным законом от 28.12.2013 № 426-ФЗ «О специальной оценке условий труда», ст. 212 ТК РФ</w:t>
            </w:r>
          </w:p>
        </w:tc>
        <w:tc>
          <w:tcPr>
            <w:tcW w:w="1997" w:type="dxa"/>
          </w:tcPr>
          <w:p w:rsidR="0026224A" w:rsidRPr="00297284" w:rsidRDefault="00297284" w:rsidP="002972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Районный отдел образования администрации Тюльганского района,  отдел культуры администрации Тюльганского района, финансовый отдел администрации Тюльганского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района, ГКУ «ЦЗН Тюльганского района»</w:t>
            </w: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  <w:vAlign w:val="center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Реализация обязанности работодателя 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охраны труда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рабочих мест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905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программы пункты 1-</w:t>
            </w:r>
            <w:r w:rsidR="009053C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Проведения месячника охраны труда, дней охраны труда в организациях, изучение, обобщение и распространения передового опыта работы в области условий и охраны труда (смотры-конкурсы)</w:t>
            </w:r>
          </w:p>
        </w:tc>
        <w:tc>
          <w:tcPr>
            <w:tcW w:w="1997" w:type="dxa"/>
          </w:tcPr>
          <w:p w:rsidR="00DC26FB" w:rsidRPr="00297284" w:rsidRDefault="00DC26FB" w:rsidP="00DC26F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района,</w:t>
            </w:r>
          </w:p>
          <w:p w:rsidR="0026224A" w:rsidRPr="00297284" w:rsidRDefault="00DC26FB" w:rsidP="00DC26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ГКУ «ЦЗН Тюльганского р-на»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, работодатели, отраслевые профсоюзы</w:t>
            </w: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Развитие культуры охраны труда, привлечение общественности к вопросам охраны труда, повышение роли и статуса специалистов по охране труда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Обеспечивает достижение ожидаемых </w:t>
            </w:r>
            <w:r w:rsidR="009053C5">
              <w:rPr>
                <w:rFonts w:ascii="Times New Roman" w:hAnsi="Times New Roman"/>
                <w:sz w:val="24"/>
                <w:szCs w:val="24"/>
              </w:rPr>
              <w:t>результатов программы пункты 1-6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1.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условий и охраны труда предприятий с преобладанием труда женщин и применением труда лиц до 18 лет по вопросам соблюдения законодательства об охране труда данных категорий работников</w:t>
            </w:r>
          </w:p>
        </w:tc>
        <w:tc>
          <w:tcPr>
            <w:tcW w:w="1997" w:type="dxa"/>
          </w:tcPr>
          <w:p w:rsidR="0026224A" w:rsidRPr="00297284" w:rsidRDefault="00DC26FB" w:rsidP="002972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ГКУ «ЦЗН Тюльганского р-на»</w:t>
            </w: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Обеспечение выполнения законодательства в области охраны труда и улучшение условий труда женщин и лиц моложе 18 лет.</w:t>
            </w:r>
          </w:p>
        </w:tc>
        <w:tc>
          <w:tcPr>
            <w:tcW w:w="2295" w:type="dxa"/>
          </w:tcPr>
          <w:p w:rsidR="0026224A" w:rsidRPr="00297284" w:rsidRDefault="0026224A" w:rsidP="002622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9053C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программы пункты 1-</w:t>
            </w:r>
            <w:r w:rsidR="009053C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1.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f7"/>
              <w:spacing w:after="0" w:line="240" w:lineRule="auto"/>
              <w:rPr>
                <w:rFonts w:ascii="Times New Roman" w:hAnsi="Times New Roman" w:cs="Times New Roman"/>
              </w:rPr>
            </w:pPr>
            <w:r w:rsidRPr="00297284">
              <w:rPr>
                <w:rFonts w:ascii="Times New Roman" w:hAnsi="Times New Roman" w:cs="Times New Roman"/>
              </w:rPr>
              <w:t>Организация и проведение семинаров, совещаний по охране труда и трудовым отношениям.</w:t>
            </w:r>
          </w:p>
        </w:tc>
        <w:tc>
          <w:tcPr>
            <w:tcW w:w="1997" w:type="dxa"/>
          </w:tcPr>
          <w:p w:rsidR="00DC26FB" w:rsidRPr="00297284" w:rsidRDefault="00DC26FB" w:rsidP="00DC26FB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района,</w:t>
            </w:r>
          </w:p>
          <w:p w:rsidR="0026224A" w:rsidRPr="00297284" w:rsidRDefault="00DC26FB" w:rsidP="002972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ГКУ «ЦЗН Тюльганского р-на»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="00297284" w:rsidRPr="00297284">
              <w:rPr>
                <w:rFonts w:ascii="Times New Roman" w:hAnsi="Times New Roman"/>
                <w:sz w:val="24"/>
                <w:szCs w:val="24"/>
              </w:rPr>
              <w:t xml:space="preserve"> Районный отдел образования администрации </w:t>
            </w:r>
            <w:r w:rsidR="00297284"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Тюльганского района,  отдел культуры администрации Тюльганского района, финансовый отдел администрации Тюльганского района</w:t>
            </w:r>
          </w:p>
        </w:tc>
        <w:tc>
          <w:tcPr>
            <w:tcW w:w="1388" w:type="dxa"/>
            <w:vAlign w:val="center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90" w:type="dxa"/>
            <w:vAlign w:val="center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02" w:type="dxa"/>
            <w:vAlign w:val="center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Повышение уровня знаний у руководителей и специалистов организаций, выработка целей, задач и комплекса мероприятий по улучшению условий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и охраны труда</w:t>
            </w:r>
          </w:p>
        </w:tc>
        <w:tc>
          <w:tcPr>
            <w:tcW w:w="2295" w:type="dxa"/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рабочих мест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9053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программы пункты 1-</w:t>
            </w:r>
            <w:r w:rsidR="009053C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Проведение заседаний районной межведомственной комиссии по охране труда. На заседаниях рассматривать вопросы состояния охраны труда в организациях, показавших наибольший уровень производственного травматизма</w:t>
            </w:r>
          </w:p>
        </w:tc>
        <w:tc>
          <w:tcPr>
            <w:tcW w:w="1997" w:type="dxa"/>
          </w:tcPr>
          <w:p w:rsidR="0026224A" w:rsidRPr="00297284" w:rsidRDefault="00297284" w:rsidP="0029728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</w:t>
            </w: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Повышение координации действий всех элементов системы управления охраной труда на территории муниципального образования</w:t>
            </w:r>
          </w:p>
        </w:tc>
        <w:tc>
          <w:tcPr>
            <w:tcW w:w="2295" w:type="dxa"/>
          </w:tcPr>
          <w:p w:rsidR="0026224A" w:rsidRPr="00297284" w:rsidRDefault="00893D2E" w:rsidP="00893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рабочих мест,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893D2E" w:rsidP="00893D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Анализ ситуаций с целью определения приоритетных задач в области охраны труда. Повышение координации действий всех элементов системы управления охраной труда.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1.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6224A" w:rsidRPr="00297284" w:rsidRDefault="0026224A" w:rsidP="002C355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558" w:rsidRPr="00297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жегодный мониторинг состояния производственного травматизма, условий и охраны труда,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заболеваемости на территории муниципального образования</w:t>
            </w:r>
          </w:p>
        </w:tc>
        <w:tc>
          <w:tcPr>
            <w:tcW w:w="1997" w:type="dxa"/>
          </w:tcPr>
          <w:p w:rsidR="00DC26FB" w:rsidRPr="00297284" w:rsidRDefault="00DC26FB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ГКУ «ЦЗН Тюльганского р-на»</w:t>
            </w:r>
          </w:p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Анализ ситуации с целью определения приоритетных задач в области охраны труда</w:t>
            </w:r>
          </w:p>
        </w:tc>
        <w:tc>
          <w:tcPr>
            <w:tcW w:w="2295" w:type="dxa"/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905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Обеспечивает достижение ожидаемых результатов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пункты 1-</w:t>
            </w:r>
            <w:r w:rsidR="009053C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6224A" w:rsidRPr="002972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tabs>
                <w:tab w:val="left" w:pos="272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</w:t>
            </w:r>
            <w:r w:rsidR="00926225">
              <w:rPr>
                <w:rFonts w:ascii="Times New Roman" w:hAnsi="Times New Roman"/>
                <w:sz w:val="24"/>
                <w:szCs w:val="24"/>
              </w:rPr>
              <w:t xml:space="preserve">спечить контроль за проведением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обязательных медицинских осмотров работников, в том числе за счет финансирования 20 процентов сумм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997" w:type="dxa"/>
          </w:tcPr>
          <w:p w:rsidR="0026224A" w:rsidRPr="00297284" w:rsidRDefault="0026224A" w:rsidP="002972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Г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Б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УЗ «</w:t>
            </w:r>
            <w:r w:rsidR="00893D2E" w:rsidRPr="00297284">
              <w:rPr>
                <w:rFonts w:ascii="Times New Roman" w:hAnsi="Times New Roman"/>
                <w:sz w:val="24"/>
                <w:szCs w:val="24"/>
              </w:rPr>
              <w:t>Тюльган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ская РБ»</w:t>
            </w: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pStyle w:val="a4"/>
              <w:tabs>
                <w:tab w:val="left" w:pos="24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Своевременное установление профессиональной пригодности работников к выполнению работ и профилактика профессиональных заболеваний</w:t>
            </w:r>
          </w:p>
        </w:tc>
        <w:tc>
          <w:tcPr>
            <w:tcW w:w="2295" w:type="dxa"/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Увеличение количества рабочих мест</w:t>
            </w:r>
            <w:r w:rsidR="001D63C5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26224A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прогр</w:t>
            </w:r>
            <w:r w:rsidR="009053C5">
              <w:rPr>
                <w:rFonts w:ascii="Times New Roman" w:hAnsi="Times New Roman"/>
                <w:sz w:val="24"/>
                <w:szCs w:val="24"/>
              </w:rPr>
              <w:t>аммы пункты 1-6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26224A" w:rsidRPr="00297284" w:rsidTr="009053C5">
        <w:tc>
          <w:tcPr>
            <w:tcW w:w="675" w:type="dxa"/>
          </w:tcPr>
          <w:p w:rsidR="0026224A" w:rsidRPr="00297284" w:rsidRDefault="00B86A42" w:rsidP="0092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26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297284">
              <w:rPr>
                <w:rFonts w:ascii="Times New Roman" w:hAnsi="Times New Roman"/>
                <w:sz w:val="24"/>
                <w:szCs w:val="24"/>
              </w:rPr>
              <w:t>е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д</w:t>
            </w:r>
            <w:r w:rsidR="002C3558" w:rsidRPr="00297284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не реже </w:t>
            </w:r>
            <w:r w:rsidR="002C3558" w:rsidRPr="00297284">
              <w:rPr>
                <w:rFonts w:ascii="Times New Roman" w:hAnsi="Times New Roman"/>
                <w:sz w:val="24"/>
                <w:szCs w:val="24"/>
              </w:rPr>
              <w:t xml:space="preserve">одного раза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в квартал семинары-совещания по охране труда с уполномоченными (доверенными) лицами профессиональных союзов и иными уполномоченными работниками, председателями комитетов (комиссий) по </w:t>
            </w:r>
          </w:p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охране труда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</w:t>
            </w:r>
            <w:r w:rsidR="001D63C5" w:rsidRPr="00297284">
              <w:rPr>
                <w:rFonts w:ascii="Times New Roman" w:hAnsi="Times New Roman"/>
                <w:sz w:val="24"/>
                <w:szCs w:val="24"/>
              </w:rPr>
              <w:t>,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находящихся на территории муниципального образования</w:t>
            </w:r>
          </w:p>
        </w:tc>
        <w:tc>
          <w:tcPr>
            <w:tcW w:w="1997" w:type="dxa"/>
          </w:tcPr>
          <w:p w:rsidR="00DC26FB" w:rsidRPr="00297284" w:rsidRDefault="00297284" w:rsidP="001D63C5">
            <w:pPr>
              <w:pStyle w:val="a4"/>
              <w:tabs>
                <w:tab w:val="left" w:pos="2160"/>
                <w:tab w:val="left" w:pos="21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Тюльганского района,</w:t>
            </w:r>
            <w:r w:rsidR="001D63C5"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6FB" w:rsidRPr="00297284">
              <w:rPr>
                <w:rFonts w:ascii="Times New Roman" w:hAnsi="Times New Roman"/>
                <w:sz w:val="24"/>
                <w:szCs w:val="24"/>
              </w:rPr>
              <w:t>ГКУ «ЦЗН Тюльганского р-на»</w:t>
            </w:r>
          </w:p>
          <w:p w:rsidR="0026224A" w:rsidRPr="00297284" w:rsidRDefault="0026224A" w:rsidP="00297284">
            <w:pPr>
              <w:pStyle w:val="a4"/>
              <w:tabs>
                <w:tab w:val="left" w:pos="2160"/>
                <w:tab w:val="left" w:pos="21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0" w:type="dxa"/>
          </w:tcPr>
          <w:p w:rsidR="0026224A" w:rsidRPr="00297284" w:rsidRDefault="0026224A" w:rsidP="002622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402" w:type="dxa"/>
          </w:tcPr>
          <w:p w:rsidR="0026224A" w:rsidRPr="00297284" w:rsidRDefault="0026224A" w:rsidP="0026224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Повышение эффективности общественного контроля за соблюдением прав и законных интересов работников в области охраны труда</w:t>
            </w:r>
          </w:p>
        </w:tc>
        <w:tc>
          <w:tcPr>
            <w:tcW w:w="2295" w:type="dxa"/>
          </w:tcPr>
          <w:p w:rsidR="0026224A" w:rsidRPr="00297284" w:rsidRDefault="001D63C5" w:rsidP="0026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рабочих мест,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</w:t>
            </w:r>
          </w:p>
        </w:tc>
        <w:tc>
          <w:tcPr>
            <w:tcW w:w="1945" w:type="dxa"/>
          </w:tcPr>
          <w:p w:rsidR="0026224A" w:rsidRPr="00297284" w:rsidRDefault="001D63C5" w:rsidP="009053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программы пункты 1-</w:t>
            </w:r>
            <w:r w:rsidR="009053C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  <w:tr w:rsidR="001D63C5" w:rsidRPr="00297284" w:rsidTr="009053C5">
        <w:tc>
          <w:tcPr>
            <w:tcW w:w="675" w:type="dxa"/>
          </w:tcPr>
          <w:p w:rsidR="001D63C5" w:rsidRPr="00297284" w:rsidRDefault="00B86A42" w:rsidP="0092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1D63C5" w:rsidRPr="00297284">
              <w:rPr>
                <w:rFonts w:ascii="Times New Roman" w:hAnsi="Times New Roman"/>
                <w:sz w:val="24"/>
                <w:szCs w:val="24"/>
              </w:rPr>
              <w:t>1</w:t>
            </w:r>
            <w:r w:rsidR="009262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:rsidR="001D63C5" w:rsidRPr="00297284" w:rsidRDefault="001D63C5" w:rsidP="00D2733C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284">
              <w:rPr>
                <w:rFonts w:ascii="Times New Roman" w:hAnsi="Times New Roman" w:cs="Times New Roman"/>
              </w:rPr>
              <w:t>Систематическое освещение в средствах массовой информации вопросов охраны труда и опыта организаций района по созданию здоровых и безопасных условий труда, пропаганда охраны труда в районе</w:t>
            </w:r>
          </w:p>
        </w:tc>
        <w:tc>
          <w:tcPr>
            <w:tcW w:w="1997" w:type="dxa"/>
            <w:vAlign w:val="center"/>
          </w:tcPr>
          <w:p w:rsidR="001D63C5" w:rsidRPr="00297284" w:rsidRDefault="001D63C5" w:rsidP="00D2733C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Администрация Тюльганского района,</w:t>
            </w:r>
          </w:p>
          <w:p w:rsidR="001D63C5" w:rsidRPr="00297284" w:rsidRDefault="001D63C5" w:rsidP="001D63C5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ГКУ «ЦЗН Тюльганского р-на»</w:t>
            </w:r>
          </w:p>
        </w:tc>
        <w:tc>
          <w:tcPr>
            <w:tcW w:w="1388" w:type="dxa"/>
            <w:vAlign w:val="center"/>
          </w:tcPr>
          <w:p w:rsidR="001D63C5" w:rsidRPr="00297284" w:rsidRDefault="001D63C5" w:rsidP="00D2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90" w:type="dxa"/>
            <w:vAlign w:val="center"/>
          </w:tcPr>
          <w:p w:rsidR="001D63C5" w:rsidRPr="00297284" w:rsidRDefault="001D63C5" w:rsidP="00D2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02" w:type="dxa"/>
            <w:vAlign w:val="center"/>
          </w:tcPr>
          <w:p w:rsidR="001D63C5" w:rsidRPr="00297284" w:rsidRDefault="001D63C5" w:rsidP="00D2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Улучшение условий труда на рабочих местах в организациях муниципального образования, сокращение количества </w:t>
            </w:r>
            <w:r w:rsidRPr="002972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несчастных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случаев на производстве.</w:t>
            </w:r>
          </w:p>
        </w:tc>
        <w:tc>
          <w:tcPr>
            <w:tcW w:w="2295" w:type="dxa"/>
            <w:vAlign w:val="center"/>
          </w:tcPr>
          <w:p w:rsidR="001D63C5" w:rsidRPr="00297284" w:rsidRDefault="001D63C5" w:rsidP="00D27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рабочих мест не отвечающих требованиям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охраны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284">
              <w:rPr>
                <w:rFonts w:ascii="Times New Roman" w:hAnsi="Times New Roman"/>
                <w:bCs/>
                <w:sz w:val="24"/>
                <w:szCs w:val="24"/>
              </w:rPr>
              <w:t>труда, у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</w:t>
            </w:r>
            <w:r w:rsidRPr="0029728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несчастных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случаев на производстве, увеличение ч</w:t>
            </w:r>
            <w:r w:rsidRPr="002972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исленности лиц с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установленным </w:t>
            </w:r>
            <w:r w:rsidRPr="002972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профессиональным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>заболеванием</w:t>
            </w:r>
          </w:p>
        </w:tc>
        <w:tc>
          <w:tcPr>
            <w:tcW w:w="1945" w:type="dxa"/>
            <w:vAlign w:val="center"/>
          </w:tcPr>
          <w:p w:rsidR="001D63C5" w:rsidRPr="00297284" w:rsidRDefault="001D63C5" w:rsidP="009053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>Обеспечивает достижение ожидаемых результатов программы пункты 1-</w:t>
            </w:r>
            <w:r w:rsidR="009053C5">
              <w:rPr>
                <w:rFonts w:ascii="Times New Roman" w:hAnsi="Times New Roman"/>
                <w:sz w:val="24"/>
                <w:szCs w:val="24"/>
              </w:rPr>
              <w:t>6</w:t>
            </w:r>
            <w:r w:rsidRPr="00297284">
              <w:rPr>
                <w:rFonts w:ascii="Times New Roman" w:hAnsi="Times New Roman"/>
                <w:sz w:val="24"/>
                <w:szCs w:val="24"/>
              </w:rPr>
              <w:t xml:space="preserve"> приложения 1</w:t>
            </w:r>
          </w:p>
        </w:tc>
      </w:tr>
    </w:tbl>
    <w:p w:rsidR="0026224A" w:rsidRDefault="0026224A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926225" w:rsidRDefault="0092622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D10579" w:rsidRDefault="0026224A" w:rsidP="001D63C5">
      <w:pPr>
        <w:ind w:left="8222"/>
        <w:jc w:val="both"/>
        <w:rPr>
          <w:rFonts w:ascii="Times New Roman" w:hAnsi="Times New Roman"/>
          <w:sz w:val="26"/>
          <w:szCs w:val="26"/>
        </w:rPr>
      </w:pPr>
      <w:r w:rsidRPr="0059626F">
        <w:rPr>
          <w:rFonts w:ascii="Times New Roman" w:hAnsi="Times New Roman"/>
          <w:sz w:val="26"/>
          <w:szCs w:val="26"/>
        </w:rPr>
        <w:lastRenderedPageBreak/>
        <w:t>Приложение №3</w:t>
      </w:r>
    </w:p>
    <w:p w:rsidR="001D63C5" w:rsidRPr="00CB10A4" w:rsidRDefault="001D63C5" w:rsidP="001D63C5">
      <w:pPr>
        <w:ind w:left="8222"/>
        <w:jc w:val="both"/>
        <w:rPr>
          <w:rFonts w:ascii="Times New Roman" w:hAnsi="Times New Roman"/>
          <w:sz w:val="26"/>
          <w:szCs w:val="26"/>
        </w:rPr>
      </w:pPr>
      <w:r w:rsidRPr="00CB10A4">
        <w:rPr>
          <w:rFonts w:ascii="Times New Roman" w:hAnsi="Times New Roman"/>
          <w:sz w:val="26"/>
          <w:szCs w:val="26"/>
        </w:rPr>
        <w:t>к муниципальной программе «</w:t>
      </w:r>
      <w:r w:rsidRPr="002C3D25">
        <w:rPr>
          <w:rFonts w:ascii="Times New Roman" w:hAnsi="Times New Roman"/>
          <w:sz w:val="26"/>
          <w:szCs w:val="26"/>
        </w:rPr>
        <w:t>Улучшение условий и охраны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 xml:space="preserve">труда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Тюльганск</w:t>
      </w:r>
      <w:r w:rsidRPr="002C3D25">
        <w:rPr>
          <w:rFonts w:ascii="Times New Roman" w:hAnsi="Times New Roman"/>
          <w:sz w:val="26"/>
          <w:szCs w:val="26"/>
        </w:rPr>
        <w:t xml:space="preserve">ий район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>на 2019-2024 годы</w:t>
      </w:r>
      <w:r w:rsidRPr="00CB10A4">
        <w:rPr>
          <w:rFonts w:ascii="Times New Roman" w:hAnsi="Times New Roman"/>
          <w:sz w:val="26"/>
          <w:szCs w:val="26"/>
        </w:rPr>
        <w:t>»</w:t>
      </w:r>
    </w:p>
    <w:p w:rsidR="001D63C5" w:rsidRPr="00297284" w:rsidRDefault="001D63C5" w:rsidP="00297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7284">
        <w:rPr>
          <w:rFonts w:ascii="Times New Roman" w:hAnsi="Times New Roman"/>
          <w:b/>
          <w:sz w:val="26"/>
          <w:szCs w:val="26"/>
        </w:rPr>
        <w:t>РЕСУРСНОЕ ОБЕСПЕЧЕНИЕ</w:t>
      </w:r>
    </w:p>
    <w:p w:rsidR="001D63C5" w:rsidRPr="00297284" w:rsidRDefault="001D63C5" w:rsidP="0029728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7284"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4"/>
        <w:gridCol w:w="1942"/>
        <w:gridCol w:w="2495"/>
        <w:gridCol w:w="2078"/>
        <w:gridCol w:w="814"/>
        <w:gridCol w:w="763"/>
        <w:gridCol w:w="706"/>
        <w:gridCol w:w="855"/>
        <w:gridCol w:w="855"/>
        <w:gridCol w:w="709"/>
        <w:gridCol w:w="855"/>
        <w:gridCol w:w="855"/>
        <w:gridCol w:w="705"/>
      </w:tblGrid>
      <w:tr w:rsidR="001D63C5" w:rsidRPr="00E4413F" w:rsidTr="00926225">
        <w:tc>
          <w:tcPr>
            <w:tcW w:w="0" w:type="auto"/>
            <w:vMerge w:val="restart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E441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n|n</w:t>
            </w:r>
          </w:p>
        </w:tc>
        <w:tc>
          <w:tcPr>
            <w:tcW w:w="0" w:type="auto"/>
            <w:vMerge w:val="restart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 xml:space="preserve">Статус  </w:t>
            </w:r>
          </w:p>
        </w:tc>
        <w:tc>
          <w:tcPr>
            <w:tcW w:w="0" w:type="auto"/>
            <w:vMerge w:val="restart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муниципальной программы, подпрограммы, основного мероприятия</w:t>
            </w:r>
          </w:p>
        </w:tc>
        <w:tc>
          <w:tcPr>
            <w:tcW w:w="0" w:type="auto"/>
            <w:vMerge w:val="restart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gridSpan w:val="3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926225" w:rsidRPr="00E4413F" w:rsidTr="00926225">
        <w:tc>
          <w:tcPr>
            <w:tcW w:w="0" w:type="auto"/>
            <w:vMerge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РзПр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</w:tcPr>
          <w:p w:rsidR="001D63C5" w:rsidRPr="00E4413F" w:rsidRDefault="001D63C5" w:rsidP="002C355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0" w:type="auto"/>
          </w:tcPr>
          <w:p w:rsidR="001D63C5" w:rsidRPr="00E4413F" w:rsidRDefault="001D63C5" w:rsidP="002C355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0" w:type="auto"/>
          </w:tcPr>
          <w:p w:rsidR="001D63C5" w:rsidRPr="00E4413F" w:rsidRDefault="001D63C5" w:rsidP="002C355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1D63C5" w:rsidRPr="00E4413F" w:rsidRDefault="001D63C5" w:rsidP="002C355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0" w:type="auto"/>
          </w:tcPr>
          <w:p w:rsidR="001D63C5" w:rsidRPr="00E4413F" w:rsidRDefault="001D63C5" w:rsidP="002C355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0" w:type="auto"/>
          </w:tcPr>
          <w:p w:rsidR="001D63C5" w:rsidRPr="00E4413F" w:rsidRDefault="001D63C5" w:rsidP="002C3558">
            <w:pPr>
              <w:pStyle w:val="a4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</w:tr>
      <w:tr w:rsidR="00926225" w:rsidRPr="00E4413F" w:rsidTr="00926225"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63C5" w:rsidRPr="00E4413F" w:rsidRDefault="001D63C5" w:rsidP="00E44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25" w:rsidRPr="00E4413F" w:rsidTr="00926225">
        <w:tc>
          <w:tcPr>
            <w:tcW w:w="0" w:type="auto"/>
            <w:vMerge w:val="restart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26225" w:rsidRPr="00E4413F" w:rsidRDefault="00926225" w:rsidP="007F0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926225" w:rsidRPr="00E4413F" w:rsidRDefault="00926225" w:rsidP="007F0FAD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Улучшение условий и охраны труда на территории  муниципального образования           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 xml:space="preserve"> Тюльганский   район </w:t>
            </w:r>
            <w:r w:rsidRPr="00E4413F">
              <w:rPr>
                <w:rFonts w:ascii="Times New Roman" w:hAnsi="Times New Roman"/>
                <w:spacing w:val="-7"/>
                <w:sz w:val="24"/>
                <w:szCs w:val="24"/>
              </w:rPr>
              <w:t>на 2019-2024 годы</w:t>
            </w: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529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E4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25" w:rsidRPr="00E4413F" w:rsidTr="00926225">
        <w:trPr>
          <w:trHeight w:val="1134"/>
        </w:trPr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</w:tcPr>
          <w:p w:rsidR="00926225" w:rsidRPr="00E4413F" w:rsidRDefault="0005330F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26225"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26225" w:rsidRPr="00E4413F" w:rsidRDefault="0005330F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926225"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26225" w:rsidRPr="00E4413F" w:rsidRDefault="00926225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</w:t>
            </w:r>
            <w:r w:rsidR="0005330F">
              <w:rPr>
                <w:rFonts w:ascii="Times New Roman" w:hAnsi="Times New Roman"/>
                <w:sz w:val="24"/>
                <w:szCs w:val="24"/>
              </w:rPr>
              <w:t>6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26225" w:rsidRPr="00E4413F" w:rsidRDefault="0005330F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26225"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926225" w:rsidRPr="00E4413F" w:rsidRDefault="0005330F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6225"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26225" w:rsidRPr="00E4413F" w:rsidTr="00926225"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25" w:rsidRPr="00E4413F" w:rsidTr="00926225"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25" w:rsidRPr="00E4413F" w:rsidTr="00926225"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D73">
              <w:rPr>
                <w:rFonts w:ascii="Times New Roman" w:hAnsi="Times New Roman"/>
                <w:sz w:val="24"/>
                <w:szCs w:val="24"/>
              </w:rPr>
              <w:t>Средства бюджетов муниципальных образований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6225" w:rsidRPr="00E4413F" w:rsidRDefault="00926225" w:rsidP="009262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30F" w:rsidRPr="00E4413F" w:rsidTr="00926225"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ероприятие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28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улучшение условий и </w:t>
            </w:r>
            <w:r w:rsidRPr="00297284">
              <w:rPr>
                <w:rFonts w:ascii="Times New Roman" w:hAnsi="Times New Roman"/>
                <w:sz w:val="24"/>
                <w:szCs w:val="24"/>
              </w:rPr>
              <w:lastRenderedPageBreak/>
              <w:t>охраны труда в учреждениях района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529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05330F" w:rsidRPr="00E4413F" w:rsidRDefault="0005330F" w:rsidP="000533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D63C5" w:rsidRDefault="001D63C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1D63C5" w:rsidRPr="0059626F" w:rsidRDefault="001D63C5" w:rsidP="0026224A">
      <w:pPr>
        <w:ind w:left="8222"/>
        <w:jc w:val="both"/>
        <w:rPr>
          <w:rFonts w:ascii="Times New Roman" w:hAnsi="Times New Roman"/>
          <w:sz w:val="26"/>
          <w:szCs w:val="26"/>
        </w:rPr>
      </w:pPr>
    </w:p>
    <w:p w:rsidR="0026224A" w:rsidRDefault="0026224A" w:rsidP="002622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6224A" w:rsidRDefault="0026224A" w:rsidP="0026224A">
      <w:pPr>
        <w:jc w:val="both"/>
        <w:rPr>
          <w:rFonts w:ascii="Times New Roman" w:hAnsi="Times New Roman"/>
          <w:b/>
          <w:sz w:val="28"/>
          <w:szCs w:val="28"/>
        </w:rPr>
        <w:sectPr w:rsidR="0026224A" w:rsidSect="001D63C5">
          <w:pgSz w:w="16838" w:h="11906" w:orient="landscape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330F" w:rsidRDefault="00926225" w:rsidP="00926225">
      <w:pPr>
        <w:ind w:left="8222"/>
        <w:jc w:val="both"/>
        <w:rPr>
          <w:rFonts w:ascii="Times New Roman" w:hAnsi="Times New Roman"/>
          <w:sz w:val="26"/>
          <w:szCs w:val="26"/>
        </w:rPr>
      </w:pPr>
      <w:r w:rsidRPr="0059626F">
        <w:rPr>
          <w:rFonts w:ascii="Times New Roman" w:hAnsi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/>
          <w:sz w:val="26"/>
          <w:szCs w:val="26"/>
        </w:rPr>
        <w:t>4</w:t>
      </w:r>
    </w:p>
    <w:p w:rsidR="002C3558" w:rsidRPr="00926225" w:rsidRDefault="00926225" w:rsidP="00926225">
      <w:pPr>
        <w:ind w:left="8222"/>
        <w:jc w:val="both"/>
        <w:rPr>
          <w:rFonts w:ascii="Times New Roman" w:hAnsi="Times New Roman"/>
          <w:sz w:val="26"/>
          <w:szCs w:val="26"/>
        </w:rPr>
      </w:pPr>
      <w:r w:rsidRPr="00CB10A4">
        <w:rPr>
          <w:rFonts w:ascii="Times New Roman" w:hAnsi="Times New Roman"/>
          <w:sz w:val="26"/>
          <w:szCs w:val="26"/>
        </w:rPr>
        <w:t>к муниципальной программе «</w:t>
      </w:r>
      <w:r w:rsidRPr="002C3D25">
        <w:rPr>
          <w:rFonts w:ascii="Times New Roman" w:hAnsi="Times New Roman"/>
          <w:sz w:val="26"/>
          <w:szCs w:val="26"/>
        </w:rPr>
        <w:t>Улучшение условий и охраны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 xml:space="preserve">труда на территории муниципального образования </w:t>
      </w:r>
      <w:r>
        <w:rPr>
          <w:rFonts w:ascii="Times New Roman" w:hAnsi="Times New Roman"/>
          <w:sz w:val="26"/>
          <w:szCs w:val="26"/>
        </w:rPr>
        <w:t>Тюльганск</w:t>
      </w:r>
      <w:r w:rsidRPr="002C3D25">
        <w:rPr>
          <w:rFonts w:ascii="Times New Roman" w:hAnsi="Times New Roman"/>
          <w:sz w:val="26"/>
          <w:szCs w:val="26"/>
        </w:rPr>
        <w:t xml:space="preserve">ий район 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3D25">
        <w:rPr>
          <w:rFonts w:ascii="Times New Roman" w:hAnsi="Times New Roman"/>
          <w:sz w:val="26"/>
          <w:szCs w:val="26"/>
        </w:rPr>
        <w:t>на 2019-2024 годы</w:t>
      </w:r>
      <w:r w:rsidRPr="00CB10A4">
        <w:rPr>
          <w:rFonts w:ascii="Times New Roman" w:hAnsi="Times New Roman"/>
          <w:sz w:val="26"/>
          <w:szCs w:val="26"/>
        </w:rPr>
        <w:t>»</w:t>
      </w:r>
    </w:p>
    <w:p w:rsidR="002C3558" w:rsidRPr="00E86E8E" w:rsidRDefault="002C3558" w:rsidP="002C3558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E86E8E">
        <w:rPr>
          <w:rFonts w:ascii="Times New Roman" w:eastAsia="Times New Roman" w:hAnsi="Times New Roman"/>
          <w:b/>
          <w:sz w:val="28"/>
          <w:szCs w:val="28"/>
        </w:rPr>
        <w:t>План реализации муниципальной программы на</w:t>
      </w:r>
      <w:r w:rsidR="00926225">
        <w:rPr>
          <w:rFonts w:ascii="Times New Roman" w:eastAsia="Times New Roman" w:hAnsi="Times New Roman"/>
          <w:b/>
          <w:sz w:val="28"/>
          <w:szCs w:val="28"/>
        </w:rPr>
        <w:t xml:space="preserve"> 2019</w:t>
      </w:r>
      <w:r w:rsidRPr="00E86E8E">
        <w:rPr>
          <w:rFonts w:ascii="Times New Roman" w:eastAsia="Times New Roman" w:hAnsi="Times New Roman"/>
          <w:b/>
          <w:sz w:val="28"/>
          <w:szCs w:val="28"/>
        </w:rPr>
        <w:t xml:space="preserve"> год </w:t>
      </w:r>
    </w:p>
    <w:tbl>
      <w:tblPr>
        <w:tblW w:w="15451" w:type="dxa"/>
        <w:tblCellMar>
          <w:left w:w="0" w:type="dxa"/>
          <w:right w:w="0" w:type="dxa"/>
        </w:tblCellMar>
        <w:tblLook w:val="04A0"/>
      </w:tblPr>
      <w:tblGrid>
        <w:gridCol w:w="778"/>
        <w:gridCol w:w="3210"/>
        <w:gridCol w:w="4177"/>
        <w:gridCol w:w="2239"/>
        <w:gridCol w:w="2659"/>
        <w:gridCol w:w="2388"/>
      </w:tblGrid>
      <w:tr w:rsidR="002C3558" w:rsidRPr="00324D73" w:rsidTr="000C083E">
        <w:trPr>
          <w:trHeight w:val="15"/>
        </w:trPr>
        <w:tc>
          <w:tcPr>
            <w:tcW w:w="778" w:type="dxa"/>
            <w:hideMark/>
          </w:tcPr>
          <w:p w:rsidR="002C3558" w:rsidRPr="00324D73" w:rsidRDefault="002C3558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hideMark/>
          </w:tcPr>
          <w:p w:rsidR="002C3558" w:rsidRPr="00324D73" w:rsidRDefault="002C3558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hideMark/>
          </w:tcPr>
          <w:p w:rsidR="002C3558" w:rsidRPr="00324D73" w:rsidRDefault="002C3558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:rsidR="002C3558" w:rsidRPr="00324D73" w:rsidRDefault="002C3558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hideMark/>
          </w:tcPr>
          <w:p w:rsidR="002C3558" w:rsidRPr="00324D73" w:rsidRDefault="002C3558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hideMark/>
          </w:tcPr>
          <w:p w:rsidR="002C3558" w:rsidRPr="00324D73" w:rsidRDefault="002C3558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3558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2C3558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26225" w:rsidRPr="00324D73" w:rsidTr="000C083E"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225" w:rsidRPr="00324D73" w:rsidRDefault="0092622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Pr="00E4413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Улучшение условий и охраны труда на территории  муниципального образования           </w:t>
            </w:r>
            <w:r w:rsidRPr="00E4413F">
              <w:rPr>
                <w:rFonts w:ascii="Times New Roman" w:hAnsi="Times New Roman"/>
                <w:sz w:val="24"/>
                <w:szCs w:val="24"/>
              </w:rPr>
              <w:t xml:space="preserve"> Тюльганский   район </w:t>
            </w:r>
            <w:r w:rsidRPr="00E4413F">
              <w:rPr>
                <w:rFonts w:ascii="Times New Roman" w:hAnsi="Times New Roman"/>
                <w:spacing w:val="-7"/>
                <w:sz w:val="24"/>
                <w:szCs w:val="24"/>
              </w:rPr>
              <w:t>на 2019-2024 годы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225" w:rsidRPr="00324D73" w:rsidRDefault="0092622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225" w:rsidRPr="00324D73" w:rsidRDefault="0092622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225" w:rsidRPr="00324D73" w:rsidRDefault="0092622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6225" w:rsidRPr="00324D73" w:rsidRDefault="0092622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2C3558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C85D3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1</w:t>
            </w:r>
            <w:r w:rsidR="00926225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="00926225" w:rsidRPr="00297284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направленных на улучшение условий и охраны труда в учреждениях района</w:t>
            </w:r>
            <w:r w:rsidR="00926225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2C3558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2C3558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C85D35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926225" w:rsidRDefault="002C3558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225">
              <w:rPr>
                <w:rFonts w:ascii="Times New Roman" w:eastAsia="Times New Roman" w:hAnsi="Times New Roman"/>
                <w:sz w:val="24"/>
                <w:szCs w:val="24"/>
              </w:rPr>
              <w:t>Показатель (индикатор) 1</w:t>
            </w:r>
            <w:r w:rsidR="00926225" w:rsidRPr="009262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C083E" w:rsidRPr="002D75B7">
              <w:rPr>
                <w:rFonts w:ascii="Times New Roman" w:hAnsi="Times New Roman"/>
                <w:sz w:val="24"/>
                <w:szCs w:val="24"/>
              </w:rPr>
              <w:t xml:space="preserve">Развитие системы </w:t>
            </w:r>
            <w:r w:rsidR="000C083E" w:rsidRPr="002D75B7">
              <w:rPr>
                <w:rFonts w:ascii="Times New Roman" w:hAnsi="Times New Roman"/>
                <w:sz w:val="24"/>
                <w:szCs w:val="24"/>
              </w:rPr>
              <w:lastRenderedPageBreak/>
              <w:t>непрерывной подготовки работников по охране труда на основе современных технологий обучения, в том числе увеличение численности работодателей и работников организаций района, прошедших обучение и проверку знаний требований охраны труда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7F0FAD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И.В. </w:t>
            </w:r>
            <w:r w:rsidR="00926225">
              <w:rPr>
                <w:rFonts w:ascii="Times New Roman" w:eastAsia="Times New Roman" w:hAnsi="Times New Roman"/>
                <w:sz w:val="24"/>
                <w:szCs w:val="24"/>
              </w:rPr>
              <w:t>Нефедов</w:t>
            </w:r>
            <w:r w:rsidR="002D75B7">
              <w:rPr>
                <w:rFonts w:ascii="Times New Roman" w:eastAsia="Times New Roman" w:hAnsi="Times New Roman"/>
                <w:sz w:val="24"/>
                <w:szCs w:val="24"/>
              </w:rPr>
              <w:t>, заместитель главы администрации района</w:t>
            </w:r>
            <w:r w:rsidR="009262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75B7">
              <w:rPr>
                <w:rFonts w:ascii="Times New Roman" w:eastAsia="Times New Roman" w:hAnsi="Times New Roman"/>
                <w:sz w:val="24"/>
                <w:szCs w:val="24"/>
              </w:rPr>
              <w:t>по оперативному управлению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4D1743" w:rsidRDefault="00926225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4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926225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3558" w:rsidRPr="00324D73" w:rsidRDefault="007F0FAD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  <w:r w:rsidR="00926225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926225" w:rsidRDefault="002D75B7" w:rsidP="0092622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225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событие 1 </w:t>
            </w:r>
          </w:p>
          <w:p w:rsidR="002D75B7" w:rsidRPr="00926225" w:rsidRDefault="002D75B7" w:rsidP="0092622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225">
              <w:rPr>
                <w:rFonts w:ascii="Times New Roman" w:eastAsia="Times New Roman" w:hAnsi="Times New Roman"/>
                <w:sz w:val="24"/>
                <w:szCs w:val="24"/>
              </w:rPr>
              <w:t xml:space="preserve">22 человека прошедших </w:t>
            </w:r>
            <w:r w:rsidRPr="00926225"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926225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225">
              <w:rPr>
                <w:rFonts w:ascii="Times New Roman" w:eastAsia="Times New Roman" w:hAnsi="Times New Roman"/>
                <w:sz w:val="24"/>
                <w:szCs w:val="24"/>
              </w:rPr>
              <w:t>Показатель (индикатор) 2</w:t>
            </w:r>
          </w:p>
          <w:p w:rsidR="002D75B7" w:rsidRPr="00926225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225">
              <w:rPr>
                <w:rFonts w:ascii="Times New Roman" w:hAnsi="Times New Roman"/>
                <w:sz w:val="24"/>
                <w:szCs w:val="24"/>
              </w:rPr>
              <w:t>"Снижение показателя численности пострадавших в результате несчастных случаев на производстве с утратой трудоспособности на 1 рабочий день и более и со смертельным исходом"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Default="004D1743" w:rsidP="00C85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И.В. Нефедов, заместитель главы администрации района по оперативному управлению</w:t>
            </w:r>
          </w:p>
          <w:p w:rsidR="008D0A02" w:rsidRPr="00324D73" w:rsidRDefault="008D0A02" w:rsidP="00C85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Е.В.Кулуева, директор ГКУ  «ЦЗН Тюльганского р-на»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4D174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43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4D174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событие </w:t>
            </w:r>
            <w:r w:rsidR="004D174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"Снижение </w:t>
            </w:r>
            <w:r w:rsidRPr="00926225">
              <w:rPr>
                <w:rFonts w:ascii="Times New Roman" w:hAnsi="Times New Roman"/>
                <w:sz w:val="24"/>
                <w:szCs w:val="24"/>
              </w:rPr>
              <w:t>численности пострадавших в результате несчастных случаев на производстве с утратой трудоспособности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</w:t>
            </w:r>
            <w:r w:rsidR="004D1743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4D17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2D75B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2D75B7" w:rsidRDefault="002D75B7" w:rsidP="00C85D3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5B7">
              <w:rPr>
                <w:rFonts w:ascii="Times New Roman" w:eastAsia="Times New Roman" w:hAnsi="Times New Roman"/>
                <w:sz w:val="24"/>
                <w:szCs w:val="24"/>
              </w:rPr>
              <w:t>Показатель (индикатор) 3</w:t>
            </w:r>
          </w:p>
          <w:p w:rsidR="002D75B7" w:rsidRPr="002D75B7" w:rsidRDefault="002D75B7" w:rsidP="004D174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5B7">
              <w:rPr>
                <w:rFonts w:ascii="Times New Roman" w:hAnsi="Times New Roman"/>
                <w:sz w:val="24"/>
                <w:szCs w:val="24"/>
              </w:rPr>
              <w:t>Снижение показателя численности пострадавших в результате несчастных случаев на производстве со смертельным исходом</w:t>
            </w:r>
            <w:r w:rsidR="004D1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Default="004D174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И.В. Нефедов, заместитель главы администрации района по оперативному управлению</w:t>
            </w:r>
          </w:p>
          <w:p w:rsidR="003D1CE3" w:rsidRPr="00324D73" w:rsidRDefault="003D1CE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Е.В.Кулуева, директор ГКУ  «ЦЗН Тюльганского р-на»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4D1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4D174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4D174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Контрольное событие</w:t>
            </w:r>
            <w:r w:rsidR="004D1743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r w:rsidR="004D1743" w:rsidRPr="002D75B7">
              <w:rPr>
                <w:rFonts w:ascii="Times New Roman" w:hAnsi="Times New Roman"/>
                <w:sz w:val="24"/>
                <w:szCs w:val="24"/>
              </w:rPr>
              <w:t xml:space="preserve"> Снижение показателя численности пострадавших в результате несчастных случаев на производстве со смертельным исходом</w:t>
            </w:r>
            <w:r w:rsidR="004D1743">
              <w:rPr>
                <w:rFonts w:ascii="Times New Roman" w:hAnsi="Times New Roman"/>
                <w:sz w:val="24"/>
                <w:szCs w:val="24"/>
              </w:rPr>
              <w:t xml:space="preserve"> согласно результатам мониторинга"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2D75B7" w:rsidRPr="00324D73" w:rsidTr="000C083E">
        <w:trPr>
          <w:trHeight w:val="2644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4D1743" w:rsidRDefault="002D75B7" w:rsidP="00C85D3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1743">
              <w:rPr>
                <w:rFonts w:ascii="Times New Roman" w:eastAsia="Times New Roman" w:hAnsi="Times New Roman"/>
                <w:sz w:val="24"/>
                <w:szCs w:val="24"/>
              </w:rPr>
              <w:t>Показатель (индикатор) 4 "</w:t>
            </w:r>
            <w:r w:rsidRPr="004D1743">
              <w:rPr>
                <w:rFonts w:ascii="Times New Roman" w:hAnsi="Times New Roman"/>
                <w:sz w:val="24"/>
                <w:szCs w:val="24"/>
              </w:rPr>
              <w:t xml:space="preserve"> Снижение удельного веса работников, занятых на работах с условиями труда, не отвечающими санитарно-гигиеническим нормам</w:t>
            </w:r>
            <w:r w:rsidRPr="004D1743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Default="004D174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И.В. Нефедов, заместитель главы администрации района по оперативному управлению</w:t>
            </w:r>
          </w:p>
          <w:p w:rsidR="003D1CE3" w:rsidRPr="004D1743" w:rsidRDefault="003D1CE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Е.В.Кулуева, директор ГКУ  «ЦЗН Тюльганского р-на»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4D174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3D1CE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событие </w:t>
            </w:r>
            <w:r w:rsidR="003D1C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"Проведение совместных проверок с</w:t>
            </w:r>
            <w:r w:rsidR="004D174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органами прокуратуры, администрацией района, центра занятости населения </w:t>
            </w:r>
            <w:r w:rsidR="004D174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организаций и предприятий района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4D174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7F0FA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7F0FA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7F0FA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2D75B7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0C083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5"</w:t>
            </w:r>
            <w:r w:rsidRPr="002972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743">
              <w:rPr>
                <w:rFonts w:ascii="Times New Roman" w:hAnsi="Times New Roman"/>
                <w:sz w:val="24"/>
                <w:szCs w:val="24"/>
              </w:rPr>
              <w:t xml:space="preserve">Увеличение удельного веса работников, занятых на рабочих местах, </w:t>
            </w:r>
            <w:r w:rsidRPr="004D1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прошедших специальную оценку условий </w:t>
            </w:r>
            <w:r w:rsidRPr="004D1743">
              <w:rPr>
                <w:rFonts w:ascii="Times New Roman" w:hAnsi="Times New Roman"/>
                <w:sz w:val="24"/>
                <w:szCs w:val="24"/>
              </w:rPr>
              <w:t xml:space="preserve">труда, от общего количества занятых в </w:t>
            </w:r>
            <w:r w:rsidRPr="004D1743">
              <w:rPr>
                <w:rFonts w:ascii="Times New Roman" w:hAnsi="Times New Roman"/>
                <w:spacing w:val="-1"/>
                <w:sz w:val="24"/>
                <w:szCs w:val="24"/>
              </w:rPr>
              <w:t>экономике муниципального образования"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Default="004D174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И.В. Нефедов, заместитель главы администрации района по оперативному управлению</w:t>
            </w:r>
          </w:p>
          <w:p w:rsidR="003D1CE3" w:rsidRPr="00324D73" w:rsidRDefault="003D1CE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Е.В.Кулуева, директор ГКУ  «ЦЗН Тюльганского р-на»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2D75B7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75B7" w:rsidRPr="00324D73" w:rsidRDefault="004D1743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3D1CE3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CE3" w:rsidRPr="00324D73" w:rsidRDefault="003D1CE3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CE3" w:rsidRPr="00324D73" w:rsidRDefault="003D1CE3" w:rsidP="003D1CE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"</w:t>
            </w:r>
            <w:r w:rsidRPr="004D1743">
              <w:rPr>
                <w:rFonts w:ascii="Times New Roman" w:hAnsi="Times New Roman"/>
                <w:sz w:val="24"/>
                <w:szCs w:val="24"/>
              </w:rPr>
              <w:t xml:space="preserve"> Увеличение удельного веса работников, занятых на рабочих местах, </w:t>
            </w:r>
            <w:r w:rsidRPr="004D174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прошедших специальную оценку условий </w:t>
            </w:r>
            <w:r w:rsidRPr="004D1743">
              <w:rPr>
                <w:rFonts w:ascii="Times New Roman" w:hAnsi="Times New Roman"/>
                <w:sz w:val="24"/>
                <w:szCs w:val="24"/>
              </w:rPr>
              <w:t xml:space="preserve">труда, от общего количества занятых в </w:t>
            </w:r>
            <w:r w:rsidRPr="004D1743">
              <w:rPr>
                <w:rFonts w:ascii="Times New Roman" w:hAnsi="Times New Roman"/>
                <w:spacing w:val="-1"/>
                <w:sz w:val="24"/>
                <w:szCs w:val="24"/>
              </w:rPr>
              <w:t>экономике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согласно результатам  мониторинга"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CE3" w:rsidRPr="00324D73" w:rsidRDefault="003D1CE3" w:rsidP="003D1C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CE3" w:rsidRPr="00324D73" w:rsidRDefault="003D1CE3" w:rsidP="003D1CE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CE3" w:rsidRPr="00324D73" w:rsidRDefault="003D1CE3" w:rsidP="003D1CE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1CE3" w:rsidRPr="00324D73" w:rsidRDefault="003D1CE3" w:rsidP="003D1CE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8D0A02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D1CE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CE3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D1CE3" w:rsidRDefault="008D0A02" w:rsidP="000C083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1CE3">
              <w:rPr>
                <w:rFonts w:ascii="Times New Roman" w:eastAsia="Times New Roman" w:hAnsi="Times New Roman"/>
                <w:sz w:val="24"/>
                <w:szCs w:val="24"/>
              </w:rPr>
              <w:t>Показатель (индикатор) 6 "</w:t>
            </w:r>
            <w:r w:rsidRPr="003D1CE3">
              <w:rPr>
                <w:rFonts w:ascii="Times New Roman" w:hAnsi="Times New Roman"/>
                <w:sz w:val="24"/>
                <w:szCs w:val="24"/>
              </w:rPr>
              <w:t>Повышение правовой информированности населения Тюльганского района по вопросам охраны труда"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Default="008D0A02" w:rsidP="00F64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И.В. Нефедов, заместитель главы администрации района по оперативному управлению</w:t>
            </w:r>
          </w:p>
          <w:p w:rsidR="008D0A02" w:rsidRPr="00324D73" w:rsidRDefault="008D0A02" w:rsidP="00F64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Е.В.Кулуева, директор ГКУ  «ЦЗН Тюльганского р-на»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Default="008D0A02" w:rsidP="000C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Да=1;</w:t>
            </w:r>
          </w:p>
          <w:p w:rsidR="008D0A02" w:rsidRPr="00324D73" w:rsidRDefault="008D0A02" w:rsidP="000C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Нет=0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0C0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8D0A02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0C083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 «Освещение в СМИ, интернет-сайтах,  рассмотрение на семинарах-совещаниях, МВК вопросов, касающихся охраны труда и соблюдения трудового законодательства»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F64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F64EC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F64EC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F64EC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4D73">
              <w:rPr>
                <w:rFonts w:ascii="Times New Roman" w:eastAsia="Times New Roman" w:hAnsi="Times New Roman"/>
                <w:sz w:val="24"/>
                <w:szCs w:val="24"/>
              </w:rPr>
              <w:t>X</w:t>
            </w:r>
          </w:p>
        </w:tc>
      </w:tr>
      <w:tr w:rsidR="008D0A02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A02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0A02" w:rsidRPr="00324D73" w:rsidTr="000C083E"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0A02" w:rsidRPr="00324D73" w:rsidRDefault="008D0A02" w:rsidP="00A42F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D3B09" w:rsidRDefault="009D3B09" w:rsidP="001B3136">
      <w:pPr>
        <w:widowControl w:val="0"/>
        <w:autoSpaceDE w:val="0"/>
        <w:autoSpaceDN w:val="0"/>
        <w:adjustRightInd w:val="0"/>
        <w:spacing w:line="120" w:lineRule="auto"/>
        <w:jc w:val="both"/>
        <w:rPr>
          <w:rFonts w:ascii="Times New Roman" w:hAnsi="Times New Roman"/>
          <w:sz w:val="28"/>
          <w:szCs w:val="28"/>
        </w:rPr>
      </w:pPr>
    </w:p>
    <w:sectPr w:rsidR="009D3B09" w:rsidSect="0026224A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0EF" w:rsidRDefault="001A50EF" w:rsidP="007274BB">
      <w:pPr>
        <w:spacing w:after="0" w:line="240" w:lineRule="auto"/>
      </w:pPr>
      <w:r>
        <w:separator/>
      </w:r>
    </w:p>
  </w:endnote>
  <w:endnote w:type="continuationSeparator" w:id="1">
    <w:p w:rsidR="001A50EF" w:rsidRDefault="001A50EF" w:rsidP="0072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3" w:rsidRDefault="003D1CE3" w:rsidP="00865768">
    <w:pPr>
      <w:pStyle w:val="ac"/>
    </w:pPr>
  </w:p>
  <w:p w:rsidR="003D1CE3" w:rsidRDefault="003D1CE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0EF" w:rsidRDefault="001A50EF" w:rsidP="007274BB">
      <w:pPr>
        <w:spacing w:after="0" w:line="240" w:lineRule="auto"/>
      </w:pPr>
      <w:r>
        <w:separator/>
      </w:r>
    </w:p>
  </w:footnote>
  <w:footnote w:type="continuationSeparator" w:id="1">
    <w:p w:rsidR="001A50EF" w:rsidRDefault="001A50EF" w:rsidP="0072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3" w:rsidRDefault="003D1CE3" w:rsidP="0026224A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E3" w:rsidRPr="003D1CE3" w:rsidRDefault="003D1CE3" w:rsidP="003D1C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hint="default"/>
      </w:rPr>
    </w:lvl>
  </w:abstractNum>
  <w:abstractNum w:abstractNumId="1">
    <w:nsid w:val="177354DA"/>
    <w:multiLevelType w:val="hybridMultilevel"/>
    <w:tmpl w:val="424A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241A1"/>
    <w:multiLevelType w:val="hybridMultilevel"/>
    <w:tmpl w:val="B5504FB2"/>
    <w:lvl w:ilvl="0" w:tplc="B4080A1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5315D"/>
    <w:multiLevelType w:val="hybridMultilevel"/>
    <w:tmpl w:val="975A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94AD9"/>
    <w:multiLevelType w:val="multilevel"/>
    <w:tmpl w:val="6FFA4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558061B8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466212"/>
    <w:multiLevelType w:val="hybridMultilevel"/>
    <w:tmpl w:val="E92CC156"/>
    <w:lvl w:ilvl="0" w:tplc="1FC04E22">
      <w:start w:val="1"/>
      <w:numFmt w:val="decimal"/>
      <w:lvlText w:val="%1."/>
      <w:lvlJc w:val="left"/>
      <w:pPr>
        <w:ind w:left="38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692"/>
    <w:rsid w:val="00026018"/>
    <w:rsid w:val="0005330F"/>
    <w:rsid w:val="000620FD"/>
    <w:rsid w:val="00063691"/>
    <w:rsid w:val="0007781B"/>
    <w:rsid w:val="00097E12"/>
    <w:rsid w:val="000C083E"/>
    <w:rsid w:val="000D4D1E"/>
    <w:rsid w:val="00120A32"/>
    <w:rsid w:val="001410FB"/>
    <w:rsid w:val="00142312"/>
    <w:rsid w:val="0014455F"/>
    <w:rsid w:val="00147227"/>
    <w:rsid w:val="00154765"/>
    <w:rsid w:val="0018463B"/>
    <w:rsid w:val="001862BB"/>
    <w:rsid w:val="00191E28"/>
    <w:rsid w:val="001A50EF"/>
    <w:rsid w:val="001A5692"/>
    <w:rsid w:val="001B3136"/>
    <w:rsid w:val="001B6A47"/>
    <w:rsid w:val="001B7938"/>
    <w:rsid w:val="001C55D3"/>
    <w:rsid w:val="001C7550"/>
    <w:rsid w:val="001D1842"/>
    <w:rsid w:val="001D5C0B"/>
    <w:rsid w:val="001D63C5"/>
    <w:rsid w:val="001E48B3"/>
    <w:rsid w:val="001E5603"/>
    <w:rsid w:val="001F3866"/>
    <w:rsid w:val="0020612F"/>
    <w:rsid w:val="00207E87"/>
    <w:rsid w:val="0026224A"/>
    <w:rsid w:val="00297284"/>
    <w:rsid w:val="002A3A8E"/>
    <w:rsid w:val="002C3558"/>
    <w:rsid w:val="002D75B7"/>
    <w:rsid w:val="002D78F9"/>
    <w:rsid w:val="002E2AD4"/>
    <w:rsid w:val="002F47E2"/>
    <w:rsid w:val="002F6904"/>
    <w:rsid w:val="00316F5E"/>
    <w:rsid w:val="00323C95"/>
    <w:rsid w:val="003329C1"/>
    <w:rsid w:val="003333EB"/>
    <w:rsid w:val="00340FF9"/>
    <w:rsid w:val="003440F9"/>
    <w:rsid w:val="003603CE"/>
    <w:rsid w:val="003932FD"/>
    <w:rsid w:val="003B76E6"/>
    <w:rsid w:val="003D1CE3"/>
    <w:rsid w:val="004008F5"/>
    <w:rsid w:val="00401500"/>
    <w:rsid w:val="00410497"/>
    <w:rsid w:val="00410A0B"/>
    <w:rsid w:val="00425372"/>
    <w:rsid w:val="004647AD"/>
    <w:rsid w:val="00467118"/>
    <w:rsid w:val="00467D0D"/>
    <w:rsid w:val="004749EB"/>
    <w:rsid w:val="004B5EB7"/>
    <w:rsid w:val="004C5F8E"/>
    <w:rsid w:val="004D1743"/>
    <w:rsid w:val="004D2028"/>
    <w:rsid w:val="004E06D1"/>
    <w:rsid w:val="004E56EC"/>
    <w:rsid w:val="00502F7D"/>
    <w:rsid w:val="0050561B"/>
    <w:rsid w:val="00530E3F"/>
    <w:rsid w:val="005337E7"/>
    <w:rsid w:val="005434D5"/>
    <w:rsid w:val="005529BB"/>
    <w:rsid w:val="00583A87"/>
    <w:rsid w:val="005867F5"/>
    <w:rsid w:val="005A061B"/>
    <w:rsid w:val="005A6ACE"/>
    <w:rsid w:val="005A6CD3"/>
    <w:rsid w:val="005B1C22"/>
    <w:rsid w:val="005B28C1"/>
    <w:rsid w:val="005E6895"/>
    <w:rsid w:val="0060338D"/>
    <w:rsid w:val="00664956"/>
    <w:rsid w:val="006709A6"/>
    <w:rsid w:val="00680F49"/>
    <w:rsid w:val="006A2F9F"/>
    <w:rsid w:val="006A6D2E"/>
    <w:rsid w:val="006B2FB7"/>
    <w:rsid w:val="006D72F6"/>
    <w:rsid w:val="00721DD6"/>
    <w:rsid w:val="00724726"/>
    <w:rsid w:val="00724BAF"/>
    <w:rsid w:val="007274BB"/>
    <w:rsid w:val="00745FFB"/>
    <w:rsid w:val="00792413"/>
    <w:rsid w:val="007B1DB9"/>
    <w:rsid w:val="007D5B22"/>
    <w:rsid w:val="007D5D10"/>
    <w:rsid w:val="007F0FAD"/>
    <w:rsid w:val="008104AC"/>
    <w:rsid w:val="00834F94"/>
    <w:rsid w:val="008374B1"/>
    <w:rsid w:val="008579C8"/>
    <w:rsid w:val="00863828"/>
    <w:rsid w:val="00865768"/>
    <w:rsid w:val="00872BFE"/>
    <w:rsid w:val="00893D2E"/>
    <w:rsid w:val="008D0A02"/>
    <w:rsid w:val="008D5377"/>
    <w:rsid w:val="008E65E0"/>
    <w:rsid w:val="008F315B"/>
    <w:rsid w:val="009053C5"/>
    <w:rsid w:val="0090785D"/>
    <w:rsid w:val="00911B77"/>
    <w:rsid w:val="00926225"/>
    <w:rsid w:val="00930F70"/>
    <w:rsid w:val="00945D77"/>
    <w:rsid w:val="00952B90"/>
    <w:rsid w:val="009747FD"/>
    <w:rsid w:val="00991EB9"/>
    <w:rsid w:val="009B07C5"/>
    <w:rsid w:val="009B3813"/>
    <w:rsid w:val="009D3B09"/>
    <w:rsid w:val="009E780F"/>
    <w:rsid w:val="00A376D5"/>
    <w:rsid w:val="00A42F47"/>
    <w:rsid w:val="00A53386"/>
    <w:rsid w:val="00A8748E"/>
    <w:rsid w:val="00AB6057"/>
    <w:rsid w:val="00AD5233"/>
    <w:rsid w:val="00AE230F"/>
    <w:rsid w:val="00AE594F"/>
    <w:rsid w:val="00AF2D48"/>
    <w:rsid w:val="00B063BE"/>
    <w:rsid w:val="00B24692"/>
    <w:rsid w:val="00B24FD4"/>
    <w:rsid w:val="00B4390E"/>
    <w:rsid w:val="00B7382D"/>
    <w:rsid w:val="00B818B3"/>
    <w:rsid w:val="00B86A42"/>
    <w:rsid w:val="00BA4757"/>
    <w:rsid w:val="00BC00FF"/>
    <w:rsid w:val="00BC6584"/>
    <w:rsid w:val="00BE0BF0"/>
    <w:rsid w:val="00BE4B62"/>
    <w:rsid w:val="00C01B40"/>
    <w:rsid w:val="00C118D4"/>
    <w:rsid w:val="00C415AA"/>
    <w:rsid w:val="00C41D74"/>
    <w:rsid w:val="00C42FDB"/>
    <w:rsid w:val="00C47F3E"/>
    <w:rsid w:val="00C60A07"/>
    <w:rsid w:val="00C62676"/>
    <w:rsid w:val="00C70A7A"/>
    <w:rsid w:val="00C741F5"/>
    <w:rsid w:val="00C85D35"/>
    <w:rsid w:val="00CC1489"/>
    <w:rsid w:val="00CE2B74"/>
    <w:rsid w:val="00CF2E4E"/>
    <w:rsid w:val="00D0371D"/>
    <w:rsid w:val="00D10579"/>
    <w:rsid w:val="00D12A80"/>
    <w:rsid w:val="00D2733C"/>
    <w:rsid w:val="00D37BF9"/>
    <w:rsid w:val="00D4237A"/>
    <w:rsid w:val="00D554BA"/>
    <w:rsid w:val="00D67774"/>
    <w:rsid w:val="00D70E07"/>
    <w:rsid w:val="00DB4463"/>
    <w:rsid w:val="00DC26FB"/>
    <w:rsid w:val="00DD0266"/>
    <w:rsid w:val="00DD74C3"/>
    <w:rsid w:val="00E33A46"/>
    <w:rsid w:val="00E4413F"/>
    <w:rsid w:val="00E46D96"/>
    <w:rsid w:val="00E7630B"/>
    <w:rsid w:val="00E767E8"/>
    <w:rsid w:val="00E80646"/>
    <w:rsid w:val="00E918B2"/>
    <w:rsid w:val="00EB6DAB"/>
    <w:rsid w:val="00EF030A"/>
    <w:rsid w:val="00F00CC0"/>
    <w:rsid w:val="00F05144"/>
    <w:rsid w:val="00F1027E"/>
    <w:rsid w:val="00F13E29"/>
    <w:rsid w:val="00F209DD"/>
    <w:rsid w:val="00F349EC"/>
    <w:rsid w:val="00F371FD"/>
    <w:rsid w:val="00FC52F7"/>
    <w:rsid w:val="00FE0128"/>
    <w:rsid w:val="00FE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E48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00C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00C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692"/>
    <w:pPr>
      <w:ind w:left="720"/>
      <w:contextualSpacing/>
    </w:pPr>
  </w:style>
  <w:style w:type="paragraph" w:styleId="a4">
    <w:name w:val="No Spacing"/>
    <w:link w:val="a5"/>
    <w:qFormat/>
    <w:rsid w:val="001A5692"/>
    <w:rPr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locked/>
    <w:rsid w:val="001A5692"/>
    <w:rPr>
      <w:sz w:val="22"/>
      <w:szCs w:val="22"/>
      <w:lang w:val="ru-RU" w:eastAsia="en-US" w:bidi="ar-SA"/>
    </w:rPr>
  </w:style>
  <w:style w:type="paragraph" w:styleId="a6">
    <w:name w:val="Body Text Indent"/>
    <w:basedOn w:val="a"/>
    <w:link w:val="a7"/>
    <w:uiPriority w:val="99"/>
    <w:rsid w:val="001A569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A569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1"/>
    <w:uiPriority w:val="99"/>
    <w:locked/>
    <w:rsid w:val="00F371F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F371FD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</w:rPr>
  </w:style>
  <w:style w:type="character" w:customStyle="1" w:styleId="a9">
    <w:name w:val="Основной текст + Курсив"/>
    <w:basedOn w:val="a8"/>
    <w:uiPriority w:val="99"/>
    <w:rsid w:val="005A061B"/>
    <w:rPr>
      <w:i/>
      <w:iCs/>
      <w:spacing w:val="0"/>
      <w:sz w:val="19"/>
      <w:szCs w:val="19"/>
    </w:rPr>
  </w:style>
  <w:style w:type="paragraph" w:styleId="aa">
    <w:name w:val="header"/>
    <w:basedOn w:val="a"/>
    <w:link w:val="ab"/>
    <w:uiPriority w:val="99"/>
    <w:rsid w:val="0072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274BB"/>
    <w:rPr>
      <w:rFonts w:cs="Times New Roman"/>
    </w:rPr>
  </w:style>
  <w:style w:type="paragraph" w:styleId="ac">
    <w:name w:val="footer"/>
    <w:basedOn w:val="a"/>
    <w:link w:val="ad"/>
    <w:uiPriority w:val="99"/>
    <w:rsid w:val="0072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274BB"/>
    <w:rPr>
      <w:rFonts w:cs="Times New Roman"/>
    </w:rPr>
  </w:style>
  <w:style w:type="table" w:styleId="ae">
    <w:name w:val="Table Grid"/>
    <w:basedOn w:val="a1"/>
    <w:uiPriority w:val="59"/>
    <w:rsid w:val="00A37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E3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E33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3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basedOn w:val="a0"/>
    <w:link w:val="HTML0"/>
    <w:uiPriority w:val="99"/>
    <w:locked/>
    <w:rsid w:val="008D537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8D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097E12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D5377"/>
    <w:rPr>
      <w:rFonts w:ascii="Consolas" w:hAnsi="Consolas" w:cs="Consolas"/>
      <w:sz w:val="20"/>
      <w:szCs w:val="20"/>
    </w:rPr>
  </w:style>
  <w:style w:type="paragraph" w:customStyle="1" w:styleId="ConsPlusNonformat">
    <w:name w:val="ConsPlusNonformat"/>
    <w:uiPriority w:val="99"/>
    <w:rsid w:val="008D53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1410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97E12"/>
    <w:rPr>
      <w:rFonts w:cs="Times New Roman"/>
      <w:lang w:eastAsia="en-US"/>
    </w:rPr>
  </w:style>
  <w:style w:type="paragraph" w:styleId="af1">
    <w:name w:val="Normal (Web)"/>
    <w:basedOn w:val="a"/>
    <w:uiPriority w:val="99"/>
    <w:semiHidden/>
    <w:rsid w:val="00141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10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ody Text"/>
    <w:basedOn w:val="a"/>
    <w:link w:val="af3"/>
    <w:uiPriority w:val="99"/>
    <w:semiHidden/>
    <w:rsid w:val="001410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1410FB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10">
    <w:name w:val="Заголовок 1 Знак"/>
    <w:basedOn w:val="a0"/>
    <w:link w:val="1"/>
    <w:rsid w:val="001E48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f4">
    <w:name w:val="Emphasis"/>
    <w:basedOn w:val="a0"/>
    <w:qFormat/>
    <w:locked/>
    <w:rsid w:val="001E48B3"/>
    <w:rPr>
      <w:i/>
      <w:iCs/>
    </w:rPr>
  </w:style>
  <w:style w:type="paragraph" w:styleId="af5">
    <w:name w:val="Subtitle"/>
    <w:basedOn w:val="a"/>
    <w:next w:val="a"/>
    <w:link w:val="af6"/>
    <w:qFormat/>
    <w:locked/>
    <w:rsid w:val="001E48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1E48B3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F00CC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00C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rsid w:val="0026224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2">
    <w:name w:val="Style2"/>
    <w:basedOn w:val="a"/>
    <w:uiPriority w:val="99"/>
    <w:rsid w:val="0026224A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26224A"/>
    <w:pPr>
      <w:suppressAutoHyphen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8">
    <w:name w:val="Нормальный (таблица)"/>
    <w:basedOn w:val="a"/>
    <w:next w:val="a"/>
    <w:rsid w:val="0026224A"/>
    <w:pPr>
      <w:suppressAutoHyphens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4">
    <w:name w:val="Основной текст (4) + Не курсив"/>
    <w:basedOn w:val="a0"/>
    <w:rsid w:val="00CF2E4E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Default">
    <w:name w:val="Default"/>
    <w:rsid w:val="00C42F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23EB-2E66-41E2-B862-EBFB48E0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4184</Words>
  <Characters>23853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</dc:creator>
  <cp:lastModifiedBy>Пользователь</cp:lastModifiedBy>
  <cp:revision>7</cp:revision>
  <cp:lastPrinted>2018-11-28T08:19:00Z</cp:lastPrinted>
  <dcterms:created xsi:type="dcterms:W3CDTF">2018-12-18T05:53:00Z</dcterms:created>
  <dcterms:modified xsi:type="dcterms:W3CDTF">2019-01-14T04:15:00Z</dcterms:modified>
</cp:coreProperties>
</file>