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62" w:rsidRDefault="00293962" w:rsidP="00293962">
      <w:pPr>
        <w:pStyle w:val="a7"/>
      </w:pPr>
      <w:proofErr w:type="gramStart"/>
      <w:r>
        <w:t>П</w:t>
      </w:r>
      <w:proofErr w:type="gramEnd"/>
      <w:r>
        <w:t xml:space="preserve"> О К А З А Т Е Л И</w:t>
      </w:r>
    </w:p>
    <w:p w:rsidR="00293962" w:rsidRPr="002B2E4C" w:rsidRDefault="00293962" w:rsidP="00293962">
      <w:pPr>
        <w:pStyle w:val="a9"/>
        <w:rPr>
          <w:b/>
          <w:sz w:val="28"/>
        </w:rPr>
      </w:pPr>
      <w:r w:rsidRPr="002B2E4C">
        <w:rPr>
          <w:b/>
          <w:sz w:val="28"/>
        </w:rPr>
        <w:t xml:space="preserve">результатов деятельности  </w:t>
      </w:r>
      <w:proofErr w:type="spellStart"/>
      <w:r w:rsidRPr="002B2E4C">
        <w:rPr>
          <w:b/>
          <w:sz w:val="28"/>
        </w:rPr>
        <w:t>Тюльганского</w:t>
      </w:r>
      <w:proofErr w:type="spellEnd"/>
      <w:r w:rsidRPr="002B2E4C">
        <w:rPr>
          <w:b/>
          <w:sz w:val="28"/>
        </w:rPr>
        <w:t xml:space="preserve"> районного архива</w:t>
      </w:r>
    </w:p>
    <w:p w:rsidR="00293962" w:rsidRPr="002B2E4C" w:rsidRDefault="00293962" w:rsidP="00293962">
      <w:pPr>
        <w:pStyle w:val="a9"/>
        <w:rPr>
          <w:b/>
          <w:sz w:val="28"/>
        </w:rPr>
      </w:pPr>
      <w:r w:rsidRPr="002B2E4C">
        <w:rPr>
          <w:b/>
          <w:sz w:val="28"/>
        </w:rPr>
        <w:t>за  201</w:t>
      </w:r>
      <w:r w:rsidR="00DF4233" w:rsidRPr="002B2E4C">
        <w:rPr>
          <w:b/>
          <w:sz w:val="28"/>
        </w:rPr>
        <w:t>8</w:t>
      </w:r>
      <w:r w:rsidRPr="002B2E4C">
        <w:rPr>
          <w:b/>
          <w:sz w:val="28"/>
        </w:rPr>
        <w:t xml:space="preserve"> год</w:t>
      </w:r>
    </w:p>
    <w:p w:rsidR="002B2E4C" w:rsidRDefault="002B2E4C" w:rsidP="00293962">
      <w:pPr>
        <w:pStyle w:val="a9"/>
        <w:rPr>
          <w:sz w:val="28"/>
        </w:rPr>
      </w:pPr>
    </w:p>
    <w:p w:rsidR="00BE4657" w:rsidRDefault="00293962" w:rsidP="00293962">
      <w:pPr>
        <w:pStyle w:val="3"/>
        <w:jc w:val="left"/>
      </w:pPr>
      <w:r>
        <w:t>1.</w:t>
      </w:r>
      <w:r w:rsidR="00BE4657">
        <w:t>При</w:t>
      </w:r>
      <w:r w:rsidR="00321C90">
        <w:t>ё</w:t>
      </w:r>
      <w:r w:rsidR="00BE4657">
        <w:t>м документов</w:t>
      </w:r>
    </w:p>
    <w:p w:rsid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2CE1" w:rsidRPr="00BE4657" w:rsidRDefault="00DF4233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год в  </w:t>
      </w:r>
      <w:proofErr w:type="spellStart"/>
      <w:r w:rsidR="00DC2CE1" w:rsidRPr="00BE4657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="00DC2CE1" w:rsidRPr="00BE4657">
        <w:rPr>
          <w:rFonts w:ascii="Times New Roman" w:hAnsi="Times New Roman" w:cs="Times New Roman"/>
          <w:sz w:val="28"/>
          <w:szCs w:val="28"/>
        </w:rPr>
        <w:t xml:space="preserve"> районный архив принято от организаций и учреждений района</w:t>
      </w:r>
      <w:r w:rsidR="00151A05">
        <w:rPr>
          <w:rFonts w:ascii="Times New Roman" w:hAnsi="Times New Roman" w:cs="Times New Roman"/>
          <w:sz w:val="28"/>
          <w:szCs w:val="28"/>
        </w:rPr>
        <w:t xml:space="preserve"> </w:t>
      </w:r>
      <w:r w:rsidR="004C13CB">
        <w:rPr>
          <w:rFonts w:ascii="Times New Roman" w:hAnsi="Times New Roman" w:cs="Times New Roman"/>
          <w:sz w:val="28"/>
          <w:szCs w:val="28"/>
        </w:rPr>
        <w:t>601</w:t>
      </w:r>
      <w:r w:rsidR="00894448">
        <w:rPr>
          <w:rFonts w:ascii="Times New Roman" w:hAnsi="Times New Roman" w:cs="Times New Roman"/>
          <w:sz w:val="28"/>
          <w:szCs w:val="28"/>
        </w:rPr>
        <w:t xml:space="preserve"> </w:t>
      </w:r>
      <w:r w:rsidR="00151A05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="00151A05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151A05">
        <w:rPr>
          <w:rFonts w:ascii="Times New Roman" w:hAnsi="Times New Roman" w:cs="Times New Roman"/>
          <w:sz w:val="28"/>
          <w:szCs w:val="28"/>
        </w:rPr>
        <w:t>ранения, в том числе</w:t>
      </w:r>
      <w:r w:rsidR="00DC2CE1" w:rsidRPr="00BE4657">
        <w:rPr>
          <w:rFonts w:ascii="Times New Roman" w:hAnsi="Times New Roman" w:cs="Times New Roman"/>
          <w:sz w:val="28"/>
          <w:szCs w:val="28"/>
        </w:rPr>
        <w:t>:</w:t>
      </w:r>
      <w:r w:rsidR="00DC2CE1" w:rsidRPr="00BE46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2CE1" w:rsidRPr="00BE4657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412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ед</w:t>
      </w:r>
      <w:proofErr w:type="gramStart"/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1C90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1C90">
        <w:rPr>
          <w:rFonts w:ascii="Times New Roman" w:eastAsia="Times New Roman" w:hAnsi="Times New Roman" w:cs="Times New Roman"/>
          <w:sz w:val="28"/>
          <w:szCs w:val="28"/>
        </w:rPr>
        <w:t xml:space="preserve">остоянного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хранения,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E1" w:rsidRPr="00BE4657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ед.хр. </w:t>
      </w:r>
      <w:r w:rsidR="00AB1AA4">
        <w:rPr>
          <w:rFonts w:ascii="Times New Roman" w:eastAsia="Times New Roman" w:hAnsi="Times New Roman" w:cs="Times New Roman"/>
          <w:sz w:val="28"/>
          <w:szCs w:val="28"/>
        </w:rPr>
        <w:t>документов личного происхождения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B1AA4" w:rsidRDefault="00321C90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ед. хранения фотодокументов</w:t>
      </w:r>
      <w:r w:rsidR="00DC2CE1" w:rsidRPr="00BE4657">
        <w:rPr>
          <w:rFonts w:ascii="Times New Roman" w:hAnsi="Times New Roman" w:cs="Times New Roman"/>
          <w:sz w:val="28"/>
          <w:szCs w:val="28"/>
        </w:rPr>
        <w:t>,</w:t>
      </w:r>
    </w:p>
    <w:p w:rsidR="00486F94" w:rsidRPr="00BE4657" w:rsidRDefault="00321C90" w:rsidP="000632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6F94">
        <w:rPr>
          <w:rFonts w:ascii="Times New Roman" w:hAnsi="Times New Roman" w:cs="Times New Roman"/>
          <w:sz w:val="28"/>
          <w:szCs w:val="28"/>
        </w:rPr>
        <w:t xml:space="preserve">ед.хр. </w:t>
      </w:r>
      <w:proofErr w:type="spellStart"/>
      <w:r w:rsidR="00486F94">
        <w:rPr>
          <w:rFonts w:ascii="Times New Roman" w:hAnsi="Times New Roman" w:cs="Times New Roman"/>
          <w:sz w:val="28"/>
          <w:szCs w:val="28"/>
        </w:rPr>
        <w:t>видеодокументов</w:t>
      </w:r>
      <w:proofErr w:type="spellEnd"/>
      <w:r w:rsidR="00486F94">
        <w:rPr>
          <w:rFonts w:ascii="Times New Roman" w:hAnsi="Times New Roman" w:cs="Times New Roman"/>
          <w:sz w:val="28"/>
          <w:szCs w:val="28"/>
        </w:rPr>
        <w:t>,</w:t>
      </w:r>
    </w:p>
    <w:p w:rsidR="00DC2CE1" w:rsidRDefault="004C13CB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167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>ед. хранения</w:t>
      </w:r>
      <w:r w:rsidR="00DC2CE1" w:rsidRPr="00BE4657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C2CE1" w:rsidRPr="00BE4657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DC2CE1" w:rsidRPr="00BE4657">
        <w:rPr>
          <w:rFonts w:ascii="Times New Roman" w:hAnsi="Times New Roman" w:cs="Times New Roman"/>
          <w:sz w:val="28"/>
          <w:szCs w:val="28"/>
        </w:rPr>
        <w:t>.</w:t>
      </w:r>
    </w:p>
    <w:p w:rsidR="00BE4657" w:rsidRPr="00BE4657" w:rsidRDefault="00BE4657" w:rsidP="00BE46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4657" w:rsidRDefault="00293962" w:rsidP="00293962">
      <w:pPr>
        <w:pStyle w:val="a3"/>
        <w:ind w:firstLine="0"/>
        <w:rPr>
          <w:b/>
          <w:bCs/>
        </w:rPr>
      </w:pPr>
      <w:r>
        <w:rPr>
          <w:b/>
          <w:bCs/>
        </w:rPr>
        <w:t>2.</w:t>
      </w:r>
      <w:r w:rsidR="00BE4657">
        <w:rPr>
          <w:b/>
          <w:bCs/>
        </w:rPr>
        <w:t>Проведение информационных мероприятий</w:t>
      </w:r>
    </w:p>
    <w:p w:rsidR="00BE4657" w:rsidRDefault="00BE4657" w:rsidP="00BE4657">
      <w:pPr>
        <w:pStyle w:val="a3"/>
        <w:ind w:left="1122" w:firstLine="0"/>
        <w:jc w:val="center"/>
        <w:rPr>
          <w:b/>
          <w:bCs/>
        </w:rPr>
      </w:pPr>
    </w:p>
    <w:p w:rsidR="000632D1" w:rsidRDefault="000632D1" w:rsidP="000632D1">
      <w:pPr>
        <w:pStyle w:val="a3"/>
        <w:ind w:left="1122" w:firstLine="0"/>
      </w:pPr>
      <w:r w:rsidRPr="00054C19">
        <w:rPr>
          <w:b/>
        </w:rPr>
        <w:t xml:space="preserve">Проведено </w:t>
      </w:r>
      <w:r w:rsidR="004C13CB">
        <w:rPr>
          <w:b/>
        </w:rPr>
        <w:t>25</w:t>
      </w:r>
      <w:r w:rsidRPr="00054C19">
        <w:rPr>
          <w:b/>
        </w:rPr>
        <w:t xml:space="preserve"> информационных мероприятий</w:t>
      </w:r>
      <w:r>
        <w:t>, из них:</w:t>
      </w:r>
    </w:p>
    <w:p w:rsidR="007540D8" w:rsidRDefault="007540D8" w:rsidP="000632D1">
      <w:pPr>
        <w:pStyle w:val="a3"/>
        <w:ind w:left="1122" w:firstLine="0"/>
      </w:pPr>
    </w:p>
    <w:p w:rsidR="004C13CB" w:rsidRPr="004C13CB" w:rsidRDefault="004C13CB" w:rsidP="004C13CB">
      <w:pPr>
        <w:pStyle w:val="a3"/>
        <w:rPr>
          <w:b/>
          <w:i/>
          <w:szCs w:val="28"/>
          <w:u w:val="single"/>
        </w:rPr>
      </w:pPr>
      <w:r w:rsidRPr="004C13CB">
        <w:rPr>
          <w:b/>
          <w:i/>
          <w:szCs w:val="28"/>
          <w:u w:val="single"/>
        </w:rPr>
        <w:t xml:space="preserve">Статьи и публикации - </w:t>
      </w:r>
      <w:r w:rsidRPr="004C13CB">
        <w:rPr>
          <w:b/>
          <w:szCs w:val="28"/>
        </w:rPr>
        <w:t>2 статьи</w:t>
      </w:r>
      <w:r w:rsidRPr="004C13CB">
        <w:rPr>
          <w:szCs w:val="28"/>
        </w:rPr>
        <w:t xml:space="preserve"> – подготовлены по архивным документам:  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>1. Статья «Храним историю в документах. Статья опубликована в районной газете «Прогресс-Т» 22.02.2018г. и 01.03.2018г.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 xml:space="preserve">2. Статья «О личном фонде </w:t>
      </w:r>
      <w:proofErr w:type="spellStart"/>
      <w:r w:rsidRPr="004C13CB">
        <w:rPr>
          <w:szCs w:val="28"/>
        </w:rPr>
        <w:t>И.П.Кругова</w:t>
      </w:r>
      <w:proofErr w:type="spellEnd"/>
      <w:r w:rsidRPr="004C13CB">
        <w:rPr>
          <w:szCs w:val="28"/>
        </w:rPr>
        <w:t xml:space="preserve">» о поступлении в </w:t>
      </w:r>
      <w:proofErr w:type="spellStart"/>
      <w:r w:rsidRPr="004C13CB">
        <w:rPr>
          <w:szCs w:val="28"/>
        </w:rPr>
        <w:t>райархив</w:t>
      </w:r>
      <w:proofErr w:type="spellEnd"/>
      <w:r w:rsidRPr="004C13CB">
        <w:rPr>
          <w:szCs w:val="28"/>
        </w:rPr>
        <w:t xml:space="preserve"> документов личного происхождения И.П.Кругов – председатель ТИК </w:t>
      </w:r>
      <w:proofErr w:type="spellStart"/>
      <w:r w:rsidRPr="004C13CB">
        <w:rPr>
          <w:szCs w:val="28"/>
        </w:rPr>
        <w:t>Тюльганского</w:t>
      </w:r>
      <w:proofErr w:type="spellEnd"/>
      <w:r w:rsidRPr="004C13CB">
        <w:rPr>
          <w:szCs w:val="28"/>
        </w:rPr>
        <w:t xml:space="preserve"> района, Почетный гражданин </w:t>
      </w:r>
      <w:proofErr w:type="spellStart"/>
      <w:r w:rsidRPr="004C13CB">
        <w:rPr>
          <w:szCs w:val="28"/>
        </w:rPr>
        <w:t>Тюльганского</w:t>
      </w:r>
      <w:proofErr w:type="spellEnd"/>
      <w:r w:rsidRPr="004C13CB">
        <w:rPr>
          <w:szCs w:val="28"/>
        </w:rPr>
        <w:t xml:space="preserve"> район. Статья опубликована на сайте администрации района  в сентябре 2018г.</w:t>
      </w:r>
    </w:p>
    <w:p w:rsidR="004C13CB" w:rsidRPr="004C13CB" w:rsidRDefault="004C13CB" w:rsidP="004C13CB">
      <w:pPr>
        <w:pStyle w:val="a3"/>
        <w:rPr>
          <w:b/>
          <w:i/>
          <w:szCs w:val="28"/>
          <w:u w:val="single"/>
        </w:rPr>
      </w:pPr>
    </w:p>
    <w:p w:rsidR="004C13CB" w:rsidRPr="004C13CB" w:rsidRDefault="004C13CB" w:rsidP="004C13CB">
      <w:pPr>
        <w:pStyle w:val="a3"/>
        <w:rPr>
          <w:b/>
          <w:i/>
          <w:szCs w:val="28"/>
          <w:u w:val="single"/>
        </w:rPr>
      </w:pPr>
      <w:r w:rsidRPr="004C13CB">
        <w:rPr>
          <w:b/>
          <w:i/>
          <w:szCs w:val="28"/>
          <w:u w:val="single"/>
        </w:rPr>
        <w:t xml:space="preserve">Инициативная информация </w:t>
      </w:r>
      <w:r w:rsidRPr="004C13CB">
        <w:rPr>
          <w:b/>
          <w:szCs w:val="28"/>
        </w:rPr>
        <w:t xml:space="preserve">- 1 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b/>
          <w:szCs w:val="28"/>
        </w:rPr>
        <w:t>-</w:t>
      </w:r>
      <w:r w:rsidRPr="004C13CB">
        <w:rPr>
          <w:szCs w:val="28"/>
        </w:rPr>
        <w:t xml:space="preserve"> Для УПФР в </w:t>
      </w:r>
      <w:proofErr w:type="spellStart"/>
      <w:r w:rsidRPr="004C13CB">
        <w:rPr>
          <w:szCs w:val="28"/>
        </w:rPr>
        <w:t>Тюльганском</w:t>
      </w:r>
      <w:proofErr w:type="spellEnd"/>
      <w:r w:rsidRPr="004C13CB">
        <w:rPr>
          <w:szCs w:val="28"/>
        </w:rPr>
        <w:t xml:space="preserve"> районе о составе документов по личному составу, находящихся на хранении в </w:t>
      </w:r>
      <w:proofErr w:type="spellStart"/>
      <w:r w:rsidRPr="004C13CB">
        <w:rPr>
          <w:szCs w:val="28"/>
        </w:rPr>
        <w:t>Тюльганском</w:t>
      </w:r>
      <w:proofErr w:type="spellEnd"/>
      <w:r w:rsidRPr="004C13CB">
        <w:rPr>
          <w:szCs w:val="28"/>
        </w:rPr>
        <w:t xml:space="preserve"> районном архиве по состоянию на 1.12.2018г.</w:t>
      </w:r>
    </w:p>
    <w:p w:rsidR="004C13CB" w:rsidRPr="004C13CB" w:rsidRDefault="004C13CB" w:rsidP="004C13CB">
      <w:pPr>
        <w:pStyle w:val="a3"/>
        <w:rPr>
          <w:szCs w:val="28"/>
        </w:rPr>
      </w:pP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b/>
          <w:i/>
          <w:szCs w:val="28"/>
          <w:u w:val="single"/>
        </w:rPr>
        <w:t xml:space="preserve">Выставки </w:t>
      </w:r>
      <w:r w:rsidRPr="004C13CB">
        <w:rPr>
          <w:b/>
          <w:szCs w:val="28"/>
          <w:u w:val="single"/>
        </w:rPr>
        <w:t>-3 выставки/ 408чел</w:t>
      </w:r>
      <w:r w:rsidRPr="004C13CB">
        <w:rPr>
          <w:szCs w:val="28"/>
        </w:rPr>
        <w:t xml:space="preserve">.  </w:t>
      </w:r>
    </w:p>
    <w:p w:rsidR="004C13CB" w:rsidRPr="004C13CB" w:rsidRDefault="004C13CB" w:rsidP="004C13CB">
      <w:pPr>
        <w:pStyle w:val="a3"/>
        <w:rPr>
          <w:szCs w:val="28"/>
        </w:rPr>
      </w:pP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4C13CB">
        <w:rPr>
          <w:sz w:val="28"/>
          <w:szCs w:val="28"/>
        </w:rPr>
        <w:t>1. «</w:t>
      </w:r>
      <w:r w:rsidRPr="004C13CB">
        <w:rPr>
          <w:sz w:val="28"/>
          <w:szCs w:val="28"/>
          <w:u w:val="single"/>
        </w:rPr>
        <w:t>Храним историю в документах»</w:t>
      </w:r>
      <w:r w:rsidRPr="004C13CB">
        <w:rPr>
          <w:sz w:val="28"/>
          <w:szCs w:val="28"/>
        </w:rPr>
        <w:t xml:space="preserve">  (19.03.2018) – </w:t>
      </w:r>
      <w:proofErr w:type="gramStart"/>
      <w:r w:rsidRPr="004C13CB">
        <w:rPr>
          <w:sz w:val="28"/>
          <w:szCs w:val="28"/>
        </w:rPr>
        <w:t>подготовлена</w:t>
      </w:r>
      <w:proofErr w:type="gramEnd"/>
      <w:r w:rsidRPr="004C13CB">
        <w:rPr>
          <w:sz w:val="28"/>
          <w:szCs w:val="28"/>
        </w:rPr>
        <w:t xml:space="preserve">  к 100-летию Государственной  архивной службы России.</w:t>
      </w:r>
      <w:r w:rsidRPr="004C13CB">
        <w:rPr>
          <w:color w:val="2C2C2C"/>
          <w:sz w:val="28"/>
          <w:szCs w:val="28"/>
        </w:rPr>
        <w:t xml:space="preserve"> </w:t>
      </w:r>
      <w:proofErr w:type="gramStart"/>
      <w:r w:rsidRPr="004C13CB">
        <w:rPr>
          <w:color w:val="2C2C2C"/>
          <w:sz w:val="28"/>
          <w:szCs w:val="28"/>
        </w:rPr>
        <w:t xml:space="preserve">На выставке были представлены фотодокументы о ветеранах архивного дела в </w:t>
      </w:r>
      <w:proofErr w:type="spellStart"/>
      <w:r w:rsidRPr="004C13CB">
        <w:rPr>
          <w:color w:val="2C2C2C"/>
          <w:sz w:val="28"/>
          <w:szCs w:val="28"/>
        </w:rPr>
        <w:t>Тюльганском</w:t>
      </w:r>
      <w:proofErr w:type="spellEnd"/>
      <w:r w:rsidRPr="004C13CB">
        <w:rPr>
          <w:color w:val="2C2C2C"/>
          <w:sz w:val="28"/>
          <w:szCs w:val="28"/>
        </w:rPr>
        <w:t xml:space="preserve"> районе, об истории  </w:t>
      </w:r>
      <w:proofErr w:type="spellStart"/>
      <w:r w:rsidRPr="004C13CB">
        <w:rPr>
          <w:color w:val="2C2C2C"/>
          <w:sz w:val="28"/>
          <w:szCs w:val="28"/>
        </w:rPr>
        <w:t>Тюльганского</w:t>
      </w:r>
      <w:proofErr w:type="spellEnd"/>
      <w:r w:rsidRPr="004C13CB">
        <w:rPr>
          <w:color w:val="2C2C2C"/>
          <w:sz w:val="28"/>
          <w:szCs w:val="28"/>
        </w:rPr>
        <w:t xml:space="preserve"> района,  метрические книги за 1895-1903 годы церквей Оренбургского уезда 5-го Благочинного округа Оренбургской духовной консистории (в который до революционных событий 1917 года входили села нынешнего </w:t>
      </w:r>
      <w:proofErr w:type="spellStart"/>
      <w:r w:rsidRPr="004C13CB">
        <w:rPr>
          <w:color w:val="2C2C2C"/>
          <w:sz w:val="28"/>
          <w:szCs w:val="28"/>
        </w:rPr>
        <w:t>Тюльганского</w:t>
      </w:r>
      <w:proofErr w:type="spellEnd"/>
      <w:r w:rsidRPr="004C13CB">
        <w:rPr>
          <w:color w:val="2C2C2C"/>
          <w:sz w:val="28"/>
          <w:szCs w:val="28"/>
        </w:rPr>
        <w:t xml:space="preserve"> района), районная газета «Сталинская правда» за 1936-1940 годы, документы из личного фонда  Петра Филипповича </w:t>
      </w:r>
      <w:proofErr w:type="spellStart"/>
      <w:r w:rsidRPr="004C13CB">
        <w:rPr>
          <w:color w:val="2C2C2C"/>
          <w:sz w:val="28"/>
          <w:szCs w:val="28"/>
        </w:rPr>
        <w:t>Самотаева</w:t>
      </w:r>
      <w:proofErr w:type="spellEnd"/>
      <w:r w:rsidRPr="004C13CB">
        <w:rPr>
          <w:color w:val="2C2C2C"/>
          <w:sz w:val="28"/>
          <w:szCs w:val="28"/>
        </w:rPr>
        <w:t xml:space="preserve"> – Героя Социалистического труда, работы</w:t>
      </w:r>
      <w:proofErr w:type="gramEnd"/>
      <w:r w:rsidRPr="004C13CB">
        <w:rPr>
          <w:color w:val="2C2C2C"/>
          <w:sz w:val="28"/>
          <w:szCs w:val="28"/>
        </w:rPr>
        <w:t xml:space="preserve">  учащихся и студентов об истории района из Коллекции творческих и исследовательских работ. 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</w:t>
      </w:r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>«Их помнят, их знают»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(10.05.2018) –выставка подготовлена по фондам документов личного происхождения граждан, прославивших боевыми или трудовыми подвигами свою «малую» Родину -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район. 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На выставке были представлены документы участников Великой Отечественной войны  Филиппа Афанасьевича Кучеренко и Кузьмы Михайловича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Гринько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,  первого секретаря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РК КПСС Михаила Ивановича Озерова,  заслуженного врача РСФСР Федора Алексеевича Якушева,  заслуженной учительницы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 Анны Терентьевны Емельяновой. 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>Тюльган – это дом наш родной»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(18.08.2018) - выставка подготовлена в честь 65-летия со дня основания поселка.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На выставке были представлены документы об истории образования поселка: протоколы сессий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Совета, протоколы заседаний исполкома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  за 1957 год, подшивка районной газеты «Заря коммунизма» за 1957 год,  книга приказов начальника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шахтостроительного управления  треста «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Чкаловуголь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» за 1947 год,  атлас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района, документы из личного фонда Е.А.Писарева – первого председателя исполкома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поселкового Совета депутатов трудящихся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,  фотоальбомы о Тюльгане.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Также вниманию посетителей были представлены фотодокументы о первопоселенцах,  фотографии  улиц, зданий поселка в разные годы, фотографии  трудовых коллективов организаций и учреждений поселка, часть выставки была посвящена ветеранам Великой Отечественной войны,   развитию культуры и спорта в поселке.</w:t>
      </w:r>
    </w:p>
    <w:p w:rsidR="004C13CB" w:rsidRPr="004C13CB" w:rsidRDefault="004C13CB" w:rsidP="004C13CB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Кроме того в 2018 году проведены 2 выставки, подготовленные ранее. </w:t>
      </w:r>
    </w:p>
    <w:p w:rsidR="004C13CB" w:rsidRPr="004C13CB" w:rsidRDefault="004C13CB" w:rsidP="004C1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1. «Никто не забыт и ничто не забыто» (07.05.2018г.) 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 празднованию 73-й годовщины Победы в Великой Отечественной войне. Выставка демонстрировалась в районной библиотеке п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юльган. Выставка подготовлена в 2017г.</w:t>
      </w:r>
    </w:p>
    <w:p w:rsidR="004C13CB" w:rsidRPr="004C13CB" w:rsidRDefault="004C13CB" w:rsidP="004C13CB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09.11.2018г. в день работников сельского хозяйства,  экспонировалась выставка архивных документов «Сельское хозяйство – сердцевина всей жизни» в ДК «Юбилейный» п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юльган, подготовленная в 2013 году.</w:t>
      </w:r>
    </w:p>
    <w:p w:rsidR="004C13CB" w:rsidRPr="004C13CB" w:rsidRDefault="004C13CB" w:rsidP="004C13CB">
      <w:pPr>
        <w:spacing w:after="0" w:line="240" w:lineRule="auto"/>
        <w:ind w:firstLine="11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b/>
          <w:i/>
          <w:szCs w:val="28"/>
          <w:u w:val="single"/>
        </w:rPr>
        <w:t>Экскурсии</w:t>
      </w:r>
      <w:r w:rsidRPr="004C13CB">
        <w:rPr>
          <w:b/>
          <w:szCs w:val="28"/>
          <w:u w:val="single"/>
        </w:rPr>
        <w:t xml:space="preserve">  - </w:t>
      </w:r>
      <w:r w:rsidRPr="004C13CB">
        <w:rPr>
          <w:b/>
          <w:szCs w:val="28"/>
        </w:rPr>
        <w:t>4  экскурсии/ 90чел</w:t>
      </w:r>
      <w:r w:rsidRPr="004C13CB">
        <w:rPr>
          <w:szCs w:val="28"/>
        </w:rPr>
        <w:t>.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 xml:space="preserve">1.  19.03.2018г. в День открытых дверей для посетителей  была проведена экскурсия по архивохранилищу «Как сохранить историю» - 50 чел. 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>2. 07.05.2018г. экскурсия по выставке «Никто не забыт и ничто не забыто» - 15чел.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>3. 10.05.2018г. проведена экскурсия по выставке, «Их помнят, их знают» для членов клуба по интересам «Вдохновение» – 15чел.</w:t>
      </w:r>
    </w:p>
    <w:p w:rsidR="004C13CB" w:rsidRPr="004C13CB" w:rsidRDefault="004C13CB" w:rsidP="004C13CB">
      <w:pPr>
        <w:pStyle w:val="a3"/>
        <w:rPr>
          <w:szCs w:val="28"/>
        </w:rPr>
      </w:pPr>
      <w:r w:rsidRPr="004C13CB">
        <w:rPr>
          <w:szCs w:val="28"/>
        </w:rPr>
        <w:t>4. 09.11.2018 экскурсия по выставке «Сельское хозяйство – сердцевина всей жизни» -  10 чел.</w:t>
      </w:r>
    </w:p>
    <w:p w:rsidR="004C13CB" w:rsidRPr="004C13CB" w:rsidRDefault="004C13CB" w:rsidP="004C13CB">
      <w:pPr>
        <w:pStyle w:val="a3"/>
        <w:ind w:firstLine="0"/>
        <w:rPr>
          <w:b/>
          <w:i/>
          <w:szCs w:val="28"/>
          <w:u w:val="single"/>
        </w:rPr>
      </w:pPr>
    </w:p>
    <w:p w:rsidR="004C13CB" w:rsidRPr="004C13CB" w:rsidRDefault="004C13CB" w:rsidP="004C13CB">
      <w:pPr>
        <w:pStyle w:val="a3"/>
        <w:rPr>
          <w:b/>
          <w:i/>
          <w:szCs w:val="28"/>
          <w:u w:val="single"/>
        </w:rPr>
      </w:pPr>
      <w:r w:rsidRPr="004C13CB">
        <w:rPr>
          <w:b/>
          <w:i/>
          <w:szCs w:val="28"/>
          <w:u w:val="single"/>
        </w:rPr>
        <w:t xml:space="preserve">Школьные уроки –  2  </w:t>
      </w:r>
      <w:proofErr w:type="gramStart"/>
      <w:r w:rsidRPr="004C13CB">
        <w:rPr>
          <w:b/>
          <w:i/>
          <w:szCs w:val="28"/>
          <w:u w:val="single"/>
        </w:rPr>
        <w:t>школьных</w:t>
      </w:r>
      <w:proofErr w:type="gramEnd"/>
      <w:r w:rsidRPr="004C13CB">
        <w:rPr>
          <w:b/>
          <w:i/>
          <w:szCs w:val="28"/>
          <w:u w:val="single"/>
        </w:rPr>
        <w:t xml:space="preserve">  урока/ 82чел.</w:t>
      </w: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1.Военно-патриотический школьный урок на тему «Дорогами войны» проведен  07.05.2018г. со студентами филиала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Шарлыкского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техникума,  посвящен  73-й годовщине  Победы в Великой Отечественной войне. Для учащихся подготовлена материал об истории семьи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Шмариной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И.Е. из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лмала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района, у которой погибло в войну 6 сыновей, об участниках партизанского движения – жителях нашего района. </w:t>
      </w: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2.Школьный урок в рамках  Всероссийской акции «Урок России» проведен 01.09.2018 с учащимися 7 классов МБОУ «Лицей №1» п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юльган.  Темой урока стала история образования п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юльган – «малой» Родины.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C13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День открытых дверей – 1/66чел.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color w:val="373737"/>
          <w:sz w:val="28"/>
          <w:szCs w:val="28"/>
          <w:shd w:val="clear" w:color="auto" w:fill="FFFFFF"/>
        </w:rPr>
      </w:pPr>
      <w:r w:rsidRPr="004C13CB">
        <w:rPr>
          <w:color w:val="2C2C2C"/>
          <w:sz w:val="28"/>
          <w:szCs w:val="28"/>
        </w:rPr>
        <w:t xml:space="preserve">19  марта 2018г. в соответствии с приказом комитета по делам архивов Оренбургской области  от 05.02.2018 №17 в архивном отделе администрации </w:t>
      </w:r>
      <w:proofErr w:type="spellStart"/>
      <w:r w:rsidRPr="004C13CB">
        <w:rPr>
          <w:color w:val="2C2C2C"/>
          <w:sz w:val="28"/>
          <w:szCs w:val="28"/>
        </w:rPr>
        <w:t>Тюльганского</w:t>
      </w:r>
      <w:proofErr w:type="spellEnd"/>
      <w:r w:rsidRPr="004C13CB">
        <w:rPr>
          <w:color w:val="2C2C2C"/>
          <w:sz w:val="28"/>
          <w:szCs w:val="28"/>
        </w:rPr>
        <w:t xml:space="preserve"> района прошел День открытых дверей. </w:t>
      </w:r>
      <w:r w:rsidRPr="004C13CB">
        <w:rPr>
          <w:color w:val="373737"/>
          <w:sz w:val="28"/>
          <w:szCs w:val="28"/>
          <w:shd w:val="clear" w:color="auto" w:fill="FFFFFF"/>
        </w:rPr>
        <w:t>Мероприятие проведено в рамках культурно-просветительской акции «Неделя культуры» и посвящено 100-летию государственной архивной службы России.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color w:val="373737"/>
          <w:sz w:val="28"/>
          <w:szCs w:val="28"/>
          <w:shd w:val="clear" w:color="auto" w:fill="FFFFFF"/>
        </w:rPr>
      </w:pPr>
      <w:r w:rsidRPr="004C13CB">
        <w:rPr>
          <w:color w:val="373737"/>
          <w:sz w:val="28"/>
          <w:szCs w:val="28"/>
          <w:shd w:val="clear" w:color="auto" w:fill="FFFFFF"/>
        </w:rPr>
        <w:t>С 8.30 до 11.30 прошел прием и консультирование граждан по вопросам предоставления архивной информации. Всего принято 5 запросов от граждан и организаций.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Затем  состоялось  подписание Соглашения о передаче документов личного происхождения  с Иваном Петровичем Круговым - Почетным гражданином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района, Председателем Территориальной избирательной комиссии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C13CB">
        <w:rPr>
          <w:sz w:val="28"/>
          <w:szCs w:val="28"/>
        </w:rPr>
        <w:t>Архив посетили студенты 2 и 3 курсов филиала ГАПОУ «</w:t>
      </w:r>
      <w:proofErr w:type="spellStart"/>
      <w:r w:rsidRPr="004C13CB">
        <w:rPr>
          <w:sz w:val="28"/>
          <w:szCs w:val="28"/>
        </w:rPr>
        <w:t>Шарлыкский</w:t>
      </w:r>
      <w:proofErr w:type="spellEnd"/>
      <w:r w:rsidRPr="004C13CB">
        <w:rPr>
          <w:sz w:val="28"/>
          <w:szCs w:val="28"/>
        </w:rPr>
        <w:t xml:space="preserve"> технический техникум п</w:t>
      </w:r>
      <w:proofErr w:type="gramStart"/>
      <w:r w:rsidRPr="004C13CB">
        <w:rPr>
          <w:sz w:val="28"/>
          <w:szCs w:val="28"/>
        </w:rPr>
        <w:t>.Т</w:t>
      </w:r>
      <w:proofErr w:type="gramEnd"/>
      <w:r w:rsidRPr="004C13CB">
        <w:rPr>
          <w:sz w:val="28"/>
          <w:szCs w:val="28"/>
        </w:rPr>
        <w:t xml:space="preserve">юльган»  и учащиеся 7 класса МБОУ «Лицей №1 пос.Тюльган» с преподавателями, специалисты администрации района. 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sz w:val="28"/>
          <w:szCs w:val="28"/>
        </w:rPr>
      </w:pPr>
      <w:r w:rsidRPr="004C13CB">
        <w:rPr>
          <w:sz w:val="28"/>
          <w:szCs w:val="28"/>
        </w:rPr>
        <w:t xml:space="preserve">Учащиеся 7 класса МБОУ «Лицей №1» встретились с </w:t>
      </w:r>
      <w:r w:rsidRPr="004C13CB">
        <w:rPr>
          <w:color w:val="2C2C2C"/>
          <w:sz w:val="28"/>
          <w:szCs w:val="28"/>
        </w:rPr>
        <w:t xml:space="preserve">ветераном архивного дела в </w:t>
      </w:r>
      <w:proofErr w:type="spellStart"/>
      <w:r w:rsidRPr="004C13CB">
        <w:rPr>
          <w:color w:val="2C2C2C"/>
          <w:sz w:val="28"/>
          <w:szCs w:val="28"/>
        </w:rPr>
        <w:t>Тюльганском</w:t>
      </w:r>
      <w:proofErr w:type="spellEnd"/>
      <w:r w:rsidRPr="004C13CB">
        <w:rPr>
          <w:color w:val="2C2C2C"/>
          <w:sz w:val="28"/>
          <w:szCs w:val="28"/>
        </w:rPr>
        <w:t xml:space="preserve"> районе  Валентиной Николаевной </w:t>
      </w:r>
      <w:proofErr w:type="spellStart"/>
      <w:r w:rsidRPr="004C13CB">
        <w:rPr>
          <w:color w:val="2C2C2C"/>
          <w:sz w:val="28"/>
          <w:szCs w:val="28"/>
        </w:rPr>
        <w:t>Потешкиной</w:t>
      </w:r>
      <w:proofErr w:type="spellEnd"/>
      <w:r w:rsidRPr="004C13CB">
        <w:rPr>
          <w:color w:val="2C2C2C"/>
          <w:sz w:val="28"/>
          <w:szCs w:val="28"/>
        </w:rPr>
        <w:t>.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4C13CB">
        <w:rPr>
          <w:color w:val="2C2C2C"/>
          <w:sz w:val="28"/>
          <w:szCs w:val="28"/>
        </w:rPr>
        <w:t xml:space="preserve">Начальник архивного отдела администрации </w:t>
      </w:r>
      <w:proofErr w:type="spellStart"/>
      <w:r w:rsidRPr="004C13CB">
        <w:rPr>
          <w:color w:val="2C2C2C"/>
          <w:sz w:val="28"/>
          <w:szCs w:val="28"/>
        </w:rPr>
        <w:t>Тюльганского</w:t>
      </w:r>
      <w:proofErr w:type="spellEnd"/>
      <w:r w:rsidRPr="004C13CB">
        <w:rPr>
          <w:color w:val="2C2C2C"/>
          <w:sz w:val="28"/>
          <w:szCs w:val="28"/>
        </w:rPr>
        <w:t xml:space="preserve"> района Т.В.Селезнева рассказала об истории архивного дела в Оренбургской области и в </w:t>
      </w:r>
      <w:proofErr w:type="spellStart"/>
      <w:r w:rsidRPr="004C13CB">
        <w:rPr>
          <w:color w:val="2C2C2C"/>
          <w:sz w:val="28"/>
          <w:szCs w:val="28"/>
        </w:rPr>
        <w:t>Тюльганском</w:t>
      </w:r>
      <w:proofErr w:type="spellEnd"/>
      <w:r w:rsidRPr="004C13CB">
        <w:rPr>
          <w:color w:val="2C2C2C"/>
          <w:sz w:val="28"/>
          <w:szCs w:val="28"/>
        </w:rPr>
        <w:t xml:space="preserve"> районе. Участники Дня открытых дверей  осмотрели выставку архивных документов «Храним историю в документах».</w:t>
      </w:r>
    </w:p>
    <w:p w:rsidR="004C13CB" w:rsidRPr="004C13CB" w:rsidRDefault="004C13CB" w:rsidP="004C13CB">
      <w:pPr>
        <w:pStyle w:val="ab"/>
        <w:spacing w:before="0" w:beforeAutospacing="0" w:after="0" w:afterAutospacing="0"/>
        <w:ind w:firstLine="600"/>
        <w:jc w:val="both"/>
        <w:rPr>
          <w:color w:val="2C2C2C"/>
          <w:sz w:val="28"/>
          <w:szCs w:val="28"/>
        </w:rPr>
      </w:pPr>
      <w:r w:rsidRPr="004C13CB">
        <w:rPr>
          <w:color w:val="2C2C2C"/>
          <w:sz w:val="28"/>
          <w:szCs w:val="28"/>
        </w:rPr>
        <w:t xml:space="preserve">Специалист </w:t>
      </w:r>
      <w:proofErr w:type="spellStart"/>
      <w:r w:rsidRPr="004C13CB">
        <w:rPr>
          <w:color w:val="2C2C2C"/>
          <w:sz w:val="28"/>
          <w:szCs w:val="28"/>
        </w:rPr>
        <w:t>райархива</w:t>
      </w:r>
      <w:proofErr w:type="spellEnd"/>
      <w:r w:rsidRPr="004C13CB">
        <w:rPr>
          <w:color w:val="2C2C2C"/>
          <w:sz w:val="28"/>
          <w:szCs w:val="28"/>
        </w:rPr>
        <w:t xml:space="preserve"> В.Н. </w:t>
      </w:r>
      <w:proofErr w:type="spellStart"/>
      <w:r w:rsidRPr="004C13CB">
        <w:rPr>
          <w:color w:val="2C2C2C"/>
          <w:sz w:val="28"/>
          <w:szCs w:val="28"/>
        </w:rPr>
        <w:t>Ширшицкая</w:t>
      </w:r>
      <w:proofErr w:type="spellEnd"/>
      <w:r w:rsidRPr="004C13CB">
        <w:rPr>
          <w:color w:val="2C2C2C"/>
          <w:sz w:val="28"/>
          <w:szCs w:val="28"/>
        </w:rPr>
        <w:t xml:space="preserve"> для студентов и учащихся провела экскурсию по архивохранилищу «Как сохранить историю».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Всего посетителей было 66 чел, в т.ч. проведена экскурсия – 50чел.,  разовых посетителей – 16 чел.</w:t>
      </w: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4C13CB">
        <w:rPr>
          <w:rFonts w:ascii="Times New Roman" w:eastAsia="Times New Roman" w:hAnsi="Times New Roman" w:cs="Times New Roman"/>
          <w:b/>
          <w:i/>
          <w:sz w:val="28"/>
          <w:szCs w:val="28"/>
        </w:rPr>
        <w:t>Видеопрезентация</w:t>
      </w:r>
      <w:proofErr w:type="spellEnd"/>
      <w:r w:rsidRPr="004C13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C13CB">
        <w:rPr>
          <w:rFonts w:ascii="Times New Roman" w:eastAsia="Times New Roman" w:hAnsi="Times New Roman" w:cs="Times New Roman"/>
          <w:b/>
          <w:i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районного архива -1</w:t>
      </w: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в 2018 году 100-летия  государственной архивной службы России  в марте 2018г.  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подготовлена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районного архива.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Видеопрезентация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состоит из 3 частей: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b/>
          <w:sz w:val="28"/>
          <w:szCs w:val="28"/>
        </w:rPr>
        <w:t>1 часть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 - о направлениях работы архивного отдела   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Фотография, где располагался архив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 в 60-х годах; 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фотографии   поселка Тюльган 60-70 годов; 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прием граждан начальником отдела Селезневой Т.В.,  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работа исследователей в архиве с документами,   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работа с документами специалистом архивного отдела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В.Н.Ширшицкой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 по исполнению запросов граждан.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начальником отдела Селезневой Т.В.   номенклатуры дел организации (отдела культуры администрации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района).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Выход  начальника отдела Селезневой Т.В. в 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Тюльганский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поссовет для мониторинга состояния делопроизводства и условий хранения документов.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b/>
          <w:sz w:val="28"/>
          <w:szCs w:val="28"/>
        </w:rPr>
        <w:t>2 часть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 -  историческая справка о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Тюльганском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районе.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b/>
          <w:sz w:val="28"/>
          <w:szCs w:val="28"/>
        </w:rPr>
        <w:t>3 часть</w:t>
      </w: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-  история 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районного архива, Рассказ о работниках 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архива, фотографии  выставок архивных документов, подготовленных работниками архива к юбилейным и праздничным датам.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Выступление  заместителя главы администрации района – руководителя 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аппарата  главы администрации района Кузнецова Александра Юрьевича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13CB" w:rsidRPr="004C13CB" w:rsidRDefault="004C13CB" w:rsidP="004C1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C13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Информации на сайт - 10</w:t>
      </w:r>
    </w:p>
    <w:p w:rsidR="004C13CB" w:rsidRPr="004C13CB" w:rsidRDefault="004C13CB" w:rsidP="004C1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13CB" w:rsidRPr="004C13CB" w:rsidRDefault="004C13CB" w:rsidP="004C13C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4C13C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Конференция (Конкурс) -1</w:t>
      </w:r>
    </w:p>
    <w:p w:rsidR="004C13CB" w:rsidRPr="004C13CB" w:rsidRDefault="004C13CB" w:rsidP="004C13C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26 октября 2018г. Центр дополнительного образования п. Тюльган совместно  с районным архивом, </w:t>
      </w:r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 xml:space="preserve">провели  конференцию исследовательских краеведческих работ </w:t>
      </w:r>
      <w:r w:rsidRPr="004C13CB">
        <w:rPr>
          <w:rFonts w:ascii="Times New Roman" w:eastAsia="Times New Roman" w:hAnsi="Times New Roman" w:cs="Times New Roman"/>
          <w:b w:val="0"/>
          <w:i/>
          <w:color w:val="000000"/>
          <w:sz w:val="28"/>
          <w:szCs w:val="28"/>
          <w:u w:val="single"/>
        </w:rPr>
        <w:t>«Отечество» «Растим патриотов»</w:t>
      </w:r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в рамках  празднования 100летия</w:t>
      </w:r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 государственной архивной службы России на территории </w:t>
      </w:r>
      <w:proofErr w:type="spellStart"/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4C13CB" w:rsidRPr="004C13CB" w:rsidRDefault="004C13CB" w:rsidP="004C13CB">
      <w:pPr>
        <w:pStyle w:val="21"/>
        <w:jc w:val="both"/>
        <w:rPr>
          <w:i w:val="0"/>
          <w:szCs w:val="28"/>
        </w:rPr>
      </w:pPr>
      <w:r w:rsidRPr="004C13CB">
        <w:rPr>
          <w:i w:val="0"/>
          <w:szCs w:val="28"/>
        </w:rPr>
        <w:t xml:space="preserve">           В конференции приняли участие 26 учащихся из </w:t>
      </w:r>
      <w:r w:rsidRPr="004C13CB">
        <w:rPr>
          <w:i w:val="0"/>
          <w:color w:val="auto"/>
          <w:szCs w:val="28"/>
        </w:rPr>
        <w:t>6</w:t>
      </w:r>
      <w:r w:rsidRPr="004C13CB">
        <w:rPr>
          <w:i w:val="0"/>
          <w:szCs w:val="28"/>
        </w:rPr>
        <w:t xml:space="preserve"> образовательных организаций района – МБОУ «Лицей №1» п. Тюльган, МБОУ «</w:t>
      </w:r>
      <w:proofErr w:type="spellStart"/>
      <w:r w:rsidRPr="004C13CB">
        <w:rPr>
          <w:i w:val="0"/>
          <w:szCs w:val="28"/>
        </w:rPr>
        <w:t>Тюльганская</w:t>
      </w:r>
      <w:proofErr w:type="spellEnd"/>
      <w:r w:rsidRPr="004C13CB">
        <w:rPr>
          <w:i w:val="0"/>
          <w:szCs w:val="28"/>
        </w:rPr>
        <w:t xml:space="preserve"> СОШ №1», МБОУ «</w:t>
      </w:r>
      <w:proofErr w:type="spellStart"/>
      <w:r w:rsidRPr="004C13CB">
        <w:rPr>
          <w:i w:val="0"/>
          <w:szCs w:val="28"/>
        </w:rPr>
        <w:t>Ташлинская</w:t>
      </w:r>
      <w:proofErr w:type="spellEnd"/>
      <w:r w:rsidRPr="004C13CB">
        <w:rPr>
          <w:i w:val="0"/>
          <w:szCs w:val="28"/>
        </w:rPr>
        <w:t xml:space="preserve"> СОШ», МБОУ «</w:t>
      </w:r>
      <w:proofErr w:type="spellStart"/>
      <w:r w:rsidRPr="004C13CB">
        <w:rPr>
          <w:i w:val="0"/>
          <w:szCs w:val="28"/>
        </w:rPr>
        <w:t>Репьевская</w:t>
      </w:r>
      <w:proofErr w:type="spellEnd"/>
      <w:r w:rsidRPr="004C13CB">
        <w:rPr>
          <w:i w:val="0"/>
          <w:szCs w:val="28"/>
        </w:rPr>
        <w:t xml:space="preserve"> СОШ», МБОУ «</w:t>
      </w:r>
      <w:proofErr w:type="spellStart"/>
      <w:r w:rsidRPr="004C13CB">
        <w:rPr>
          <w:i w:val="0"/>
          <w:szCs w:val="28"/>
        </w:rPr>
        <w:t>НововасильевскаяСОШ</w:t>
      </w:r>
      <w:proofErr w:type="spellEnd"/>
      <w:r w:rsidRPr="004C13CB">
        <w:rPr>
          <w:i w:val="0"/>
          <w:szCs w:val="28"/>
        </w:rPr>
        <w:t>», МБОУ «</w:t>
      </w:r>
      <w:proofErr w:type="spellStart"/>
      <w:r w:rsidRPr="004C13CB">
        <w:rPr>
          <w:i w:val="0"/>
          <w:szCs w:val="28"/>
        </w:rPr>
        <w:t>Благодарновская</w:t>
      </w:r>
      <w:proofErr w:type="spellEnd"/>
      <w:r w:rsidRPr="004C13CB">
        <w:rPr>
          <w:i w:val="0"/>
          <w:szCs w:val="28"/>
        </w:rPr>
        <w:t xml:space="preserve"> СОШ». </w:t>
      </w:r>
      <w:r w:rsidRPr="004C13CB">
        <w:rPr>
          <w:i w:val="0"/>
          <w:szCs w:val="28"/>
        </w:rPr>
        <w:br/>
        <w:t xml:space="preserve">          На конференции были подведены </w:t>
      </w:r>
      <w:r w:rsidRPr="004C13CB">
        <w:rPr>
          <w:b/>
          <w:i w:val="0"/>
          <w:szCs w:val="28"/>
          <w:u w:val="single"/>
        </w:rPr>
        <w:t>итоги районных конкурсов исследовательских краеведческих работ</w:t>
      </w:r>
      <w:r w:rsidRPr="004C13CB">
        <w:rPr>
          <w:i w:val="0"/>
          <w:szCs w:val="28"/>
          <w:u w:val="single"/>
        </w:rPr>
        <w:t xml:space="preserve"> «Моя малая Родина: природа, культура, этнос» и «Растим патриотов»</w:t>
      </w:r>
      <w:r w:rsidRPr="004C13CB">
        <w:rPr>
          <w:i w:val="0"/>
          <w:szCs w:val="28"/>
        </w:rPr>
        <w:t xml:space="preserve"> участников Всероссийского туристско-краеведческого движения «Отечество». Ребята представляли свои работы в разных номинациях: «Школьные музеи. История детского движения. История образования», «Экологическое краеведение», «Родословная», «Экологический мониторинг», «Природное наследие» и т.д. Юные исследователи представили итоги своей увлекательной и довольно длительной работы. </w:t>
      </w:r>
    </w:p>
    <w:p w:rsidR="004C13CB" w:rsidRDefault="004C13CB" w:rsidP="004C13CB">
      <w:pPr>
        <w:pStyle w:val="2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Победители и призеры  муниципального   этапа исследовательских краеведческих работ «Растим патриотов» станут участниками  областных конкурсов.</w:t>
      </w:r>
    </w:p>
    <w:p w:rsidR="002B2E4C" w:rsidRDefault="002B2E4C" w:rsidP="002B2E4C"/>
    <w:p w:rsidR="002B2E4C" w:rsidRDefault="002B2E4C" w:rsidP="002B2E4C"/>
    <w:p w:rsidR="002B2E4C" w:rsidRPr="002B2E4C" w:rsidRDefault="002B2E4C" w:rsidP="002B2E4C"/>
    <w:p w:rsidR="004C13CB" w:rsidRDefault="004C13CB" w:rsidP="004C13CB">
      <w:pPr>
        <w:pStyle w:val="a3"/>
        <w:jc w:val="center"/>
        <w:rPr>
          <w:b/>
        </w:rPr>
      </w:pPr>
      <w:r w:rsidRPr="00490670">
        <w:rPr>
          <w:b/>
        </w:rPr>
        <w:lastRenderedPageBreak/>
        <w:t>Мероприятия к 100-летию архивной службы России</w:t>
      </w:r>
    </w:p>
    <w:p w:rsidR="004C13CB" w:rsidRPr="00490670" w:rsidRDefault="004C13CB" w:rsidP="004C13CB">
      <w:pPr>
        <w:pStyle w:val="a3"/>
        <w:jc w:val="center"/>
        <w:rPr>
          <w:b/>
        </w:rPr>
      </w:pPr>
    </w:p>
    <w:p w:rsidR="004C13CB" w:rsidRPr="004C13CB" w:rsidRDefault="004C13CB" w:rsidP="004C13CB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13CB">
        <w:rPr>
          <w:sz w:val="28"/>
          <w:szCs w:val="28"/>
        </w:rPr>
        <w:t>28 апреля в преддверии дня «Весны и труда» в ДК «Юбилейный» п</w:t>
      </w:r>
      <w:proofErr w:type="gramStart"/>
      <w:r w:rsidRPr="004C13CB">
        <w:rPr>
          <w:sz w:val="28"/>
          <w:szCs w:val="28"/>
        </w:rPr>
        <w:t>.Т</w:t>
      </w:r>
      <w:proofErr w:type="gramEnd"/>
      <w:r w:rsidRPr="004C13CB">
        <w:rPr>
          <w:sz w:val="28"/>
          <w:szCs w:val="28"/>
        </w:rPr>
        <w:t xml:space="preserve">юльган состоялось чествование  передовиков производства, граждан удостоенных звания "Почётный гражданин </w:t>
      </w:r>
      <w:proofErr w:type="spellStart"/>
      <w:r w:rsidRPr="004C13CB">
        <w:rPr>
          <w:sz w:val="28"/>
          <w:szCs w:val="28"/>
        </w:rPr>
        <w:t>Тюльганского</w:t>
      </w:r>
      <w:proofErr w:type="spellEnd"/>
      <w:r w:rsidRPr="004C13CB">
        <w:rPr>
          <w:sz w:val="28"/>
          <w:szCs w:val="28"/>
        </w:rPr>
        <w:t xml:space="preserve"> района".</w:t>
      </w:r>
    </w:p>
    <w:p w:rsidR="004C13CB" w:rsidRPr="004C13CB" w:rsidRDefault="004C13CB" w:rsidP="004C1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торжественном мероприятии,  присутствовали глава </w:t>
      </w:r>
      <w:proofErr w:type="spellStart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proofErr w:type="spellStart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>И.В.Буцких</w:t>
      </w:r>
      <w:proofErr w:type="spellEnd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начальник управления по взаимодействию с органами государственной власти и местного самоуправления аппарата Губернатора и Правительства Оренбургской области Г.А. Дедова, консультант управления по взаимодействию с органами государственной власти и местного самоуправления аппарата Губернатора и Правительства Оренбургской области И.В. </w:t>
      </w:r>
      <w:proofErr w:type="spellStart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>Гридчина</w:t>
      </w:r>
      <w:proofErr w:type="spellEnd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помощник депутата Законодательного Собрания  Л.Н. Демидова, первый заместитель главы</w:t>
      </w:r>
      <w:proofErr w:type="gramEnd"/>
      <w:r w:rsidRPr="004C1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района И.А. Круглов, депутаты районного Совета депутатов, главы и специалисты сельских поселений, ветераны местного самоуправления.  </w:t>
      </w:r>
    </w:p>
    <w:p w:rsidR="004C13CB" w:rsidRPr="004C13CB" w:rsidRDefault="004C13CB" w:rsidP="004C13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В связи с празднованием в 2018 году 100-летия  государственной архивной службы России Благодарственным письмом Главы района за многолетнюю и плодотворную работу </w:t>
      </w:r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награждены 10 наиболее отличившихся специалистов ведомственных архивов организаций – источников комплектования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районного архива  и начальник архивного отдела администрации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Селезнева Т.В.</w:t>
      </w:r>
    </w:p>
    <w:p w:rsidR="004C13CB" w:rsidRPr="004C13CB" w:rsidRDefault="004C13CB" w:rsidP="004C13CB">
      <w:pPr>
        <w:rPr>
          <w:rFonts w:ascii="Arial" w:eastAsia="Times New Roman" w:hAnsi="Arial" w:cs="Times New Roman"/>
        </w:rPr>
      </w:pPr>
    </w:p>
    <w:p w:rsidR="00321C90" w:rsidRPr="00321C90" w:rsidRDefault="00321C90" w:rsidP="00DA115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44219" w:rsidRDefault="00293962" w:rsidP="00C213B6">
      <w:pPr>
        <w:pStyle w:val="a3"/>
        <w:ind w:firstLine="0"/>
        <w:rPr>
          <w:b/>
          <w:bCs/>
        </w:rPr>
      </w:pPr>
      <w:r>
        <w:rPr>
          <w:b/>
          <w:bCs/>
        </w:rPr>
        <w:t>3.</w:t>
      </w:r>
      <w:r w:rsidR="00A44219">
        <w:rPr>
          <w:b/>
          <w:bCs/>
        </w:rPr>
        <w:t>Исполнение запросов</w:t>
      </w:r>
    </w:p>
    <w:p w:rsidR="004C13CB" w:rsidRPr="00AF7F25" w:rsidRDefault="004C13CB" w:rsidP="004C13CB">
      <w:pPr>
        <w:pStyle w:val="a3"/>
      </w:pPr>
      <w:r w:rsidRPr="00AF7F25">
        <w:t>Районным архивом в 201</w:t>
      </w:r>
      <w:r>
        <w:t>8</w:t>
      </w:r>
      <w:r w:rsidRPr="00AF7F25">
        <w:t xml:space="preserve"> году исполнялись запросы, связанные с социальной защитой граждан, предусматривающие их пенсионное обеспечение. </w:t>
      </w:r>
      <w:r>
        <w:t>В</w:t>
      </w:r>
      <w:r w:rsidRPr="00AF7F25">
        <w:t xml:space="preserve"> 201</w:t>
      </w:r>
      <w:r>
        <w:t>8</w:t>
      </w:r>
      <w:r w:rsidRPr="00AF7F25">
        <w:t xml:space="preserve"> год</w:t>
      </w:r>
      <w:r>
        <w:t>у</w:t>
      </w:r>
      <w:r w:rsidRPr="00AF7F25">
        <w:t xml:space="preserve"> поступило запросов – </w:t>
      </w:r>
      <w:r w:rsidRPr="00554015">
        <w:rPr>
          <w:b/>
        </w:rPr>
        <w:t>801</w:t>
      </w:r>
      <w:r w:rsidRPr="00AF7F25">
        <w:rPr>
          <w:b/>
        </w:rPr>
        <w:t xml:space="preserve"> шт</w:t>
      </w:r>
      <w:r w:rsidRPr="00AF7F25">
        <w:t>.:</w:t>
      </w:r>
    </w:p>
    <w:p w:rsidR="004C13CB" w:rsidRPr="00AF7F25" w:rsidRDefault="004C13CB" w:rsidP="004C13CB">
      <w:pPr>
        <w:pStyle w:val="a3"/>
      </w:pPr>
      <w:r w:rsidRPr="00AF7F25">
        <w:t xml:space="preserve">- </w:t>
      </w:r>
      <w:r w:rsidRPr="00554015">
        <w:rPr>
          <w:b/>
        </w:rPr>
        <w:t>758</w:t>
      </w:r>
      <w:r w:rsidRPr="00AF7F25">
        <w:rPr>
          <w:b/>
        </w:rPr>
        <w:t xml:space="preserve"> шт</w:t>
      </w:r>
      <w:r w:rsidRPr="00AF7F25">
        <w:t xml:space="preserve">. социально-правового характера от  физических и юридических лиц, связанных с социальной защитой граждан, в т.ч. поступивших из-за рубежа, предусматривающих их пенсионное обеспечение, </w:t>
      </w:r>
    </w:p>
    <w:p w:rsidR="004C13CB" w:rsidRPr="00AF7F25" w:rsidRDefault="004C13CB" w:rsidP="004C13CB">
      <w:pPr>
        <w:pStyle w:val="a3"/>
      </w:pPr>
      <w:r w:rsidRPr="00AF7F25">
        <w:t xml:space="preserve">- </w:t>
      </w:r>
      <w:r>
        <w:rPr>
          <w:b/>
        </w:rPr>
        <w:t>43</w:t>
      </w:r>
      <w:r w:rsidRPr="00AF7F25">
        <w:rPr>
          <w:b/>
        </w:rPr>
        <w:t xml:space="preserve"> шт.</w:t>
      </w:r>
      <w:r w:rsidRPr="00AF7F25">
        <w:t xml:space="preserve"> от органов </w:t>
      </w:r>
      <w:proofErr w:type="spellStart"/>
      <w:r w:rsidRPr="00AF7F25">
        <w:t>гос</w:t>
      </w:r>
      <w:proofErr w:type="gramStart"/>
      <w:r w:rsidRPr="00AF7F25">
        <w:t>.в</w:t>
      </w:r>
      <w:proofErr w:type="gramEnd"/>
      <w:r w:rsidRPr="00AF7F25">
        <w:t>ласти</w:t>
      </w:r>
      <w:proofErr w:type="spellEnd"/>
      <w:r w:rsidRPr="00AF7F25">
        <w:t xml:space="preserve"> и местного самоуправления.</w:t>
      </w:r>
    </w:p>
    <w:p w:rsidR="004C13CB" w:rsidRPr="00AF7F25" w:rsidRDefault="004C13CB" w:rsidP="004C13CB">
      <w:pPr>
        <w:pStyle w:val="a3"/>
      </w:pPr>
      <w:r>
        <w:t xml:space="preserve">В 2018 году </w:t>
      </w:r>
      <w:r w:rsidRPr="00AF7F25">
        <w:t xml:space="preserve"> исполнено  </w:t>
      </w:r>
      <w:r w:rsidRPr="006105BA">
        <w:rPr>
          <w:b/>
        </w:rPr>
        <w:t>820</w:t>
      </w:r>
      <w:r w:rsidRPr="00AF7F25">
        <w:rPr>
          <w:b/>
        </w:rPr>
        <w:t xml:space="preserve"> шт.</w:t>
      </w:r>
      <w:r w:rsidRPr="00AF7F25">
        <w:t>, в том числе</w:t>
      </w:r>
      <w:r>
        <w:t xml:space="preserve"> 19 запросов, поступивших в конце   декабря 2017г. и </w:t>
      </w:r>
      <w:proofErr w:type="gramStart"/>
      <w:r>
        <w:t>исполненные</w:t>
      </w:r>
      <w:proofErr w:type="gramEnd"/>
      <w:r>
        <w:t xml:space="preserve"> в 2018г.</w:t>
      </w:r>
      <w:r w:rsidRPr="00AF7F25">
        <w:t>:</w:t>
      </w:r>
      <w:r>
        <w:t xml:space="preserve"> </w:t>
      </w:r>
    </w:p>
    <w:p w:rsidR="004C13CB" w:rsidRPr="00AF7F25" w:rsidRDefault="004C13CB" w:rsidP="004C13CB">
      <w:pPr>
        <w:pStyle w:val="a3"/>
      </w:pPr>
      <w:r w:rsidRPr="00AF7F25">
        <w:t xml:space="preserve">- </w:t>
      </w:r>
      <w:r>
        <w:t>677</w:t>
      </w:r>
      <w:r w:rsidRPr="00AF7F25">
        <w:t xml:space="preserve"> запрос</w:t>
      </w:r>
      <w:r>
        <w:t>ов</w:t>
      </w:r>
      <w:r w:rsidRPr="00AF7F25">
        <w:t xml:space="preserve"> о стаже работы и заработной плате;</w:t>
      </w:r>
    </w:p>
    <w:p w:rsidR="004C13CB" w:rsidRPr="00AF7F25" w:rsidRDefault="004C13CB" w:rsidP="004C13CB">
      <w:pPr>
        <w:pStyle w:val="a3"/>
      </w:pPr>
      <w:r w:rsidRPr="00AF7F25">
        <w:t xml:space="preserve">- </w:t>
      </w:r>
      <w:r>
        <w:t>89</w:t>
      </w:r>
      <w:r w:rsidRPr="00AF7F25">
        <w:t xml:space="preserve"> запросов  о выделении земельных участков и приемке  готовых объектов строительства в эксплуатацию;</w:t>
      </w:r>
    </w:p>
    <w:p w:rsidR="004C13CB" w:rsidRDefault="004C13CB" w:rsidP="004C13CB">
      <w:pPr>
        <w:pStyle w:val="a3"/>
      </w:pPr>
      <w:r w:rsidRPr="00AF7F25">
        <w:t xml:space="preserve">- </w:t>
      </w:r>
      <w:r>
        <w:t>54</w:t>
      </w:r>
      <w:r w:rsidRPr="00AF7F25">
        <w:t xml:space="preserve"> запрос</w:t>
      </w:r>
      <w:r>
        <w:t>а</w:t>
      </w:r>
      <w:r w:rsidRPr="00AF7F25">
        <w:t xml:space="preserve"> по различной тематике (о награждении, выписки из </w:t>
      </w:r>
      <w:proofErr w:type="spellStart"/>
      <w:r w:rsidRPr="00AF7F25">
        <w:t>похозяйственных</w:t>
      </w:r>
      <w:proofErr w:type="spellEnd"/>
      <w:r w:rsidRPr="00AF7F25">
        <w:t xml:space="preserve"> книг и др.). </w:t>
      </w:r>
    </w:p>
    <w:p w:rsidR="004C13CB" w:rsidRPr="00AF7F25" w:rsidRDefault="004C13CB" w:rsidP="004C13CB">
      <w:pPr>
        <w:pStyle w:val="a3"/>
      </w:pPr>
      <w:r w:rsidRPr="00AF7F25">
        <w:t xml:space="preserve">С положительным результатом исполнено - </w:t>
      </w:r>
      <w:r>
        <w:rPr>
          <w:b/>
        </w:rPr>
        <w:t>718</w:t>
      </w:r>
      <w:r w:rsidRPr="00AF7F25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AF7F25">
        <w:t xml:space="preserve"> запросов, в установленные законом сроки – </w:t>
      </w:r>
      <w:r>
        <w:rPr>
          <w:b/>
        </w:rPr>
        <w:t xml:space="preserve">820 </w:t>
      </w:r>
      <w:r w:rsidRPr="00AF7F25">
        <w:t>запро</w:t>
      </w:r>
      <w:r>
        <w:t>сов</w:t>
      </w:r>
      <w:r w:rsidRPr="00AF7F25">
        <w:t>.</w:t>
      </w:r>
    </w:p>
    <w:p w:rsidR="00DA115B" w:rsidRDefault="00DA115B" w:rsidP="00DA115B">
      <w:pPr>
        <w:pStyle w:val="a3"/>
        <w:rPr>
          <w:b/>
        </w:rPr>
      </w:pPr>
    </w:p>
    <w:p w:rsidR="00DA115B" w:rsidRDefault="00DA115B" w:rsidP="00DA115B">
      <w:pPr>
        <w:pStyle w:val="a3"/>
        <w:ind w:firstLine="709"/>
      </w:pPr>
      <w:r>
        <w:rPr>
          <w:b/>
        </w:rPr>
        <w:t xml:space="preserve"> Пользователями  архивной информации в 201</w:t>
      </w:r>
      <w:r w:rsidR="004C13CB">
        <w:rPr>
          <w:b/>
        </w:rPr>
        <w:t>8</w:t>
      </w:r>
      <w:r>
        <w:rPr>
          <w:b/>
        </w:rPr>
        <w:t xml:space="preserve"> году стали </w:t>
      </w:r>
      <w:r w:rsidR="004C13CB">
        <w:rPr>
          <w:b/>
        </w:rPr>
        <w:t xml:space="preserve">1476 </w:t>
      </w:r>
      <w:r>
        <w:rPr>
          <w:b/>
        </w:rPr>
        <w:t>чел.</w:t>
      </w:r>
    </w:p>
    <w:p w:rsidR="004C13CB" w:rsidRDefault="004C13CB" w:rsidP="004C13CB">
      <w:pPr>
        <w:pStyle w:val="a3"/>
        <w:ind w:left="1122" w:firstLine="0"/>
      </w:pPr>
      <w:r>
        <w:t xml:space="preserve">1) в 2018 году количество посещений читального зала – </w:t>
      </w:r>
      <w:r w:rsidRPr="004C13CB">
        <w:rPr>
          <w:b/>
        </w:rPr>
        <w:t>9</w:t>
      </w:r>
      <w:r>
        <w:t xml:space="preserve"> , </w:t>
      </w:r>
    </w:p>
    <w:p w:rsidR="004C13CB" w:rsidRDefault="004C13CB" w:rsidP="004C13CB">
      <w:pPr>
        <w:pStyle w:val="a3"/>
      </w:pPr>
      <w:r>
        <w:t xml:space="preserve">2) исполненных запросов социально-правового </w:t>
      </w:r>
      <w:r w:rsidRPr="00AF7F25">
        <w:t xml:space="preserve">характера– </w:t>
      </w:r>
      <w:r w:rsidRPr="006105BA">
        <w:rPr>
          <w:b/>
        </w:rPr>
        <w:t>820</w:t>
      </w:r>
      <w:r w:rsidRPr="00AF7F25">
        <w:t>;</w:t>
      </w:r>
    </w:p>
    <w:p w:rsidR="004C13CB" w:rsidRPr="00421876" w:rsidRDefault="004C13CB" w:rsidP="004C13CB">
      <w:pPr>
        <w:pStyle w:val="a3"/>
      </w:pPr>
      <w:r>
        <w:lastRenderedPageBreak/>
        <w:t xml:space="preserve">3) тематические запросы - </w:t>
      </w:r>
      <w:r>
        <w:rPr>
          <w:b/>
        </w:rPr>
        <w:t>1</w:t>
      </w:r>
      <w:r w:rsidRPr="00421876">
        <w:t>;</w:t>
      </w:r>
    </w:p>
    <w:p w:rsidR="004C13CB" w:rsidRPr="00421876" w:rsidRDefault="004C13CB" w:rsidP="004C13CB">
      <w:pPr>
        <w:pStyle w:val="a3"/>
      </w:pPr>
      <w:r w:rsidRPr="00421876">
        <w:t>4) посетителей выставок документов –</w:t>
      </w:r>
      <w:r>
        <w:rPr>
          <w:b/>
        </w:rPr>
        <w:t xml:space="preserve">408 </w:t>
      </w:r>
      <w:r w:rsidRPr="00421876">
        <w:rPr>
          <w:b/>
        </w:rPr>
        <w:t>чел</w:t>
      </w:r>
      <w:r>
        <w:rPr>
          <w:b/>
        </w:rPr>
        <w:t>.</w:t>
      </w:r>
      <w:r w:rsidRPr="00421876">
        <w:t>;</w:t>
      </w:r>
    </w:p>
    <w:p w:rsidR="004C13CB" w:rsidRPr="00421876" w:rsidRDefault="004C13CB" w:rsidP="004C13CB">
      <w:pPr>
        <w:pStyle w:val="a3"/>
      </w:pPr>
      <w:r w:rsidRPr="00421876">
        <w:t>5) участники школьного  урока –</w:t>
      </w:r>
      <w:r>
        <w:rPr>
          <w:b/>
        </w:rPr>
        <w:t>82</w:t>
      </w:r>
      <w:r w:rsidRPr="00421876">
        <w:rPr>
          <w:b/>
        </w:rPr>
        <w:t xml:space="preserve"> чел</w:t>
      </w:r>
      <w:r>
        <w:rPr>
          <w:b/>
        </w:rPr>
        <w:t>.</w:t>
      </w:r>
      <w:r w:rsidRPr="00421876">
        <w:t>;</w:t>
      </w:r>
    </w:p>
    <w:p w:rsidR="004C13CB" w:rsidRDefault="004C13CB" w:rsidP="004C13CB">
      <w:pPr>
        <w:pStyle w:val="a3"/>
      </w:pPr>
      <w:r w:rsidRPr="00421876">
        <w:t xml:space="preserve">7) участники экскурсий – </w:t>
      </w:r>
      <w:r w:rsidRPr="004C13CB">
        <w:rPr>
          <w:b/>
        </w:rPr>
        <w:t>90</w:t>
      </w:r>
      <w:r w:rsidRPr="00421876">
        <w:rPr>
          <w:b/>
        </w:rPr>
        <w:t xml:space="preserve"> чел</w:t>
      </w:r>
      <w:r>
        <w:rPr>
          <w:b/>
        </w:rPr>
        <w:t>.</w:t>
      </w:r>
      <w:r w:rsidRPr="00421876">
        <w:t>;</w:t>
      </w:r>
    </w:p>
    <w:p w:rsidR="004C13CB" w:rsidRDefault="004C13CB" w:rsidP="004C13CB">
      <w:pPr>
        <w:pStyle w:val="a3"/>
      </w:pPr>
      <w:r>
        <w:t xml:space="preserve">8) участники Дня открытых дверей – </w:t>
      </w:r>
      <w:r>
        <w:rPr>
          <w:b/>
        </w:rPr>
        <w:t>66</w:t>
      </w:r>
      <w:r w:rsidRPr="009F7841">
        <w:rPr>
          <w:b/>
        </w:rPr>
        <w:t>чел</w:t>
      </w:r>
      <w:r>
        <w:t>.</w:t>
      </w:r>
    </w:p>
    <w:p w:rsidR="00293962" w:rsidRDefault="00293962" w:rsidP="00DA115B">
      <w:pPr>
        <w:pStyle w:val="a3"/>
        <w:ind w:firstLine="0"/>
      </w:pPr>
    </w:p>
    <w:p w:rsidR="00293962" w:rsidRPr="00293962" w:rsidRDefault="00293962" w:rsidP="000A2684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93962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293962">
        <w:rPr>
          <w:rFonts w:ascii="Times New Roman" w:eastAsia="Times New Roman" w:hAnsi="Times New Roman" w:cs="Times New Roman"/>
          <w:b/>
          <w:bCs/>
          <w:sz w:val="28"/>
          <w:szCs w:val="28"/>
        </w:rPr>
        <w:t>Взаимодействие архива с делопроизводственными, архивными и экспертными службами организаций – источников комплектования</w:t>
      </w:r>
    </w:p>
    <w:p w:rsidR="004C13CB" w:rsidRPr="004C13CB" w:rsidRDefault="004C13CB" w:rsidP="004C13CB">
      <w:pPr>
        <w:pStyle w:val="a3"/>
        <w:ind w:firstLine="709"/>
        <w:rPr>
          <w:b/>
          <w:i/>
          <w:szCs w:val="28"/>
          <w:u w:val="single"/>
        </w:rPr>
      </w:pPr>
      <w:r w:rsidRPr="004C13CB">
        <w:rPr>
          <w:szCs w:val="28"/>
        </w:rPr>
        <w:t xml:space="preserve">Проведен </w:t>
      </w:r>
      <w:r w:rsidRPr="004C13CB">
        <w:rPr>
          <w:b/>
          <w:szCs w:val="28"/>
          <w:u w:val="single"/>
        </w:rPr>
        <w:t>1 семинар</w:t>
      </w:r>
      <w:r w:rsidRPr="004C13CB">
        <w:rPr>
          <w:b/>
          <w:szCs w:val="28"/>
        </w:rPr>
        <w:t xml:space="preserve"> </w:t>
      </w:r>
      <w:r w:rsidRPr="004C13CB">
        <w:rPr>
          <w:szCs w:val="28"/>
        </w:rPr>
        <w:t>(план 1 семинар) по делопроизводству</w:t>
      </w:r>
      <w:r w:rsidRPr="004C13CB">
        <w:rPr>
          <w:color w:val="000000"/>
          <w:szCs w:val="28"/>
        </w:rPr>
        <w:t xml:space="preserve"> </w:t>
      </w:r>
      <w:r w:rsidRPr="004C13CB">
        <w:rPr>
          <w:szCs w:val="28"/>
        </w:rPr>
        <w:t>с работниками ответственными за делопроизводство и архивы организаций и предприятий района: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11.10.2018 семинар с  работниками, ответственными за делопроизводство   и архивы организаций  района, на котором были рассмотрены следующие вопросы:  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1. Внедрение  в работу организаций - источников комплектования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районного архива ГОСТ </w:t>
      </w:r>
      <w:proofErr w:type="gramStart"/>
      <w:r w:rsidRPr="004C13C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7.0.97-2016 «Система стандартов по информации, библиотечному и издательскому делу. Требования к оформлению документов».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2. Внедрение  в работу организаций - источников комплектования </w:t>
      </w:r>
      <w:proofErr w:type="spellStart"/>
      <w:r w:rsidRPr="004C13CB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4C13CB">
        <w:rPr>
          <w:rFonts w:ascii="Times New Roman" w:eastAsia="Times New Roman" w:hAnsi="Times New Roman" w:cs="Times New Roman"/>
          <w:sz w:val="28"/>
          <w:szCs w:val="28"/>
        </w:rPr>
        <w:t xml:space="preserve"> районного архива Примерного положения об архиве организации (приказ Федерального архивного агентства от 11.04.2018 №42), Примерного положения об экспертной комиссии организации (приказ Федерального архивного агентства от 11.04.2018 №43), Примерной инструкции по делопроизводству в государственных организациях (приказ Федерального архивного агентства от 11.04.2018 №44).</w:t>
      </w:r>
    </w:p>
    <w:p w:rsidR="004C13CB" w:rsidRPr="004C13CB" w:rsidRDefault="004C13CB" w:rsidP="004C1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3CB">
        <w:rPr>
          <w:rFonts w:ascii="Times New Roman" w:eastAsia="Times New Roman" w:hAnsi="Times New Roman" w:cs="Times New Roman"/>
          <w:sz w:val="28"/>
          <w:szCs w:val="28"/>
        </w:rPr>
        <w:t>3. Паспортизация архивов организаций и подведение итогов работы по  выполнению постановления главы района от 18.12.2017 №1246-п.</w:t>
      </w:r>
    </w:p>
    <w:p w:rsidR="004C13CB" w:rsidRPr="004C13CB" w:rsidRDefault="004C13CB" w:rsidP="004C13CB">
      <w:pPr>
        <w:pStyle w:val="a3"/>
        <w:ind w:firstLine="709"/>
        <w:rPr>
          <w:szCs w:val="28"/>
        </w:rPr>
      </w:pPr>
      <w:r w:rsidRPr="004C13CB">
        <w:rPr>
          <w:szCs w:val="28"/>
        </w:rPr>
        <w:t xml:space="preserve">В соответствии с Регламентом государственного учета документов </w:t>
      </w:r>
      <w:proofErr w:type="spellStart"/>
      <w:r w:rsidRPr="004C13CB">
        <w:rPr>
          <w:szCs w:val="28"/>
        </w:rPr>
        <w:t>райархив</w:t>
      </w:r>
      <w:proofErr w:type="spellEnd"/>
      <w:r w:rsidRPr="004C13CB">
        <w:rPr>
          <w:szCs w:val="28"/>
        </w:rPr>
        <w:t xml:space="preserve"> в ноябре-декабре 2018г. занимался паспортизацией архивов организаций.</w:t>
      </w:r>
    </w:p>
    <w:p w:rsidR="004C13CB" w:rsidRPr="004C13CB" w:rsidRDefault="004C13CB" w:rsidP="004C13CB">
      <w:pPr>
        <w:pStyle w:val="a3"/>
        <w:ind w:firstLine="709"/>
        <w:rPr>
          <w:b/>
          <w:i/>
          <w:szCs w:val="28"/>
        </w:rPr>
      </w:pPr>
      <w:r w:rsidRPr="004C13CB">
        <w:rPr>
          <w:b/>
          <w:i/>
          <w:szCs w:val="28"/>
          <w:u w:val="single"/>
        </w:rPr>
        <w:t xml:space="preserve">Заключение договоров и соглашений </w:t>
      </w:r>
    </w:p>
    <w:p w:rsidR="004C13CB" w:rsidRPr="00DB6C80" w:rsidRDefault="004C13CB" w:rsidP="004C13CB">
      <w:pPr>
        <w:pStyle w:val="a3"/>
        <w:ind w:firstLine="709"/>
      </w:pPr>
      <w:r w:rsidRPr="00DB6C80">
        <w:t>В 201</w:t>
      </w:r>
      <w:r>
        <w:t>8</w:t>
      </w:r>
      <w:r w:rsidRPr="00DB6C80">
        <w:t xml:space="preserve"> году с организациями  договоры и соглашения </w:t>
      </w:r>
      <w:r w:rsidRPr="00490670">
        <w:rPr>
          <w:u w:val="single"/>
        </w:rPr>
        <w:t>не заключались</w:t>
      </w:r>
      <w:r w:rsidRPr="00DB6C80">
        <w:t>.</w:t>
      </w:r>
    </w:p>
    <w:p w:rsidR="004C13CB" w:rsidRDefault="004C13CB" w:rsidP="004C13CB">
      <w:pPr>
        <w:pStyle w:val="a3"/>
        <w:ind w:firstLine="709"/>
      </w:pPr>
      <w:r>
        <w:t xml:space="preserve">В центре внимания архива  находились вопросы приема на хранение документов ликвидируемых организаций района, таких как:  отдел по делам молодежи и спорта администрации </w:t>
      </w:r>
      <w:proofErr w:type="spellStart"/>
      <w:r>
        <w:t>Тюльганского</w:t>
      </w:r>
      <w:proofErr w:type="spellEnd"/>
      <w:r>
        <w:t xml:space="preserve"> района и МКУ «Центр планирования, учета и отчетности </w:t>
      </w:r>
      <w:proofErr w:type="spellStart"/>
      <w:r>
        <w:t>Тюльганского</w:t>
      </w:r>
      <w:proofErr w:type="spellEnd"/>
      <w:r>
        <w:t xml:space="preserve"> района».</w:t>
      </w:r>
    </w:p>
    <w:p w:rsidR="002B2E4C" w:rsidRDefault="004C13CB" w:rsidP="002B2E4C">
      <w:pPr>
        <w:pStyle w:val="a3"/>
      </w:pPr>
      <w:r>
        <w:t>Руководителям и специалистам этих организаций оказывалась методическая и практическая помощь по вопросам научно-технической обработки документов, составлению описей и исторических справок. Осуществлялся выход на место, где хранятся и обрабатываются документы.</w:t>
      </w:r>
      <w:r>
        <w:rPr>
          <w:color w:val="FFFFFF"/>
        </w:rPr>
        <w:t xml:space="preserve"> РРРР</w:t>
      </w:r>
      <w:r w:rsidR="002B2E4C" w:rsidRPr="002B2E4C">
        <w:t xml:space="preserve"> </w:t>
      </w:r>
    </w:p>
    <w:p w:rsidR="002B2E4C" w:rsidRDefault="002B2E4C" w:rsidP="002B2E4C">
      <w:pPr>
        <w:pStyle w:val="a3"/>
      </w:pPr>
    </w:p>
    <w:p w:rsidR="002B2E4C" w:rsidRDefault="002B2E4C" w:rsidP="002B2E4C">
      <w:pPr>
        <w:pStyle w:val="a3"/>
      </w:pPr>
    </w:p>
    <w:p w:rsidR="002B2E4C" w:rsidRDefault="002B2E4C" w:rsidP="002B2E4C">
      <w:pPr>
        <w:pStyle w:val="a3"/>
      </w:pPr>
    </w:p>
    <w:p w:rsidR="002B2E4C" w:rsidRDefault="002B2E4C" w:rsidP="002B2E4C">
      <w:pPr>
        <w:pStyle w:val="a3"/>
      </w:pPr>
      <w:r>
        <w:lastRenderedPageBreak/>
        <w:t xml:space="preserve">В целях взаимодействия архива с делопроизводственными службами организаций района в 2018 году осуществлены выходы </w:t>
      </w:r>
    </w:p>
    <w:p w:rsidR="002B2E4C" w:rsidRPr="00490670" w:rsidRDefault="002B2E4C" w:rsidP="002B2E4C">
      <w:pPr>
        <w:pStyle w:val="a3"/>
        <w:rPr>
          <w:u w:val="single"/>
        </w:rPr>
      </w:pPr>
      <w:r>
        <w:t xml:space="preserve">-в </w:t>
      </w:r>
      <w:r w:rsidRPr="00E24FB6">
        <w:rPr>
          <w:b/>
        </w:rPr>
        <w:t>11 организаций</w:t>
      </w:r>
      <w:r>
        <w:t xml:space="preserve"> с целью оказания методической и практической помощи по вопросам делопроизводства и архивного дела </w:t>
      </w:r>
      <w:r w:rsidRPr="00490670">
        <w:rPr>
          <w:b/>
          <w:u w:val="single"/>
        </w:rPr>
        <w:t xml:space="preserve">(10 комплексных и 1 </w:t>
      </w:r>
      <w:proofErr w:type="gramStart"/>
      <w:r w:rsidRPr="00490670">
        <w:rPr>
          <w:b/>
          <w:u w:val="single"/>
        </w:rPr>
        <w:t>тематический</w:t>
      </w:r>
      <w:proofErr w:type="gramEnd"/>
      <w:r w:rsidRPr="00490670">
        <w:rPr>
          <w:b/>
          <w:u w:val="single"/>
        </w:rPr>
        <w:t>)</w:t>
      </w:r>
      <w:r w:rsidRPr="00490670">
        <w:rPr>
          <w:u w:val="single"/>
        </w:rPr>
        <w:t>:</w:t>
      </w:r>
    </w:p>
    <w:p w:rsidR="002B2E4C" w:rsidRDefault="002B2E4C" w:rsidP="002B2E4C">
      <w:pPr>
        <w:pStyle w:val="a3"/>
      </w:pPr>
      <w:r>
        <w:t xml:space="preserve">1.ГБУСО «КЦСОН в </w:t>
      </w:r>
      <w:proofErr w:type="spellStart"/>
      <w:r>
        <w:t>Тюльганском</w:t>
      </w:r>
      <w:proofErr w:type="spellEnd"/>
      <w:r>
        <w:t xml:space="preserve"> районе» - февраль;</w:t>
      </w:r>
    </w:p>
    <w:p w:rsidR="002B2E4C" w:rsidRDefault="002B2E4C" w:rsidP="002B2E4C">
      <w:pPr>
        <w:pStyle w:val="a3"/>
      </w:pPr>
      <w:r>
        <w:t>2.</w:t>
      </w:r>
      <w:r w:rsidRPr="00BE72DF">
        <w:t xml:space="preserve"> </w:t>
      </w:r>
      <w:r>
        <w:t>Комитет по делам молодежи и спорта администрации района - апрель;</w:t>
      </w:r>
    </w:p>
    <w:p w:rsidR="002B2E4C" w:rsidRDefault="002B2E4C" w:rsidP="002B2E4C">
      <w:pPr>
        <w:pStyle w:val="a3"/>
      </w:pPr>
      <w:r>
        <w:t xml:space="preserve">3. МКУ «Центр обслуживания учреждений культуры </w:t>
      </w:r>
      <w:proofErr w:type="spellStart"/>
      <w:r>
        <w:t>Тюльганского</w:t>
      </w:r>
      <w:proofErr w:type="spellEnd"/>
      <w:r>
        <w:t xml:space="preserve"> района - май;</w:t>
      </w:r>
    </w:p>
    <w:p w:rsidR="002B2E4C" w:rsidRDefault="002B2E4C" w:rsidP="002B2E4C">
      <w:pPr>
        <w:pStyle w:val="a3"/>
      </w:pPr>
      <w:r>
        <w:t>4. Отдел архитектуры администрации района - август;</w:t>
      </w:r>
    </w:p>
    <w:p w:rsidR="002B2E4C" w:rsidRDefault="002B2E4C" w:rsidP="002B2E4C">
      <w:pPr>
        <w:pStyle w:val="a3"/>
      </w:pPr>
      <w:r>
        <w:t xml:space="preserve">5. Администрация </w:t>
      </w:r>
      <w:proofErr w:type="spellStart"/>
      <w:r>
        <w:t>Тугустемирского</w:t>
      </w:r>
      <w:proofErr w:type="spellEnd"/>
      <w:r>
        <w:t xml:space="preserve"> сельсовета - август;</w:t>
      </w:r>
    </w:p>
    <w:p w:rsidR="002B2E4C" w:rsidRDefault="002B2E4C" w:rsidP="002B2E4C">
      <w:pPr>
        <w:pStyle w:val="a3"/>
      </w:pPr>
      <w:r>
        <w:t>6.Администрация Ключевского сельсовета - сентябрь;</w:t>
      </w:r>
    </w:p>
    <w:p w:rsidR="002B2E4C" w:rsidRDefault="002B2E4C" w:rsidP="002B2E4C">
      <w:pPr>
        <w:pStyle w:val="a3"/>
      </w:pPr>
      <w:r>
        <w:t>7.Администрация Городецкого сельсовета - сентябрь;</w:t>
      </w:r>
    </w:p>
    <w:p w:rsidR="002B2E4C" w:rsidRDefault="002B2E4C" w:rsidP="002B2E4C">
      <w:pPr>
        <w:pStyle w:val="a3"/>
      </w:pPr>
      <w:r>
        <w:t>8.Администрация Благовещенского сельсовета – сентябрь (тем.);</w:t>
      </w:r>
    </w:p>
    <w:p w:rsidR="002B2E4C" w:rsidRDefault="002B2E4C" w:rsidP="002B2E4C">
      <w:pPr>
        <w:pStyle w:val="a3"/>
      </w:pPr>
      <w:r>
        <w:t xml:space="preserve">9. Мировой судья судебного участка в административно-территориальных границах всего </w:t>
      </w:r>
      <w:proofErr w:type="spellStart"/>
      <w:r>
        <w:t>Тюльганского</w:t>
      </w:r>
      <w:proofErr w:type="spellEnd"/>
      <w:r>
        <w:t xml:space="preserve"> района – октябрь;</w:t>
      </w:r>
    </w:p>
    <w:p w:rsidR="002B2E4C" w:rsidRDefault="002B2E4C" w:rsidP="002B2E4C">
      <w:pPr>
        <w:pStyle w:val="a3"/>
      </w:pPr>
      <w:r>
        <w:t xml:space="preserve">10.МКУ «Центр сопровождения деятельности образовательных учреждений </w:t>
      </w:r>
      <w:proofErr w:type="spellStart"/>
      <w:r>
        <w:t>Тюльганского</w:t>
      </w:r>
      <w:proofErr w:type="spellEnd"/>
      <w:r>
        <w:t xml:space="preserve"> района» - октябрь;</w:t>
      </w:r>
    </w:p>
    <w:p w:rsidR="002B2E4C" w:rsidRDefault="002B2E4C" w:rsidP="002B2E4C">
      <w:pPr>
        <w:pStyle w:val="a3"/>
      </w:pPr>
      <w:r>
        <w:t>11.ОАО «</w:t>
      </w:r>
      <w:proofErr w:type="spellStart"/>
      <w:r>
        <w:t>Оренбургуголь</w:t>
      </w:r>
      <w:proofErr w:type="spellEnd"/>
      <w:r>
        <w:t>» - ноябрь.</w:t>
      </w:r>
    </w:p>
    <w:p w:rsidR="004C13CB" w:rsidRDefault="004C13CB" w:rsidP="004C13CB">
      <w:pPr>
        <w:pStyle w:val="a3"/>
        <w:ind w:firstLine="709"/>
      </w:pPr>
    </w:p>
    <w:p w:rsidR="004C13CB" w:rsidRDefault="004C13CB" w:rsidP="004C13CB">
      <w:pPr>
        <w:jc w:val="both"/>
        <w:rPr>
          <w:rFonts w:ascii="Arial" w:eastAsia="Times New Roman" w:hAnsi="Arial" w:cs="Times New Roman"/>
        </w:rPr>
      </w:pPr>
    </w:p>
    <w:p w:rsidR="009806B3" w:rsidRPr="00DC2CE1" w:rsidRDefault="009806B3" w:rsidP="00321C90">
      <w:pPr>
        <w:pStyle w:val="a3"/>
      </w:pPr>
    </w:p>
    <w:sectPr w:rsidR="009806B3" w:rsidRPr="00DC2CE1" w:rsidSect="002B2E4C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E3C" w:rsidRDefault="00321E3C" w:rsidP="002B2E4C">
      <w:pPr>
        <w:spacing w:after="0" w:line="240" w:lineRule="auto"/>
      </w:pPr>
      <w:r>
        <w:separator/>
      </w:r>
    </w:p>
  </w:endnote>
  <w:endnote w:type="continuationSeparator" w:id="0">
    <w:p w:rsidR="00321E3C" w:rsidRDefault="00321E3C" w:rsidP="002B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E3C" w:rsidRDefault="00321E3C" w:rsidP="002B2E4C">
      <w:pPr>
        <w:spacing w:after="0" w:line="240" w:lineRule="auto"/>
      </w:pPr>
      <w:r>
        <w:separator/>
      </w:r>
    </w:p>
  </w:footnote>
  <w:footnote w:type="continuationSeparator" w:id="0">
    <w:p w:rsidR="00321E3C" w:rsidRDefault="00321E3C" w:rsidP="002B2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001"/>
      <w:docPartObj>
        <w:docPartGallery w:val="Page Numbers (Top of Page)"/>
        <w:docPartUnique/>
      </w:docPartObj>
    </w:sdtPr>
    <w:sdtContent>
      <w:p w:rsidR="002B2E4C" w:rsidRDefault="002B2E4C">
        <w:pPr>
          <w:pStyle w:val="ac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2B2E4C" w:rsidRDefault="002B2E4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E610F"/>
    <w:multiLevelType w:val="hybridMultilevel"/>
    <w:tmpl w:val="85AA7458"/>
    <w:lvl w:ilvl="0" w:tplc="480AFE7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2CE1"/>
    <w:rsid w:val="00054C19"/>
    <w:rsid w:val="00061A6F"/>
    <w:rsid w:val="000632D1"/>
    <w:rsid w:val="000A2684"/>
    <w:rsid w:val="00151A05"/>
    <w:rsid w:val="001D429C"/>
    <w:rsid w:val="00285F88"/>
    <w:rsid w:val="00293962"/>
    <w:rsid w:val="002B2E4C"/>
    <w:rsid w:val="002F25D7"/>
    <w:rsid w:val="00321C90"/>
    <w:rsid w:val="00321E3C"/>
    <w:rsid w:val="00347C3D"/>
    <w:rsid w:val="00351001"/>
    <w:rsid w:val="004255FE"/>
    <w:rsid w:val="00486F94"/>
    <w:rsid w:val="004C13CB"/>
    <w:rsid w:val="00520F69"/>
    <w:rsid w:val="005B1C0E"/>
    <w:rsid w:val="0063258D"/>
    <w:rsid w:val="007540D8"/>
    <w:rsid w:val="007D00FA"/>
    <w:rsid w:val="00830AA7"/>
    <w:rsid w:val="00840A30"/>
    <w:rsid w:val="00894448"/>
    <w:rsid w:val="009806B3"/>
    <w:rsid w:val="00A44219"/>
    <w:rsid w:val="00A85F67"/>
    <w:rsid w:val="00AB0945"/>
    <w:rsid w:val="00AB1AA4"/>
    <w:rsid w:val="00BE4657"/>
    <w:rsid w:val="00C213B6"/>
    <w:rsid w:val="00D23341"/>
    <w:rsid w:val="00D82629"/>
    <w:rsid w:val="00DA115B"/>
    <w:rsid w:val="00DC2A59"/>
    <w:rsid w:val="00DC2CE1"/>
    <w:rsid w:val="00DD120A"/>
    <w:rsid w:val="00DF4233"/>
    <w:rsid w:val="00E46FE9"/>
    <w:rsid w:val="00E70655"/>
    <w:rsid w:val="00F2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6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13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E465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E4657"/>
    <w:pPr>
      <w:spacing w:after="0" w:line="240" w:lineRule="auto"/>
      <w:ind w:firstLine="112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465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46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E4657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BE46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Title"/>
    <w:basedOn w:val="a"/>
    <w:link w:val="a8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293962"/>
    <w:rPr>
      <w:rFonts w:ascii="Times New Roman" w:eastAsia="Times New Roman" w:hAnsi="Times New Roman" w:cs="Times New Roman"/>
      <w:b/>
      <w:sz w:val="26"/>
      <w:szCs w:val="20"/>
    </w:rPr>
  </w:style>
  <w:style w:type="paragraph" w:styleId="a9">
    <w:name w:val="Subtitle"/>
    <w:basedOn w:val="a"/>
    <w:link w:val="aa"/>
    <w:qFormat/>
    <w:rsid w:val="00293962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a">
    <w:name w:val="Подзаголовок Знак"/>
    <w:basedOn w:val="a0"/>
    <w:link w:val="a9"/>
    <w:rsid w:val="00293962"/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13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rmal (Web)"/>
    <w:basedOn w:val="a"/>
    <w:uiPriority w:val="99"/>
    <w:unhideWhenUsed/>
    <w:rsid w:val="004C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C13CB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4C13CB"/>
    <w:rPr>
      <w:rFonts w:ascii="Times New Roman" w:eastAsia="Times New Roman" w:hAnsi="Times New Roman" w:cs="Times New Roman"/>
      <w:i/>
      <w:iCs/>
      <w:color w:val="000000"/>
      <w:sz w:val="28"/>
      <w:szCs w:val="24"/>
    </w:rPr>
  </w:style>
  <w:style w:type="paragraph" w:styleId="ac">
    <w:name w:val="header"/>
    <w:basedOn w:val="a"/>
    <w:link w:val="ad"/>
    <w:uiPriority w:val="99"/>
    <w:unhideWhenUsed/>
    <w:rsid w:val="002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B2E4C"/>
  </w:style>
  <w:style w:type="paragraph" w:styleId="ae">
    <w:name w:val="footer"/>
    <w:basedOn w:val="a"/>
    <w:link w:val="af"/>
    <w:uiPriority w:val="99"/>
    <w:semiHidden/>
    <w:unhideWhenUsed/>
    <w:rsid w:val="002B2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B2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2012-01-11T03:58:00Z</cp:lastPrinted>
  <dcterms:created xsi:type="dcterms:W3CDTF">2016-01-11T09:54:00Z</dcterms:created>
  <dcterms:modified xsi:type="dcterms:W3CDTF">2019-01-21T06:02:00Z</dcterms:modified>
</cp:coreProperties>
</file>