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6" w:type="dxa"/>
        <w:tblInd w:w="-72" w:type="dxa"/>
        <w:tblLook w:val="0000" w:firstRow="0" w:lastRow="0" w:firstColumn="0" w:lastColumn="0" w:noHBand="0" w:noVBand="0"/>
      </w:tblPr>
      <w:tblGrid>
        <w:gridCol w:w="4716"/>
      </w:tblGrid>
      <w:tr w:rsidR="004E1235" w:rsidRPr="00EE7A7F" w:rsidTr="00E4439D">
        <w:tc>
          <w:tcPr>
            <w:tcW w:w="4716" w:type="dxa"/>
          </w:tcPr>
          <w:p w:rsidR="004E1235" w:rsidRPr="00EE7A7F" w:rsidRDefault="004E1235" w:rsidP="00E4439D">
            <w:pPr>
              <w:jc w:val="center"/>
              <w:rPr>
                <w:sz w:val="24"/>
                <w:szCs w:val="24"/>
              </w:rPr>
            </w:pPr>
            <w:r w:rsidRPr="00EE7A7F">
              <w:rPr>
                <w:noProof/>
                <w:sz w:val="24"/>
                <w:szCs w:val="24"/>
              </w:rPr>
              <w:drawing>
                <wp:inline distT="0" distB="0" distL="0" distR="0">
                  <wp:extent cx="494665" cy="59817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235" w:rsidRPr="00EE7A7F" w:rsidTr="00E4439D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716" w:type="dxa"/>
          </w:tcPr>
          <w:p w:rsidR="004E1235" w:rsidRPr="00EE7A7F" w:rsidRDefault="004E1235" w:rsidP="00E4439D">
            <w:pPr>
              <w:pStyle w:val="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E7A7F">
              <w:rPr>
                <w:b/>
                <w:bCs/>
              </w:rPr>
              <w:t xml:space="preserve">            </w:t>
            </w:r>
            <w:r w:rsidRPr="00EE7A7F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4E1235" w:rsidRPr="00EE7A7F" w:rsidRDefault="004E1235" w:rsidP="00E44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Тюльганский район</w:t>
            </w:r>
          </w:p>
          <w:p w:rsidR="004E1235" w:rsidRPr="00EE7A7F" w:rsidRDefault="004E1235" w:rsidP="00E4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7F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4E1235" w:rsidRPr="00EE7A7F" w:rsidRDefault="004E1235" w:rsidP="00E4439D">
            <w:pPr>
              <w:jc w:val="center"/>
              <w:rPr>
                <w:sz w:val="24"/>
                <w:szCs w:val="24"/>
              </w:rPr>
            </w:pPr>
          </w:p>
          <w:p w:rsidR="004E1235" w:rsidRPr="00EE7A7F" w:rsidRDefault="004E1235" w:rsidP="00E4439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E7A7F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4E1235" w:rsidRPr="00EE7A7F" w:rsidRDefault="004E1235" w:rsidP="00E44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4E1235" w:rsidRPr="00EE7A7F" w:rsidRDefault="004E1235" w:rsidP="00E44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4E1235" w:rsidRPr="00EE7A7F" w:rsidRDefault="004E1235" w:rsidP="00E44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235" w:rsidRPr="00EE7A7F" w:rsidRDefault="004E1235" w:rsidP="00E4439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E7A7F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EE7A7F">
              <w:rPr>
                <w:rFonts w:ascii="Times New Roman" w:hAnsi="Times New Roman" w:cs="Times New Roman"/>
                <w:color w:val="auto"/>
              </w:rPr>
              <w:t xml:space="preserve"> А С П О Р Я Ж Е Н И Е</w:t>
            </w:r>
          </w:p>
          <w:p w:rsidR="004E1235" w:rsidRPr="00EE7A7F" w:rsidRDefault="004E1235" w:rsidP="00E4439D">
            <w:pPr>
              <w:rPr>
                <w:b/>
                <w:bCs/>
                <w:sz w:val="24"/>
                <w:szCs w:val="24"/>
              </w:rPr>
            </w:pPr>
          </w:p>
          <w:p w:rsidR="004E1235" w:rsidRPr="00EE7A7F" w:rsidRDefault="004E1235" w:rsidP="00E443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1235" w:rsidRPr="00EE7A7F" w:rsidTr="00E4439D">
        <w:tblPrEx>
          <w:tblCellMar>
            <w:left w:w="70" w:type="dxa"/>
            <w:right w:w="70" w:type="dxa"/>
          </w:tblCellMar>
        </w:tblPrEx>
        <w:tc>
          <w:tcPr>
            <w:tcW w:w="4716" w:type="dxa"/>
          </w:tcPr>
          <w:p w:rsidR="004E1235" w:rsidRPr="00F50BAD" w:rsidRDefault="00F50BAD" w:rsidP="00E4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09.04.2019</w:t>
            </w:r>
            <w:r w:rsidR="004E1235" w:rsidRPr="00F50B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50B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37-р</w:t>
            </w:r>
          </w:p>
          <w:p w:rsidR="004E1235" w:rsidRPr="00EE7A7F" w:rsidRDefault="004E1235" w:rsidP="00E4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235" w:rsidRPr="001A26B6" w:rsidRDefault="004E1235" w:rsidP="004E12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A26B6">
        <w:rPr>
          <w:rFonts w:ascii="Times New Roman" w:hAnsi="Times New Roman" w:cs="Times New Roman"/>
          <w:sz w:val="28"/>
          <w:szCs w:val="28"/>
        </w:rPr>
        <w:t>О порядке создания и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Тюльганский район Оренбургской области</w:t>
      </w:r>
      <w:r w:rsidRPr="001A26B6">
        <w:rPr>
          <w:rFonts w:ascii="Times New Roman" w:hAnsi="Times New Roman" w:cs="Times New Roman"/>
          <w:sz w:val="28"/>
          <w:szCs w:val="28"/>
        </w:rPr>
        <w:tab/>
      </w:r>
    </w:p>
    <w:p w:rsidR="004E1235" w:rsidRPr="0027371B" w:rsidRDefault="004E1235" w:rsidP="004E123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235" w:rsidRPr="0027371B" w:rsidRDefault="004E1235" w:rsidP="004E1235">
      <w:pPr>
        <w:widowControl/>
        <w:ind w:firstLine="708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proofErr w:type="gramStart"/>
      <w:r w:rsidRPr="0027371B">
        <w:rPr>
          <w:rFonts w:ascii="Times New Roman" w:hAnsi="Times New Roman" w:cs="Times New Roman"/>
          <w:sz w:val="28"/>
          <w:szCs w:val="28"/>
        </w:rPr>
        <w:t xml:space="preserve">В целях исполнения Национального </w:t>
      </w:r>
      <w:hyperlink r:id="rId7" w:history="1">
        <w:r w:rsidRPr="0027371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371B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618, на основании </w:t>
      </w:r>
      <w:r w:rsidRPr="0027371B">
        <w:rPr>
          <w:rFonts w:ascii="Times New Roman" w:hAnsi="Times New Roman" w:cs="Times New Roman"/>
          <w:bCs/>
          <w:sz w:val="28"/>
          <w:szCs w:val="28"/>
        </w:rPr>
        <w:t>Указ Губернатора Оренбургской области от 27.02.2019 N 85-ук "О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области"</w:t>
      </w:r>
      <w:r w:rsidRPr="00273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E1235" w:rsidRPr="0027371B" w:rsidRDefault="004E1235" w:rsidP="004E1235">
      <w:pPr>
        <w:widowControl/>
        <w:ind w:firstLine="708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</w:p>
    <w:p w:rsidR="004E1235" w:rsidRPr="0027371B" w:rsidRDefault="004E1235" w:rsidP="004E123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27371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371B">
        <w:rPr>
          <w:rFonts w:ascii="Times New Roman" w:hAnsi="Times New Roman" w:cs="Times New Roman"/>
          <w:sz w:val="28"/>
          <w:szCs w:val="28"/>
        </w:rPr>
        <w:t xml:space="preserve"> создания и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Тюльганский район Оренбургской области (далее - антимонопольный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) согласно приложению к настоящему распоряжению.</w:t>
      </w:r>
    </w:p>
    <w:p w:rsidR="004E1235" w:rsidRPr="0027371B" w:rsidRDefault="004E1235" w:rsidP="004E1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2. Распоряжение вступает в силу </w:t>
      </w:r>
      <w:r w:rsidR="0027371B">
        <w:rPr>
          <w:rFonts w:ascii="Times New Roman" w:hAnsi="Times New Roman" w:cs="Times New Roman"/>
          <w:sz w:val="28"/>
          <w:szCs w:val="28"/>
        </w:rPr>
        <w:t>после</w:t>
      </w:r>
      <w:r w:rsidRPr="0027371B">
        <w:rPr>
          <w:rFonts w:ascii="Times New Roman" w:hAnsi="Times New Roman" w:cs="Times New Roman"/>
          <w:sz w:val="28"/>
          <w:szCs w:val="28"/>
        </w:rPr>
        <w:t xml:space="preserve"> его </w:t>
      </w:r>
      <w:r w:rsidR="0027371B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путем размещения </w:t>
      </w:r>
      <w:r w:rsidRPr="0027371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E1235" w:rsidRPr="0027371B" w:rsidRDefault="004E1235" w:rsidP="004E1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235" w:rsidRPr="0027371B" w:rsidRDefault="004E1235" w:rsidP="004E1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235" w:rsidRPr="0027371B" w:rsidRDefault="004E1235" w:rsidP="004E1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35" w:rsidRPr="0027371B" w:rsidRDefault="00865460" w:rsidP="004E1235">
      <w:pPr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5460" w:rsidRDefault="00865460" w:rsidP="004E1235">
      <w:pPr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27371B">
        <w:rPr>
          <w:rFonts w:ascii="Times New Roman" w:hAnsi="Times New Roman" w:cs="Times New Roman"/>
          <w:sz w:val="28"/>
          <w:szCs w:val="28"/>
        </w:rPr>
        <w:tab/>
      </w:r>
      <w:r w:rsidRPr="0027371B">
        <w:rPr>
          <w:rFonts w:ascii="Times New Roman" w:hAnsi="Times New Roman" w:cs="Times New Roman"/>
          <w:sz w:val="28"/>
          <w:szCs w:val="28"/>
        </w:rPr>
        <w:tab/>
      </w:r>
      <w:r w:rsidRPr="0027371B">
        <w:rPr>
          <w:rFonts w:ascii="Times New Roman" w:hAnsi="Times New Roman" w:cs="Times New Roman"/>
          <w:sz w:val="28"/>
          <w:szCs w:val="28"/>
        </w:rPr>
        <w:tab/>
      </w:r>
      <w:r w:rsidRPr="0027371B">
        <w:rPr>
          <w:rFonts w:ascii="Times New Roman" w:hAnsi="Times New Roman" w:cs="Times New Roman"/>
          <w:sz w:val="28"/>
          <w:szCs w:val="28"/>
        </w:rPr>
        <w:tab/>
      </w:r>
      <w:r w:rsidRPr="0027371B">
        <w:rPr>
          <w:rFonts w:ascii="Times New Roman" w:hAnsi="Times New Roman" w:cs="Times New Roman"/>
          <w:sz w:val="28"/>
          <w:szCs w:val="28"/>
        </w:rPr>
        <w:tab/>
      </w:r>
      <w:r w:rsidRPr="0027371B">
        <w:rPr>
          <w:rFonts w:ascii="Times New Roman" w:hAnsi="Times New Roman" w:cs="Times New Roman"/>
          <w:sz w:val="28"/>
          <w:szCs w:val="28"/>
        </w:rPr>
        <w:tab/>
      </w:r>
      <w:r w:rsidRPr="0027371B">
        <w:rPr>
          <w:rFonts w:ascii="Times New Roman" w:hAnsi="Times New Roman" w:cs="Times New Roman"/>
          <w:sz w:val="28"/>
          <w:szCs w:val="28"/>
        </w:rPr>
        <w:tab/>
      </w:r>
      <w:r w:rsidRPr="0027371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BB4AA9" w:rsidRDefault="00BB4AA9" w:rsidP="004E1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A9" w:rsidRPr="0027371B" w:rsidRDefault="00BB4AA9" w:rsidP="004E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финн-эк</w:t>
      </w:r>
      <w:proofErr w:type="gramEnd"/>
      <w:r>
        <w:rPr>
          <w:rFonts w:ascii="Times New Roman" w:hAnsi="Times New Roman" w:cs="Times New Roman"/>
          <w:sz w:val="28"/>
          <w:szCs w:val="28"/>
        </w:rPr>
        <w:t>. вопросам, Ефимова С.К.</w:t>
      </w: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6B6" w:rsidRPr="001A26B6" w:rsidRDefault="001A26B6" w:rsidP="001A26B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6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A26B6" w:rsidRPr="001A26B6" w:rsidRDefault="001A26B6" w:rsidP="001A26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6B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 </w:t>
      </w:r>
    </w:p>
    <w:p w:rsidR="001A26B6" w:rsidRPr="001A26B6" w:rsidRDefault="001A26B6" w:rsidP="001A26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6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1235" w:rsidRPr="00EE7A7F" w:rsidRDefault="001A26B6" w:rsidP="001A26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A26B6">
        <w:rPr>
          <w:rFonts w:ascii="Times New Roman" w:hAnsi="Times New Roman" w:cs="Times New Roman"/>
          <w:sz w:val="24"/>
          <w:szCs w:val="24"/>
        </w:rPr>
        <w:t xml:space="preserve">Тюльганский район </w:t>
      </w:r>
      <w:r w:rsidR="00865460" w:rsidRPr="00EE7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737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371B">
        <w:rPr>
          <w:rFonts w:ascii="Times New Roman" w:hAnsi="Times New Roman" w:cs="Times New Roman"/>
          <w:sz w:val="24"/>
          <w:szCs w:val="24"/>
        </w:rPr>
        <w:tab/>
      </w:r>
      <w:r w:rsidR="0027371B">
        <w:rPr>
          <w:rFonts w:ascii="Times New Roman" w:hAnsi="Times New Roman" w:cs="Times New Roman"/>
          <w:sz w:val="24"/>
          <w:szCs w:val="24"/>
        </w:rPr>
        <w:tab/>
      </w:r>
      <w:r w:rsidR="00865460" w:rsidRPr="00EE7A7F">
        <w:rPr>
          <w:rFonts w:ascii="Times New Roman" w:hAnsi="Times New Roman" w:cs="Times New Roman"/>
          <w:sz w:val="24"/>
          <w:szCs w:val="24"/>
        </w:rPr>
        <w:t>от</w:t>
      </w:r>
      <w:r w:rsidR="00F50BAD">
        <w:rPr>
          <w:rFonts w:ascii="Times New Roman" w:hAnsi="Times New Roman" w:cs="Times New Roman"/>
          <w:sz w:val="24"/>
          <w:szCs w:val="24"/>
        </w:rPr>
        <w:t xml:space="preserve"> </w:t>
      </w:r>
      <w:r w:rsidR="00F50BAD" w:rsidRPr="00F50BAD">
        <w:rPr>
          <w:rFonts w:ascii="Times New Roman" w:hAnsi="Times New Roman" w:cs="Times New Roman"/>
          <w:sz w:val="24"/>
          <w:szCs w:val="24"/>
          <w:u w:val="single"/>
        </w:rPr>
        <w:t>09.04.2019</w:t>
      </w:r>
      <w:r w:rsidR="00F50BAD">
        <w:rPr>
          <w:rFonts w:ascii="Times New Roman" w:hAnsi="Times New Roman" w:cs="Times New Roman"/>
          <w:sz w:val="24"/>
          <w:szCs w:val="24"/>
        </w:rPr>
        <w:t xml:space="preserve"> </w:t>
      </w:r>
      <w:r w:rsidR="00865460" w:rsidRPr="00EE7A7F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r w:rsidR="00F50BAD" w:rsidRPr="00F50BAD">
        <w:rPr>
          <w:rFonts w:ascii="Times New Roman" w:hAnsi="Times New Roman" w:cs="Times New Roman"/>
          <w:sz w:val="24"/>
          <w:szCs w:val="24"/>
          <w:u w:val="single"/>
        </w:rPr>
        <w:t>37-р</w:t>
      </w:r>
      <w:r w:rsidR="00F50BA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865460" w:rsidRPr="00EE7A7F" w:rsidRDefault="008654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Порядок</w:t>
      </w:r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создания и организации системы внутреннего обеспечения</w:t>
      </w:r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301AD8" w:rsidRPr="0027371B" w:rsidRDefault="00471EEB" w:rsidP="00301A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Тюльганский район Оренбургской области </w:t>
      </w:r>
    </w:p>
    <w:p w:rsidR="00301AD8" w:rsidRPr="0027371B" w:rsidRDefault="00301AD8" w:rsidP="00301A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 w:rsidP="00301A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создания и организации системы внутреннего обеспечения соответствия требованиям антимонопольного законодательства деятельности </w:t>
      </w:r>
      <w:r w:rsidR="00301AD8" w:rsidRPr="002737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район Оренбургской области</w:t>
      </w:r>
      <w:r w:rsidRPr="0027371B">
        <w:rPr>
          <w:rFonts w:ascii="Times New Roman" w:hAnsi="Times New Roman" w:cs="Times New Roman"/>
          <w:sz w:val="28"/>
          <w:szCs w:val="28"/>
        </w:rPr>
        <w:t xml:space="preserve"> (далее - антимонопольный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) и профилактики нарушений антимонопольного законодательства в деятельности </w:t>
      </w:r>
      <w:r w:rsidR="00301AD8" w:rsidRPr="002737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район Оренбургской области</w:t>
      </w:r>
      <w:r w:rsidR="00C96805" w:rsidRPr="0027371B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II. Задачи и принципы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2. Задачи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выявление рисков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 (далее -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-риск);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б) управление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-рисками;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в) контроль за соблюдением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3. При организации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 руководствуются следующими принципами: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заинтересованность 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б) регулярность оценки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Pr="0027371B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в) непрерывность функционирования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III. Организация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4. </w:t>
      </w:r>
      <w:r w:rsidR="00301AD8" w:rsidRPr="0027371B">
        <w:rPr>
          <w:rFonts w:ascii="Times New Roman" w:hAnsi="Times New Roman" w:cs="Times New Roman"/>
          <w:sz w:val="28"/>
          <w:szCs w:val="28"/>
        </w:rPr>
        <w:t>О</w:t>
      </w:r>
      <w:r w:rsidRPr="0027371B">
        <w:rPr>
          <w:rFonts w:ascii="Times New Roman" w:hAnsi="Times New Roman" w:cs="Times New Roman"/>
          <w:sz w:val="28"/>
          <w:szCs w:val="28"/>
        </w:rPr>
        <w:t>рганизаци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я, функционирование и </w:t>
      </w:r>
      <w:proofErr w:type="gramStart"/>
      <w:r w:rsidR="00301AD8" w:rsidRPr="002737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1AD8" w:rsidRPr="0027371B">
        <w:rPr>
          <w:rFonts w:ascii="Times New Roman" w:hAnsi="Times New Roman" w:cs="Times New Roman"/>
          <w:sz w:val="28"/>
          <w:szCs w:val="28"/>
        </w:rPr>
        <w:t xml:space="preserve"> исполнением антимонопольного </w:t>
      </w:r>
      <w:proofErr w:type="spellStart"/>
      <w:r w:rsidR="00301AD8"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01AD8" w:rsidRPr="0027371B">
        <w:rPr>
          <w:rFonts w:ascii="Times New Roman" w:hAnsi="Times New Roman" w:cs="Times New Roman"/>
          <w:sz w:val="28"/>
          <w:szCs w:val="28"/>
        </w:rPr>
        <w:t xml:space="preserve">, в 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 осуществляется комитетом администрации района по финансово-экономическим вопросам юридическим отделом администрации района</w:t>
      </w:r>
      <w:r w:rsidR="005F3B9B" w:rsidRPr="0027371B">
        <w:rPr>
          <w:rFonts w:ascii="Times New Roman" w:hAnsi="Times New Roman" w:cs="Times New Roman"/>
          <w:sz w:val="28"/>
          <w:szCs w:val="28"/>
        </w:rPr>
        <w:t>, главным специалистом по внутреннему финансовому контролю администрации района</w:t>
      </w:r>
      <w:r w:rsidR="00301AD8"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30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5</w:t>
      </w:r>
      <w:r w:rsidR="00471EEB" w:rsidRPr="0027371B">
        <w:rPr>
          <w:rFonts w:ascii="Times New Roman" w:hAnsi="Times New Roman" w:cs="Times New Roman"/>
          <w:sz w:val="28"/>
          <w:szCs w:val="28"/>
        </w:rPr>
        <w:t xml:space="preserve">. </w:t>
      </w:r>
      <w:r w:rsidRPr="0027371B">
        <w:rPr>
          <w:rFonts w:ascii="Times New Roman" w:hAnsi="Times New Roman" w:cs="Times New Roman"/>
          <w:sz w:val="28"/>
          <w:szCs w:val="28"/>
        </w:rPr>
        <w:t>Глава района</w:t>
      </w:r>
      <w:r w:rsidR="00471EEB" w:rsidRPr="0027371B">
        <w:rPr>
          <w:rFonts w:ascii="Times New Roman" w:hAnsi="Times New Roman" w:cs="Times New Roman"/>
          <w:sz w:val="28"/>
          <w:szCs w:val="28"/>
        </w:rPr>
        <w:t>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301AD8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б) определяет уполномоченное подразделение (должностное лицо);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в) рассматривает материалы и результаты оценки эффективности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г) принимает меры, направленные на устранение выявленных недостатков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их устранением;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д) ежегодно утверждает значения ключевых показателей эффективности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 в 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е) утверждает до </w:t>
      </w:r>
      <w:r w:rsidR="009B349D" w:rsidRPr="0027371B">
        <w:rPr>
          <w:rFonts w:ascii="Times New Roman" w:hAnsi="Times New Roman" w:cs="Times New Roman"/>
          <w:sz w:val="28"/>
          <w:szCs w:val="28"/>
        </w:rPr>
        <w:t>20</w:t>
      </w:r>
      <w:r w:rsidRPr="0027371B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 годом, ежегодный доклад о функционировании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 (далее - доклад);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ж) утверждает </w:t>
      </w:r>
      <w:hyperlink w:anchor="P156" w:history="1">
        <w:r w:rsidRPr="0027371B">
          <w:rPr>
            <w:rFonts w:ascii="Times New Roman" w:hAnsi="Times New Roman" w:cs="Times New Roman"/>
            <w:color w:val="0000FF"/>
            <w:sz w:val="28"/>
            <w:szCs w:val="28"/>
          </w:rPr>
          <w:t>карту</w:t>
        </w:r>
      </w:hyperlink>
      <w:r w:rsidRPr="0027371B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в 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, составленную по форме согласно приложению N 1 к настоящему Порядку (далее - карта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-рисков);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з) утверждает </w:t>
      </w:r>
      <w:hyperlink w:anchor="P189" w:history="1">
        <w:r w:rsidRPr="0027371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27371B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в 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, составленный по форме согласно приложению N 2 к настоящему Порядку (далее - план мероприятий);</w:t>
      </w:r>
    </w:p>
    <w:p w:rsidR="00471EEB" w:rsidRPr="0027371B" w:rsidRDefault="00C6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и</w:t>
      </w:r>
      <w:r w:rsidR="00471EEB" w:rsidRPr="0027371B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настоящим Порядком.</w:t>
      </w:r>
    </w:p>
    <w:p w:rsidR="00471EEB" w:rsidRPr="0027371B" w:rsidRDefault="00865460" w:rsidP="00865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1B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 xml:space="preserve">района до 15 января следующего за отчетным годом представляют </w:t>
      </w:r>
      <w:r w:rsidR="00EE7A7F" w:rsidRPr="0027371B">
        <w:rPr>
          <w:rFonts w:ascii="Times New Roman" w:hAnsi="Times New Roman" w:cs="Times New Roman"/>
          <w:sz w:val="28"/>
          <w:szCs w:val="28"/>
        </w:rPr>
        <w:t xml:space="preserve">главному специалисту по внутреннему финансовому контролю администрации района </w:t>
      </w:r>
      <w:r w:rsidR="00C96805" w:rsidRPr="0027371B">
        <w:rPr>
          <w:rFonts w:ascii="Times New Roman" w:hAnsi="Times New Roman" w:cs="Times New Roman"/>
          <w:sz w:val="28"/>
          <w:szCs w:val="28"/>
        </w:rPr>
        <w:t xml:space="preserve">карту рисков нарушения антимонопольного законодательства в соответствующем </w:t>
      </w:r>
      <w:r w:rsidR="00C96805" w:rsidRPr="0027371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структурном подразделении администрации района по форме согласно приложению N 1 к настоящему Порядку и представляют </w:t>
      </w:r>
      <w:hyperlink w:anchor="P189" w:history="1">
        <w:r w:rsidR="00C96805" w:rsidRPr="0027371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C96805" w:rsidRPr="0027371B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соответствующего структурного подразделения администрации района составленный по форме согласно приложению</w:t>
      </w:r>
      <w:proofErr w:type="gramEnd"/>
      <w:r w:rsidR="00C96805" w:rsidRPr="0027371B">
        <w:rPr>
          <w:rFonts w:ascii="Times New Roman" w:hAnsi="Times New Roman" w:cs="Times New Roman"/>
          <w:sz w:val="28"/>
          <w:szCs w:val="28"/>
        </w:rPr>
        <w:t xml:space="preserve"> N 2 к настоящему Порядку.</w:t>
      </w:r>
    </w:p>
    <w:p w:rsidR="00C96805" w:rsidRPr="0027371B" w:rsidRDefault="00C96805" w:rsidP="00865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IV. Функции уполномоченного подразделения</w:t>
      </w:r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(должностного лица)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C6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6</w:t>
      </w:r>
      <w:r w:rsidR="00471EEB" w:rsidRPr="0027371B">
        <w:rPr>
          <w:rFonts w:ascii="Times New Roman" w:hAnsi="Times New Roman" w:cs="Times New Roman"/>
          <w:sz w:val="28"/>
          <w:szCs w:val="28"/>
        </w:rPr>
        <w:t>. К функциям уполномоченн</w:t>
      </w:r>
      <w:r w:rsidRPr="0027371B">
        <w:rPr>
          <w:rFonts w:ascii="Times New Roman" w:hAnsi="Times New Roman" w:cs="Times New Roman"/>
          <w:sz w:val="28"/>
          <w:szCs w:val="28"/>
        </w:rPr>
        <w:t>ых подразделений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 (должностного лица)</w:t>
      </w:r>
      <w:r w:rsidR="00471EEB" w:rsidRPr="0027371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выявление и оценка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-рисков, учет связанных с ними обстоятельств, определение вероятности их возникновения;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б) консультирование служащих 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 и его структурных подразделений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в) организация взаимодействия с другими структурными подразделениями 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г) информирование </w:t>
      </w:r>
      <w:r w:rsidR="00C61235" w:rsidRPr="0027371B">
        <w:rPr>
          <w:rFonts w:ascii="Times New Roman" w:hAnsi="Times New Roman" w:cs="Times New Roman"/>
          <w:sz w:val="28"/>
          <w:szCs w:val="28"/>
        </w:rPr>
        <w:t>главы 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 о правовых актах, которые могут повлечь нарушение антимонопольного законодательства;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д) определение и внесение на утверждение </w:t>
      </w:r>
      <w:r w:rsidR="00C61235" w:rsidRPr="0027371B">
        <w:rPr>
          <w:rFonts w:ascii="Times New Roman" w:hAnsi="Times New Roman" w:cs="Times New Roman"/>
          <w:sz w:val="28"/>
          <w:szCs w:val="28"/>
        </w:rPr>
        <w:t>главе 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 значений ключевых показателей эффективности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 в </w:t>
      </w:r>
      <w:r w:rsidR="00C6123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е) разработка и внесение на утверждение </w:t>
      </w:r>
      <w:r w:rsidR="00C61235" w:rsidRPr="0027371B">
        <w:rPr>
          <w:rFonts w:ascii="Times New Roman" w:hAnsi="Times New Roman" w:cs="Times New Roman"/>
          <w:sz w:val="28"/>
          <w:szCs w:val="28"/>
        </w:rPr>
        <w:t>главе 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 и плана мероприятий;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ж) подготовка проекта доклада;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з) размещение доклада на официальном сайте.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V. Выявление и оценка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C6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7</w:t>
      </w:r>
      <w:r w:rsidR="00471EEB" w:rsidRPr="0027371B">
        <w:rPr>
          <w:rFonts w:ascii="Times New Roman" w:hAnsi="Times New Roman" w:cs="Times New Roman"/>
          <w:sz w:val="28"/>
          <w:szCs w:val="28"/>
        </w:rPr>
        <w:t xml:space="preserve">. В целях выявления и оценки </w:t>
      </w:r>
      <w:proofErr w:type="spellStart"/>
      <w:r w:rsidR="00471EEB"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71EEB" w:rsidRPr="0027371B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главным специалистом по внутреннему финансовому контролю администрации района </w:t>
      </w:r>
      <w:r w:rsidR="00471EEB" w:rsidRPr="0027371B">
        <w:rPr>
          <w:rFonts w:ascii="Times New Roman" w:hAnsi="Times New Roman" w:cs="Times New Roman"/>
          <w:sz w:val="28"/>
          <w:szCs w:val="28"/>
        </w:rPr>
        <w:t>провод</w:t>
      </w:r>
      <w:r w:rsidR="009B349D" w:rsidRPr="0027371B">
        <w:rPr>
          <w:rFonts w:ascii="Times New Roman" w:hAnsi="Times New Roman" w:cs="Times New Roman"/>
          <w:sz w:val="28"/>
          <w:szCs w:val="28"/>
        </w:rPr>
        <w:t>и</w:t>
      </w:r>
      <w:r w:rsidR="00471EEB" w:rsidRPr="0027371B">
        <w:rPr>
          <w:rFonts w:ascii="Times New Roman" w:hAnsi="Times New Roman" w:cs="Times New Roman"/>
          <w:sz w:val="28"/>
          <w:szCs w:val="28"/>
        </w:rPr>
        <w:t>тся: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законодательства;</w:t>
      </w:r>
    </w:p>
    <w:p w:rsidR="00C61235" w:rsidRPr="0027371B" w:rsidRDefault="00C61235" w:rsidP="00C6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б) мониторинг и анализ практики применения 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</w:t>
      </w:r>
      <w:r w:rsidR="004E123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C61235" w:rsidRPr="0027371B" w:rsidRDefault="00C61235" w:rsidP="00C6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35" w:rsidRPr="0027371B" w:rsidRDefault="00C61235" w:rsidP="00C6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lastRenderedPageBreak/>
        <w:t xml:space="preserve">8. В целях выявления и оценки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 юридическим отделом администрации района проводятся:</w:t>
      </w:r>
    </w:p>
    <w:p w:rsidR="00471EEB" w:rsidRPr="0027371B" w:rsidRDefault="00C6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а</w:t>
      </w:r>
      <w:r w:rsidR="00471EEB" w:rsidRPr="0027371B">
        <w:rPr>
          <w:rFonts w:ascii="Times New Roman" w:hAnsi="Times New Roman" w:cs="Times New Roman"/>
          <w:sz w:val="28"/>
          <w:szCs w:val="28"/>
        </w:rPr>
        <w:t xml:space="preserve">) анализ нормативных правовых актов </w:t>
      </w:r>
      <w:r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471EEB"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C6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б</w:t>
      </w:r>
      <w:r w:rsidR="00471EEB" w:rsidRPr="0027371B">
        <w:rPr>
          <w:rFonts w:ascii="Times New Roman" w:hAnsi="Times New Roman" w:cs="Times New Roman"/>
          <w:sz w:val="28"/>
          <w:szCs w:val="28"/>
        </w:rPr>
        <w:t xml:space="preserve">) анализ проектов нормативных правовых актов </w:t>
      </w:r>
      <w:r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471EEB"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9. При проведении 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главным специалистом по внутреннему финансовому контролю </w:t>
      </w:r>
      <w:proofErr w:type="gramStart"/>
      <w:r w:rsidR="009B349D" w:rsidRPr="0027371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7371B">
        <w:rPr>
          <w:rFonts w:ascii="Times New Roman" w:hAnsi="Times New Roman" w:cs="Times New Roman"/>
          <w:sz w:val="28"/>
          <w:szCs w:val="28"/>
        </w:rPr>
        <w:t>анализа выявленных нарушений антимонопольного законодательства</w:t>
      </w:r>
      <w:proofErr w:type="gramEnd"/>
      <w:r w:rsidR="009B349D" w:rsidRPr="0027371B">
        <w:rPr>
          <w:rFonts w:ascii="Times New Roman" w:hAnsi="Times New Roman" w:cs="Times New Roman"/>
          <w:sz w:val="28"/>
          <w:szCs w:val="28"/>
        </w:rPr>
        <w:t xml:space="preserve"> в</w:t>
      </w:r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805" w:rsidRPr="002737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7371B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осуществление сбора сведений о наличии выявленных Федеральной антимонопольной службой России и Управлением Федеральной антимонопольной службы по Оренбургской области (далее - антимонопольный орган) нарушений антимонопольного законодательства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6805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1B">
        <w:rPr>
          <w:rFonts w:ascii="Times New Roman" w:hAnsi="Times New Roman" w:cs="Times New Roman"/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>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о мерах, направленных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3B6C" w:rsidRPr="002737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7371B">
        <w:rPr>
          <w:rFonts w:ascii="Times New Roman" w:hAnsi="Times New Roman" w:cs="Times New Roman"/>
          <w:sz w:val="28"/>
          <w:szCs w:val="28"/>
        </w:rPr>
        <w:t>на недопущение повторения нарушения.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10. При проведении 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proofErr w:type="gramStart"/>
      <w:r w:rsidR="009B349D" w:rsidRPr="0027371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7371B">
        <w:rPr>
          <w:rFonts w:ascii="Times New Roman" w:hAnsi="Times New Roman" w:cs="Times New Roman"/>
          <w:sz w:val="28"/>
          <w:szCs w:val="28"/>
        </w:rPr>
        <w:t xml:space="preserve">анализа нормативных правовых актов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D3B6C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1B">
        <w:rPr>
          <w:rFonts w:ascii="Times New Roman" w:hAnsi="Times New Roman" w:cs="Times New Roman"/>
          <w:sz w:val="28"/>
          <w:szCs w:val="28"/>
        </w:rPr>
        <w:t xml:space="preserve">а) размещение перечня нормативных правовых актов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, принятых в текущем году, с приложением их текстов, за исключением нормативных правовых актов, содержащих сведения, составляющие государственную или иную охраняемую законом тайну (далее - перечень актов), на официальном сайте </w:t>
      </w:r>
      <w:r w:rsidR="00AD3B6C" w:rsidRPr="002737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район Оренбургской области </w:t>
      </w:r>
      <w:r w:rsidRPr="0027371B">
        <w:rPr>
          <w:rFonts w:ascii="Times New Roman" w:hAnsi="Times New Roman" w:cs="Times New Roman"/>
          <w:sz w:val="28"/>
          <w:szCs w:val="28"/>
        </w:rPr>
        <w:t>для сбора замечаний и предложений граждан и организаций (далее - общественное обсуждение);</w:t>
      </w:r>
      <w:proofErr w:type="gramEnd"/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AD3B6C" w:rsidRPr="002737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район Оренбургской области </w:t>
      </w:r>
      <w:r w:rsidRPr="0027371B">
        <w:rPr>
          <w:rFonts w:ascii="Times New Roman" w:hAnsi="Times New Roman" w:cs="Times New Roman"/>
          <w:sz w:val="28"/>
          <w:szCs w:val="28"/>
        </w:rPr>
        <w:t>уведомления об общественном обсуждении перечня актов;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в ходе общественного обсуждения перечня актов;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представление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Pr="0027371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EE7A7F" w:rsidRPr="0027371B">
        <w:rPr>
          <w:rFonts w:ascii="Times New Roman" w:hAnsi="Times New Roman" w:cs="Times New Roman"/>
          <w:sz w:val="28"/>
          <w:szCs w:val="28"/>
        </w:rPr>
        <w:t xml:space="preserve">(в случае представленных замечаний и предложений) </w:t>
      </w:r>
      <w:r w:rsidRPr="0027371B">
        <w:rPr>
          <w:rFonts w:ascii="Times New Roman" w:hAnsi="Times New Roman" w:cs="Times New Roman"/>
          <w:sz w:val="28"/>
          <w:szCs w:val="28"/>
        </w:rPr>
        <w:t xml:space="preserve">служебной записки с обоснованием целесообразности (нецелесообразности) внесения изменений в нормативные правовые акты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11. При проведении анализа проектов нормативных правовых актов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, </w:t>
      </w:r>
      <w:r w:rsidR="009B349D" w:rsidRPr="0027371B">
        <w:rPr>
          <w:rFonts w:ascii="Times New Roman" w:hAnsi="Times New Roman" w:cs="Times New Roman"/>
          <w:sz w:val="28"/>
          <w:szCs w:val="28"/>
        </w:rPr>
        <w:t>юридическим отделом администрации района</w:t>
      </w:r>
      <w:r w:rsidRPr="0027371B">
        <w:rPr>
          <w:rFonts w:ascii="Times New Roman" w:hAnsi="Times New Roman" w:cs="Times New Roman"/>
          <w:sz w:val="28"/>
          <w:szCs w:val="28"/>
        </w:rPr>
        <w:t>, реализуются следующие мероприятия: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 w:rsidR="00AD3B6C" w:rsidRPr="002737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район Оренбургской области </w:t>
      </w:r>
      <w:r w:rsidRPr="0027371B">
        <w:rPr>
          <w:rFonts w:ascii="Times New Roman" w:hAnsi="Times New Roman" w:cs="Times New Roman"/>
          <w:sz w:val="28"/>
          <w:szCs w:val="28"/>
        </w:rPr>
        <w:t>проекта нормативного правового акта для общественного обсуждения</w:t>
      </w:r>
      <w:r w:rsidR="009B349D" w:rsidRPr="0027371B">
        <w:rPr>
          <w:rFonts w:ascii="Times New Roman" w:hAnsi="Times New Roman" w:cs="Times New Roman"/>
          <w:sz w:val="28"/>
          <w:szCs w:val="28"/>
        </w:rPr>
        <w:t xml:space="preserve"> (в том числе в рамках проведения независимой антикоррупционной экспертизы)</w:t>
      </w:r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в ходе общественного обсуждения замечаний и предложений по проекту нормативного правового акта;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в) подготовка по результатам анализа проекта нормативного правового акта заключения </w:t>
      </w:r>
      <w:r w:rsidR="00432705" w:rsidRPr="0027371B">
        <w:rPr>
          <w:rFonts w:ascii="Times New Roman" w:hAnsi="Times New Roman" w:cs="Times New Roman"/>
          <w:sz w:val="28"/>
          <w:szCs w:val="28"/>
        </w:rPr>
        <w:t>в случае</w:t>
      </w:r>
      <w:r w:rsidRPr="0027371B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432705" w:rsidRPr="0027371B">
        <w:rPr>
          <w:rFonts w:ascii="Times New Roman" w:hAnsi="Times New Roman" w:cs="Times New Roman"/>
          <w:sz w:val="28"/>
          <w:szCs w:val="28"/>
        </w:rPr>
        <w:t>я</w:t>
      </w:r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-рисков, в котором отражаются сведения о проекте нормативного правового акта, перечень выявленных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-рисков, предложения о способах их устранения (далее - заключение). Заключение подписывается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</w:t>
      </w:r>
      <w:r w:rsidRPr="0027371B">
        <w:rPr>
          <w:rFonts w:ascii="Times New Roman" w:hAnsi="Times New Roman" w:cs="Times New Roman"/>
          <w:sz w:val="28"/>
          <w:szCs w:val="28"/>
        </w:rPr>
        <w:t>и прикладывается к проекту нормативного правового акта.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12. При проведении мониторинга и анализа практики применения антимонопольного законодательства в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="00C741C2" w:rsidRPr="0027371B">
        <w:rPr>
          <w:rFonts w:ascii="Times New Roman" w:hAnsi="Times New Roman" w:cs="Times New Roman"/>
          <w:sz w:val="28"/>
          <w:szCs w:val="28"/>
        </w:rPr>
        <w:t xml:space="preserve">главным специалистом по внутреннему финансовому контролю администрации района </w:t>
      </w:r>
      <w:r w:rsidRPr="0027371B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сбор сведений о практике применения антимонопольного законодательства в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б) сбор сведений о выявленных антимонопольным органом нарушениях антимонопольного законодательства в сфере компетенции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  <w:r w:rsidRPr="0027371B">
        <w:rPr>
          <w:rFonts w:ascii="Times New Roman" w:hAnsi="Times New Roman" w:cs="Times New Roman"/>
          <w:sz w:val="28"/>
          <w:szCs w:val="28"/>
        </w:rPr>
        <w:t>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в) подготовка на основе собранных сведений аналитической справки об изменениях и практике применения антимонопольного законодательства в сфере компетенции 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7371B">
        <w:rPr>
          <w:rFonts w:ascii="Times New Roman" w:hAnsi="Times New Roman" w:cs="Times New Roman"/>
          <w:sz w:val="28"/>
          <w:szCs w:val="28"/>
        </w:rPr>
        <w:t xml:space="preserve">и представление ее </w:t>
      </w:r>
      <w:r w:rsidR="00C741C2" w:rsidRPr="0027371B">
        <w:rPr>
          <w:rFonts w:ascii="Times New Roman" w:hAnsi="Times New Roman" w:cs="Times New Roman"/>
          <w:sz w:val="28"/>
          <w:szCs w:val="28"/>
        </w:rPr>
        <w:t>в комитет по финансово-экономическим вопросам администрации района</w:t>
      </w:r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C74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г) в</w:t>
      </w:r>
      <w:r w:rsidR="00471EEB" w:rsidRPr="0027371B">
        <w:rPr>
          <w:rFonts w:ascii="Times New Roman" w:hAnsi="Times New Roman" w:cs="Times New Roman"/>
          <w:sz w:val="28"/>
          <w:szCs w:val="28"/>
        </w:rPr>
        <w:t xml:space="preserve">ыявленные в ходе реализации мероприятий </w:t>
      </w:r>
      <w:proofErr w:type="spellStart"/>
      <w:r w:rsidR="00471EEB"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71EEB" w:rsidRPr="0027371B">
        <w:rPr>
          <w:rFonts w:ascii="Times New Roman" w:hAnsi="Times New Roman" w:cs="Times New Roman"/>
          <w:sz w:val="28"/>
          <w:szCs w:val="28"/>
        </w:rPr>
        <w:t xml:space="preserve">-риски, причины и условия их возникновения, </w:t>
      </w:r>
      <w:hyperlink w:anchor="P220" w:history="1">
        <w:r w:rsidR="00471EEB" w:rsidRPr="0027371B">
          <w:rPr>
            <w:rFonts w:ascii="Times New Roman" w:hAnsi="Times New Roman" w:cs="Times New Roman"/>
            <w:color w:val="0000FF"/>
            <w:sz w:val="28"/>
            <w:szCs w:val="28"/>
          </w:rPr>
          <w:t>уровни</w:t>
        </w:r>
      </w:hyperlink>
      <w:r w:rsidR="00471EEB"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EEB"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71EEB" w:rsidRPr="0027371B">
        <w:rPr>
          <w:rFonts w:ascii="Times New Roman" w:hAnsi="Times New Roman" w:cs="Times New Roman"/>
          <w:sz w:val="28"/>
          <w:szCs w:val="28"/>
        </w:rPr>
        <w:t xml:space="preserve">-рисков (приложение N 3 к настоящему Порядку) включаются в карту </w:t>
      </w:r>
      <w:proofErr w:type="spellStart"/>
      <w:r w:rsidR="00471EEB"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71EEB" w:rsidRPr="0027371B">
        <w:rPr>
          <w:rFonts w:ascii="Times New Roman" w:hAnsi="Times New Roman" w:cs="Times New Roman"/>
          <w:sz w:val="28"/>
          <w:szCs w:val="28"/>
        </w:rPr>
        <w:t>-рисков.</w:t>
      </w:r>
    </w:p>
    <w:p w:rsidR="00EE7A7F" w:rsidRPr="0027371B" w:rsidRDefault="00C74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д) размещение карты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-рисков на официальном сайте </w:t>
      </w:r>
      <w:r w:rsidRPr="0027371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Тюльганский район Оренбургской области.</w:t>
      </w:r>
    </w:p>
    <w:p w:rsidR="00471EEB" w:rsidRPr="0027371B" w:rsidRDefault="00EE7A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13. И</w:t>
      </w:r>
      <w:r w:rsidR="00471EEB" w:rsidRPr="0027371B">
        <w:rPr>
          <w:rFonts w:ascii="Times New Roman" w:hAnsi="Times New Roman" w:cs="Times New Roman"/>
          <w:sz w:val="28"/>
          <w:szCs w:val="28"/>
        </w:rPr>
        <w:t xml:space="preserve">нформация о результатах выявления и оценки </w:t>
      </w:r>
      <w:proofErr w:type="spellStart"/>
      <w:r w:rsidR="00471EEB"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71EEB" w:rsidRPr="0027371B">
        <w:rPr>
          <w:rFonts w:ascii="Times New Roman" w:hAnsi="Times New Roman" w:cs="Times New Roman"/>
          <w:sz w:val="28"/>
          <w:szCs w:val="28"/>
        </w:rPr>
        <w:t xml:space="preserve">-рисков включается в доклад, 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 w:rsidP="00432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VI. План мероприятий по снижению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</w:t>
      </w:r>
    </w:p>
    <w:p w:rsidR="00471EEB" w:rsidRPr="0027371B" w:rsidRDefault="00AD3B6C" w:rsidP="00432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2705" w:rsidRPr="0027371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27371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32705" w:rsidRPr="0027371B" w:rsidRDefault="00432705" w:rsidP="00432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EB" w:rsidRPr="0027371B" w:rsidRDefault="00471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15. В целях снижения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C741C2" w:rsidRPr="0027371B">
        <w:rPr>
          <w:rFonts w:ascii="Times New Roman" w:hAnsi="Times New Roman" w:cs="Times New Roman"/>
          <w:sz w:val="28"/>
          <w:szCs w:val="28"/>
        </w:rPr>
        <w:t>комитетом по финансово-экономическим вопросам администрации района</w:t>
      </w:r>
      <w:r w:rsidR="00432705" w:rsidRPr="0027371B">
        <w:rPr>
          <w:rFonts w:ascii="Times New Roman" w:hAnsi="Times New Roman" w:cs="Times New Roman"/>
          <w:sz w:val="28"/>
          <w:szCs w:val="28"/>
        </w:rPr>
        <w:t xml:space="preserve"> </w:t>
      </w:r>
      <w:r w:rsidRPr="0027371B">
        <w:rPr>
          <w:rFonts w:ascii="Times New Roman" w:hAnsi="Times New Roman" w:cs="Times New Roman"/>
          <w:sz w:val="28"/>
          <w:szCs w:val="28"/>
        </w:rPr>
        <w:t>разрабатывается план мероприятий.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16. План мероприятий должен содержать конкретные мероприятия, необходимые для устранения выявленных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-рисков в разрезе каждого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-риска согласно карте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17. </w:t>
      </w:r>
      <w:r w:rsidR="00C741C2" w:rsidRPr="0027371B">
        <w:rPr>
          <w:rFonts w:ascii="Times New Roman" w:hAnsi="Times New Roman" w:cs="Times New Roman"/>
          <w:sz w:val="28"/>
          <w:szCs w:val="28"/>
        </w:rPr>
        <w:t xml:space="preserve">Главный специалист по внутреннему финансовому контролю администрации района </w:t>
      </w:r>
      <w:r w:rsidRPr="0027371B">
        <w:rPr>
          <w:rFonts w:ascii="Times New Roman" w:hAnsi="Times New Roman" w:cs="Times New Roman"/>
          <w:sz w:val="28"/>
          <w:szCs w:val="28"/>
        </w:rPr>
        <w:t>осуществля</w:t>
      </w:r>
      <w:r w:rsidR="004820B7" w:rsidRPr="0027371B">
        <w:rPr>
          <w:rFonts w:ascii="Times New Roman" w:hAnsi="Times New Roman" w:cs="Times New Roman"/>
          <w:sz w:val="28"/>
          <w:szCs w:val="28"/>
        </w:rPr>
        <w:t>ю</w:t>
      </w:r>
      <w:r w:rsidRPr="0027371B">
        <w:rPr>
          <w:rFonts w:ascii="Times New Roman" w:hAnsi="Times New Roman" w:cs="Times New Roman"/>
          <w:sz w:val="28"/>
          <w:szCs w:val="28"/>
        </w:rPr>
        <w:t>т мониторинг исполнения плана мероприятий.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18. Информация об исполнении плана мероприятий подлежит включению в доклад.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VII. Ключевые показатели эффективности</w:t>
      </w:r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 и оценка его эффективности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19. </w:t>
      </w:r>
      <w:r w:rsidR="00C741C2" w:rsidRPr="0027371B">
        <w:rPr>
          <w:rFonts w:ascii="Times New Roman" w:hAnsi="Times New Roman" w:cs="Times New Roman"/>
          <w:sz w:val="28"/>
          <w:szCs w:val="28"/>
        </w:rPr>
        <w:t xml:space="preserve">Главный специалист по внутреннему финансовому контролю администрации района </w:t>
      </w:r>
      <w:r w:rsidRPr="0027371B">
        <w:rPr>
          <w:rFonts w:ascii="Times New Roman" w:hAnsi="Times New Roman" w:cs="Times New Roman"/>
          <w:sz w:val="28"/>
          <w:szCs w:val="28"/>
        </w:rPr>
        <w:t>ежегодно провод</w:t>
      </w:r>
      <w:r w:rsidR="00C741C2" w:rsidRPr="0027371B">
        <w:rPr>
          <w:rFonts w:ascii="Times New Roman" w:hAnsi="Times New Roman" w:cs="Times New Roman"/>
          <w:sz w:val="28"/>
          <w:szCs w:val="28"/>
        </w:rPr>
        <w:t>и</w:t>
      </w:r>
      <w:r w:rsidRPr="0027371B">
        <w:rPr>
          <w:rFonts w:ascii="Times New Roman" w:hAnsi="Times New Roman" w:cs="Times New Roman"/>
          <w:sz w:val="28"/>
          <w:szCs w:val="28"/>
        </w:rPr>
        <w:t xml:space="preserve">т оценку достижения ключевых показателей эффективности антимонопольного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 xml:space="preserve"> включается в доклад.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VIII. Доклад о функционировании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 </w:t>
      </w:r>
      <w:r w:rsidR="004820B7" w:rsidRPr="002737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B6C" w:rsidRPr="0027371B">
        <w:rPr>
          <w:rFonts w:ascii="Times New Roman" w:hAnsi="Times New Roman" w:cs="Times New Roman"/>
          <w:sz w:val="28"/>
          <w:szCs w:val="28"/>
        </w:rPr>
        <w:t>района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27371B" w:rsidRDefault="00471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20. Проект доклада разрабатывается </w:t>
      </w:r>
      <w:r w:rsidR="00C741C2" w:rsidRPr="0027371B">
        <w:rPr>
          <w:rFonts w:ascii="Times New Roman" w:hAnsi="Times New Roman" w:cs="Times New Roman"/>
          <w:sz w:val="28"/>
          <w:szCs w:val="28"/>
        </w:rPr>
        <w:t xml:space="preserve">комитетом по финансово-экономическим вопросам администрации района </w:t>
      </w:r>
      <w:r w:rsidRPr="0027371B">
        <w:rPr>
          <w:rFonts w:ascii="Times New Roman" w:hAnsi="Times New Roman" w:cs="Times New Roman"/>
          <w:sz w:val="28"/>
          <w:szCs w:val="28"/>
        </w:rPr>
        <w:t xml:space="preserve">и направляется для утверждения </w:t>
      </w:r>
      <w:r w:rsidR="004820B7" w:rsidRPr="0027371B">
        <w:rPr>
          <w:rFonts w:ascii="Times New Roman" w:hAnsi="Times New Roman" w:cs="Times New Roman"/>
          <w:sz w:val="28"/>
          <w:szCs w:val="28"/>
        </w:rPr>
        <w:t>главе района</w:t>
      </w:r>
      <w:r w:rsidRPr="0027371B">
        <w:rPr>
          <w:rFonts w:ascii="Times New Roman" w:hAnsi="Times New Roman" w:cs="Times New Roman"/>
          <w:sz w:val="28"/>
          <w:szCs w:val="28"/>
        </w:rPr>
        <w:t xml:space="preserve"> до 1</w:t>
      </w:r>
      <w:r w:rsidR="00C741C2" w:rsidRPr="0027371B">
        <w:rPr>
          <w:rFonts w:ascii="Times New Roman" w:hAnsi="Times New Roman" w:cs="Times New Roman"/>
          <w:sz w:val="28"/>
          <w:szCs w:val="28"/>
        </w:rPr>
        <w:t>0</w:t>
      </w:r>
      <w:r w:rsidRPr="0027371B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 годом.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21. Доклад должен содержать следующую информацию: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а) о результатах выявления и оценки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-рисков;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б) об исполнении плана мероприятий;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27371B">
        <w:rPr>
          <w:rFonts w:ascii="Times New Roman" w:hAnsi="Times New Roman" w:cs="Times New Roman"/>
          <w:sz w:val="28"/>
          <w:szCs w:val="28"/>
        </w:rPr>
        <w:lastRenderedPageBreak/>
        <w:t>антимонопольного</w:t>
      </w:r>
      <w:proofErr w:type="gramEnd"/>
      <w:r w:rsidRPr="0027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7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7371B">
        <w:rPr>
          <w:rFonts w:ascii="Times New Roman" w:hAnsi="Times New Roman" w:cs="Times New Roman"/>
          <w:sz w:val="28"/>
          <w:szCs w:val="28"/>
        </w:rPr>
        <w:t>.</w:t>
      </w:r>
    </w:p>
    <w:p w:rsidR="00471EEB" w:rsidRPr="0027371B" w:rsidRDefault="0047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 xml:space="preserve">22. Доклад размещается на официальном сайте </w:t>
      </w:r>
      <w:r w:rsidR="00AD3B6C" w:rsidRPr="002737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район Оренбургской области </w:t>
      </w:r>
      <w:r w:rsidRPr="0027371B">
        <w:rPr>
          <w:rFonts w:ascii="Times New Roman" w:hAnsi="Times New Roman" w:cs="Times New Roman"/>
          <w:sz w:val="28"/>
          <w:szCs w:val="28"/>
        </w:rPr>
        <w:t>в течение 10 рабочих дней со дня его утверждения.</w:t>
      </w: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B6C" w:rsidRPr="00EE7A7F" w:rsidRDefault="00AD3B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B6C" w:rsidRPr="00EE7A7F" w:rsidRDefault="00AD3B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B6C" w:rsidRPr="00EE7A7F" w:rsidRDefault="00AD3B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к порядку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создания и организации системы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внутреннего обеспечения соответствия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Pr="00EE7A7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</w:p>
    <w:p w:rsidR="00471EEB" w:rsidRPr="00EE7A7F" w:rsidRDefault="00471EEB" w:rsidP="004820B7">
      <w:pPr>
        <w:pStyle w:val="ConsPlusNormal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 xml:space="preserve">законодательства деятельности </w:t>
      </w:r>
      <w:r w:rsidR="004820B7" w:rsidRPr="00EE7A7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Тюльганский район Оренбургской области</w:t>
      </w:r>
    </w:p>
    <w:p w:rsidR="004820B7" w:rsidRPr="0027371B" w:rsidRDefault="004820B7" w:rsidP="004820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</w:p>
    <w:p w:rsidR="00471EEB" w:rsidRPr="0027371B" w:rsidRDefault="00471EEB" w:rsidP="00482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1B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:rsidR="00471EEB" w:rsidRPr="0027371B" w:rsidRDefault="00471EEB" w:rsidP="00482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1B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</w:p>
    <w:p w:rsidR="00471EEB" w:rsidRPr="0027371B" w:rsidRDefault="004820B7" w:rsidP="00482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1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Тюльганский район Оренбургской области</w:t>
      </w:r>
    </w:p>
    <w:p w:rsidR="00EE7A7F" w:rsidRPr="0027371B" w:rsidRDefault="00EE7A7F" w:rsidP="00482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041"/>
        <w:gridCol w:w="4535"/>
      </w:tblGrid>
      <w:tr w:rsidR="00471EEB" w:rsidRPr="0027371B">
        <w:tc>
          <w:tcPr>
            <w:tcW w:w="2494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041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4535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Причины и условия возникновения риска</w:t>
            </w:r>
          </w:p>
        </w:tc>
      </w:tr>
      <w:tr w:rsidR="00471EEB" w:rsidRPr="0027371B">
        <w:tc>
          <w:tcPr>
            <w:tcW w:w="2494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EB" w:rsidRPr="0027371B">
        <w:tc>
          <w:tcPr>
            <w:tcW w:w="2494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EB" w:rsidRPr="0027371B">
        <w:tc>
          <w:tcPr>
            <w:tcW w:w="2494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EB" w:rsidRPr="0027371B">
        <w:tc>
          <w:tcPr>
            <w:tcW w:w="2494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A7F" w:rsidRDefault="00EE7A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к порядку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создания и организации системы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внутреннего обеспечения соответствия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Pr="00EE7A7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</w:p>
    <w:p w:rsidR="00471EEB" w:rsidRPr="00EE7A7F" w:rsidRDefault="00471EEB" w:rsidP="004820B7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 xml:space="preserve">законодательства деятельности </w:t>
      </w:r>
      <w:r w:rsidR="004820B7" w:rsidRPr="00EE7A7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Тюльганский район Оренбургской области</w:t>
      </w:r>
    </w:p>
    <w:p w:rsidR="004820B7" w:rsidRPr="00EE7A7F" w:rsidRDefault="0048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9"/>
      <w:bookmarkEnd w:id="3"/>
    </w:p>
    <w:p w:rsidR="00471EEB" w:rsidRPr="0027371B" w:rsidRDefault="00471E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1EEB" w:rsidRPr="0027371B" w:rsidRDefault="00471E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1B">
        <w:rPr>
          <w:rFonts w:ascii="Times New Roman" w:hAnsi="Times New Roman" w:cs="Times New Roman"/>
          <w:b/>
          <w:sz w:val="28"/>
          <w:szCs w:val="28"/>
        </w:rPr>
        <w:t>мероприятий по снижению рисков нарушения</w:t>
      </w:r>
    </w:p>
    <w:p w:rsidR="00471EEB" w:rsidRPr="0027371B" w:rsidRDefault="00471EEB" w:rsidP="00482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1B">
        <w:rPr>
          <w:rFonts w:ascii="Times New Roman" w:hAnsi="Times New Roman" w:cs="Times New Roman"/>
          <w:b/>
          <w:sz w:val="28"/>
          <w:szCs w:val="28"/>
        </w:rPr>
        <w:t xml:space="preserve">антимонопольного законодательства </w:t>
      </w:r>
      <w:r w:rsidR="004820B7" w:rsidRPr="0027371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Тюльганский район Оренбургской области</w:t>
      </w:r>
    </w:p>
    <w:p w:rsidR="00EE7A7F" w:rsidRPr="0027371B" w:rsidRDefault="00EE7A7F" w:rsidP="00482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2154"/>
        <w:gridCol w:w="2098"/>
      </w:tblGrid>
      <w:tr w:rsidR="00471EEB" w:rsidRPr="0027371B">
        <w:tc>
          <w:tcPr>
            <w:tcW w:w="2268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551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 риска</w:t>
            </w:r>
          </w:p>
        </w:tc>
        <w:tc>
          <w:tcPr>
            <w:tcW w:w="2154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реализацию мероприятия</w:t>
            </w:r>
          </w:p>
        </w:tc>
        <w:tc>
          <w:tcPr>
            <w:tcW w:w="2098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471EEB" w:rsidRPr="0027371B">
        <w:tc>
          <w:tcPr>
            <w:tcW w:w="2268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EB" w:rsidRPr="0027371B">
        <w:tc>
          <w:tcPr>
            <w:tcW w:w="2268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471EEB" w:rsidRPr="0027371B" w:rsidRDefault="00471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AA9" w:rsidRDefault="00BB4A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EEB" w:rsidRPr="00EE7A7F" w:rsidRDefault="00471E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к порядку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создания и организации системы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>внутреннего обеспечения соответствия</w:t>
      </w:r>
    </w:p>
    <w:p w:rsidR="00471EEB" w:rsidRPr="00EE7A7F" w:rsidRDefault="0047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Pr="00EE7A7F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</w:p>
    <w:p w:rsidR="00471EEB" w:rsidRPr="00EE7A7F" w:rsidRDefault="00471EEB" w:rsidP="004820B7">
      <w:pPr>
        <w:pStyle w:val="ConsPlusNormal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EE7A7F">
        <w:rPr>
          <w:rFonts w:ascii="Times New Roman" w:hAnsi="Times New Roman" w:cs="Times New Roman"/>
          <w:sz w:val="24"/>
          <w:szCs w:val="24"/>
        </w:rPr>
        <w:t xml:space="preserve">законодательства деятельности </w:t>
      </w:r>
      <w:r w:rsidR="004820B7" w:rsidRPr="00EE7A7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Тюльганский район Оренбургской области</w:t>
      </w:r>
    </w:p>
    <w:p w:rsidR="00EE7A7F" w:rsidRDefault="00EE7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0"/>
      <w:bookmarkEnd w:id="4"/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Уровни рисков</w:t>
      </w:r>
    </w:p>
    <w:p w:rsidR="00471EEB" w:rsidRPr="0027371B" w:rsidRDefault="00471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71B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</w:p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471EEB" w:rsidRPr="0027371B">
        <w:tc>
          <w:tcPr>
            <w:tcW w:w="2835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236" w:type="dxa"/>
          </w:tcPr>
          <w:p w:rsidR="00471EEB" w:rsidRPr="0027371B" w:rsidRDefault="00471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471EEB" w:rsidRPr="0027371B">
        <w:tc>
          <w:tcPr>
            <w:tcW w:w="2835" w:type="dxa"/>
          </w:tcPr>
          <w:p w:rsidR="00471EEB" w:rsidRPr="0027371B" w:rsidRDefault="00471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236" w:type="dxa"/>
          </w:tcPr>
          <w:p w:rsidR="00471EEB" w:rsidRPr="0027371B" w:rsidRDefault="00471EEB" w:rsidP="00AD3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4820B7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D3B6C" w:rsidRPr="0027371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820B7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71EEB" w:rsidRPr="0027371B">
        <w:tc>
          <w:tcPr>
            <w:tcW w:w="2835" w:type="dxa"/>
          </w:tcPr>
          <w:p w:rsidR="00471EEB" w:rsidRPr="0027371B" w:rsidRDefault="00471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236" w:type="dxa"/>
          </w:tcPr>
          <w:p w:rsidR="00471EEB" w:rsidRPr="0027371B" w:rsidRDefault="00471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4820B7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D3B6C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</w:p>
        </w:tc>
      </w:tr>
      <w:tr w:rsidR="00471EEB" w:rsidRPr="0027371B">
        <w:tc>
          <w:tcPr>
            <w:tcW w:w="2835" w:type="dxa"/>
          </w:tcPr>
          <w:p w:rsidR="00471EEB" w:rsidRPr="0027371B" w:rsidRDefault="00471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236" w:type="dxa"/>
          </w:tcPr>
          <w:p w:rsidR="00471EEB" w:rsidRPr="0027371B" w:rsidRDefault="00471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4820B7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D3B6C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471EEB" w:rsidRPr="0027371B">
        <w:tc>
          <w:tcPr>
            <w:tcW w:w="2835" w:type="dxa"/>
          </w:tcPr>
          <w:p w:rsidR="00471EEB" w:rsidRPr="0027371B" w:rsidRDefault="00471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236" w:type="dxa"/>
          </w:tcPr>
          <w:p w:rsidR="00471EEB" w:rsidRPr="0027371B" w:rsidRDefault="00471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4820B7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D3B6C" w:rsidRPr="0027371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27371B">
              <w:rPr>
                <w:rFonts w:ascii="Times New Roman" w:hAnsi="Times New Roman" w:cs="Times New Roman"/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471EEB" w:rsidRPr="0027371B" w:rsidRDefault="00471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152" w:rsidRPr="0027371B" w:rsidRDefault="00852152">
      <w:pPr>
        <w:rPr>
          <w:rFonts w:ascii="Times New Roman" w:hAnsi="Times New Roman" w:cs="Times New Roman"/>
          <w:sz w:val="28"/>
          <w:szCs w:val="28"/>
        </w:rPr>
      </w:pPr>
    </w:p>
    <w:sectPr w:rsidR="00852152" w:rsidRPr="0027371B" w:rsidSect="005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4EC"/>
    <w:multiLevelType w:val="hybridMultilevel"/>
    <w:tmpl w:val="CB40FEE0"/>
    <w:lvl w:ilvl="0" w:tplc="1234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EB"/>
    <w:rsid w:val="000654E0"/>
    <w:rsid w:val="00110265"/>
    <w:rsid w:val="001A26B6"/>
    <w:rsid w:val="001C2DAE"/>
    <w:rsid w:val="0027371B"/>
    <w:rsid w:val="00301AD8"/>
    <w:rsid w:val="00432705"/>
    <w:rsid w:val="00471EEB"/>
    <w:rsid w:val="004820B7"/>
    <w:rsid w:val="004E1235"/>
    <w:rsid w:val="00540B76"/>
    <w:rsid w:val="005F3B9B"/>
    <w:rsid w:val="006B2C8C"/>
    <w:rsid w:val="00845154"/>
    <w:rsid w:val="00852152"/>
    <w:rsid w:val="00865460"/>
    <w:rsid w:val="009B349D"/>
    <w:rsid w:val="00AD3B6C"/>
    <w:rsid w:val="00BB4AA9"/>
    <w:rsid w:val="00C61235"/>
    <w:rsid w:val="00C741C2"/>
    <w:rsid w:val="00C96805"/>
    <w:rsid w:val="00CE6D4C"/>
    <w:rsid w:val="00EE7A7F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35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E1235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1235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235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D376BC074152609D4707A51138B8E2C8759338E6F3E71CC5E0EE8FD31B39CEAC8E8EED5737E6FF9F046DDE56A54D72960BF1677D1A3D16OFK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2019-04-09T04:46:00Z</cp:lastPrinted>
  <dcterms:created xsi:type="dcterms:W3CDTF">2019-04-09T05:23:00Z</dcterms:created>
  <dcterms:modified xsi:type="dcterms:W3CDTF">2019-04-09T08:00:00Z</dcterms:modified>
</cp:coreProperties>
</file>