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1" w:rsidRPr="002920F1" w:rsidRDefault="002920F1" w:rsidP="002920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результатах деятельности </w:t>
      </w:r>
      <w:r w:rsidRPr="002920F1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гражданской обороны и чрезвычайных ситуаций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2018 год</w:t>
      </w:r>
    </w:p>
    <w:p w:rsidR="002920F1" w:rsidRDefault="002920F1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1295" w:rsidRDefault="001B40D4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строились на основе действующего законодательства, в соответствии планом основных мероприятий на</w:t>
      </w:r>
      <w:r w:rsidR="0029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:rsidR="001B40D4" w:rsidRDefault="001B40D4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Организовано и проведено обучение населения мерам пожарной безопасности, в частном жилом секторе. Силами профилактических рабочих групп проведены проверки соблюдения мер пожарной безопасности в частном жилом секторе. Особое внимание уделялось работе с неблагополучными семьями, лицами, ведущими асоциальный образ жизни (проинструктировано под роспись </w:t>
      </w:r>
      <w:r w:rsidR="00281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426</w:t>
      </w: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40D4" w:rsidRDefault="001B40D4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Продолжается проведение областной межведомственной профилактической акция «Сохрани жизнь себе и своему ребёнку», установлено </w:t>
      </w:r>
      <w:r w:rsidR="00281295">
        <w:rPr>
          <w:rFonts w:ascii="Times New Roman" w:hAnsi="Times New Roman" w:cs="Times New Roman"/>
          <w:sz w:val="28"/>
          <w:szCs w:val="28"/>
          <w:shd w:val="clear" w:color="auto" w:fill="FCFCFC"/>
        </w:rPr>
        <w:t>742</w:t>
      </w: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пожарных извещателя из 1004 шт., что составляет </w:t>
      </w:r>
      <w:r w:rsidR="00281295">
        <w:rPr>
          <w:rFonts w:ascii="Times New Roman" w:hAnsi="Times New Roman" w:cs="Times New Roman"/>
          <w:sz w:val="28"/>
          <w:szCs w:val="28"/>
          <w:shd w:val="clear" w:color="auto" w:fill="FCFCFC"/>
        </w:rPr>
        <w:t>73</w:t>
      </w: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% от потребности, работа по установки пожарных извещателей продолжается (установлено в многодетных семьях </w:t>
      </w:r>
      <w:r w:rsidR="00281295">
        <w:rPr>
          <w:rFonts w:ascii="Times New Roman" w:hAnsi="Times New Roman" w:cs="Times New Roman"/>
          <w:sz w:val="28"/>
          <w:szCs w:val="28"/>
          <w:shd w:val="clear" w:color="auto" w:fill="FCFCFC"/>
        </w:rPr>
        <w:t>223</w:t>
      </w: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извещателей (осталось установить </w:t>
      </w:r>
      <w:r w:rsidR="00281295">
        <w:rPr>
          <w:rFonts w:ascii="Times New Roman" w:hAnsi="Times New Roman" w:cs="Times New Roman"/>
          <w:sz w:val="28"/>
          <w:szCs w:val="28"/>
          <w:shd w:val="clear" w:color="auto" w:fill="FCFCFC"/>
        </w:rPr>
        <w:t>87</w:t>
      </w: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шт.), другие </w:t>
      </w:r>
      <w:proofErr w:type="gramStart"/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>категории</w:t>
      </w:r>
      <w:proofErr w:type="gramEnd"/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такие как </w:t>
      </w:r>
      <w:r w:rsidRPr="001B40D4">
        <w:rPr>
          <w:rFonts w:ascii="Times New Roman" w:hAnsi="Times New Roman" w:cs="Times New Roman"/>
          <w:sz w:val="28"/>
          <w:szCs w:val="28"/>
        </w:rPr>
        <w:t>в социально опасном положении, неблагополучным семьям</w:t>
      </w: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одиноко проживающим пенсионерам  (установлено </w:t>
      </w:r>
      <w:r w:rsidR="00281295">
        <w:rPr>
          <w:rFonts w:ascii="Times New Roman" w:hAnsi="Times New Roman" w:cs="Times New Roman"/>
          <w:sz w:val="28"/>
          <w:szCs w:val="28"/>
          <w:shd w:val="clear" w:color="auto" w:fill="FCFCFC"/>
        </w:rPr>
        <w:t>519</w:t>
      </w:r>
      <w:r w:rsidRPr="001B40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извещателей). </w:t>
      </w:r>
    </w:p>
    <w:p w:rsidR="002920F1" w:rsidRDefault="002920F1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B40D4"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лавами </w:t>
      </w:r>
      <w:proofErr w:type="spellStart"/>
      <w:r w:rsidR="001B40D4"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поссельсоветов</w:t>
      </w:r>
      <w:proofErr w:type="spellEnd"/>
      <w:r w:rsidR="001B40D4"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работы по распространению наглядной агитации противопожарной направленности, распространение листовок, памяток на противопожарную тематику. Размещены в подъездах жилых домов памятки по соблюдению правил пожарной безопасности и на официальном сайте администрации района</w:t>
      </w:r>
      <w:r w:rsidR="00D0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F3D" w:rsidRDefault="001B40D4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мероприятий по обеспечению безопасности людей на водных объектах, охране их жизни и здоровья производилось на основании действующих нормативных правовых актов. Неоднократно объявлялись месячники безопасности на водных объектах.</w:t>
      </w:r>
    </w:p>
    <w:p w:rsidR="00D04F3D" w:rsidRDefault="002920F1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2018 года в образовательных учреждениях</w:t>
      </w:r>
      <w:r w:rsidR="001B40D4"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проводились инструктажи, курс лекций и бесед по правилам поведения на водных объектах.</w:t>
      </w:r>
      <w:r w:rsidR="001B40D4" w:rsidRPr="001B40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40D4"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района размещены памятки:</w:t>
      </w:r>
    </w:p>
    <w:p w:rsidR="00D04F3D" w:rsidRDefault="001B40D4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безопасном поведении на льду;</w:t>
      </w:r>
    </w:p>
    <w:p w:rsidR="00D04F3D" w:rsidRDefault="001B40D4" w:rsidP="00281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правилах поведения на водоемах во время купания;</w:t>
      </w:r>
    </w:p>
    <w:p w:rsidR="00905BCA" w:rsidRDefault="001B40D4" w:rsidP="0028129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 действиях населения при угрозе затопления населенных пунктов.</w:t>
      </w:r>
      <w:r w:rsidRPr="001B40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81295" w:rsidRDefault="00281295" w:rsidP="0028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81295">
        <w:rPr>
          <w:rFonts w:ascii="Times New Roman" w:hAnsi="Times New Roman" w:cs="Times New Roman"/>
          <w:sz w:val="28"/>
          <w:szCs w:val="28"/>
        </w:rPr>
        <w:t>С департамента пожарной безопасности и гражданской защиты Оренбургской области в целях обеспечения пожарной безопасности Разномойского сельсовета передан приспособленный к пожаротушению автомобиль на базе МАЗ-</w:t>
      </w:r>
      <w:r w:rsidRPr="00281295">
        <w:rPr>
          <w:rFonts w:ascii="Times New Roman" w:hAnsi="Times New Roman" w:cs="Times New Roman"/>
          <w:bCs/>
          <w:sz w:val="28"/>
          <w:szCs w:val="28"/>
        </w:rPr>
        <w:t>5331 АЦ-9.</w:t>
      </w:r>
      <w:r w:rsidRPr="00281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F1" w:rsidRDefault="002920F1" w:rsidP="0028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20F1" w:rsidTr="002920F1">
        <w:tc>
          <w:tcPr>
            <w:tcW w:w="4785" w:type="dxa"/>
          </w:tcPr>
          <w:p w:rsidR="002920F1" w:rsidRPr="002920F1" w:rsidRDefault="002920F1" w:rsidP="002920F1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</w:rPr>
              <w:t>Главный специалист по делам гражданской обороны и чрезвычайных ситуаций администрации района</w:t>
            </w:r>
          </w:p>
        </w:tc>
        <w:tc>
          <w:tcPr>
            <w:tcW w:w="4786" w:type="dxa"/>
          </w:tcPr>
          <w:p w:rsidR="002920F1" w:rsidRDefault="002920F1" w:rsidP="002920F1">
            <w:pPr>
              <w:jc w:val="right"/>
              <w:rPr>
                <w:rFonts w:ascii="Times New Roman" w:hAnsi="Times New Roman" w:cs="Times New Roman"/>
              </w:rPr>
            </w:pPr>
          </w:p>
          <w:p w:rsidR="002920F1" w:rsidRDefault="002920F1" w:rsidP="002920F1">
            <w:pPr>
              <w:jc w:val="right"/>
              <w:rPr>
                <w:rFonts w:ascii="Times New Roman" w:hAnsi="Times New Roman" w:cs="Times New Roman"/>
              </w:rPr>
            </w:pPr>
          </w:p>
          <w:p w:rsidR="002920F1" w:rsidRPr="002920F1" w:rsidRDefault="002920F1" w:rsidP="002920F1">
            <w:pPr>
              <w:jc w:val="right"/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</w:rPr>
              <w:t>Мальков Е</w:t>
            </w:r>
            <w:r>
              <w:rPr>
                <w:rFonts w:ascii="Times New Roman" w:hAnsi="Times New Roman" w:cs="Times New Roman"/>
              </w:rPr>
              <w:t>. В.</w:t>
            </w:r>
          </w:p>
        </w:tc>
      </w:tr>
    </w:tbl>
    <w:p w:rsidR="00281295" w:rsidRPr="001B40D4" w:rsidRDefault="00281295" w:rsidP="00292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295" w:rsidRPr="001B40D4" w:rsidSect="002812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40D4"/>
    <w:rsid w:val="000B25AE"/>
    <w:rsid w:val="001B40D4"/>
    <w:rsid w:val="00281295"/>
    <w:rsid w:val="002920F1"/>
    <w:rsid w:val="003D4521"/>
    <w:rsid w:val="00516165"/>
    <w:rsid w:val="00527BDF"/>
    <w:rsid w:val="008D0294"/>
    <w:rsid w:val="00905BCA"/>
    <w:rsid w:val="009D09D7"/>
    <w:rsid w:val="00D0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0D4"/>
  </w:style>
  <w:style w:type="paragraph" w:styleId="a3">
    <w:name w:val="Balloon Text"/>
    <w:basedOn w:val="a"/>
    <w:link w:val="a4"/>
    <w:uiPriority w:val="99"/>
    <w:semiHidden/>
    <w:unhideWhenUsed/>
    <w:rsid w:val="003D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5</cp:revision>
  <cp:lastPrinted>2019-04-11T12:27:00Z</cp:lastPrinted>
  <dcterms:created xsi:type="dcterms:W3CDTF">2017-04-20T07:42:00Z</dcterms:created>
  <dcterms:modified xsi:type="dcterms:W3CDTF">2019-04-12T09:37:00Z</dcterms:modified>
</cp:coreProperties>
</file>