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74D0C" w14:textId="3BB3A372" w:rsidR="0096249F" w:rsidRDefault="0096249F" w:rsidP="0096249F">
      <w:r>
        <w:t xml:space="preserve">17 апреля 2019 года в </w:t>
      </w:r>
      <w:proofErr w:type="spellStart"/>
      <w:r>
        <w:t>Тюльганском</w:t>
      </w:r>
      <w:proofErr w:type="spellEnd"/>
      <w:r>
        <w:t xml:space="preserve"> районе стартовала пятая юбилейная Всероссийская неделя финансовой грамотности для детей и молодежи.</w:t>
      </w:r>
    </w:p>
    <w:p w14:paraId="4E6F9A9F" w14:textId="75921252" w:rsidR="0096249F" w:rsidRDefault="0096249F" w:rsidP="0096249F">
      <w:r>
        <w:t>Это ежегодная серия информационно-просветительских мероприятий, цель которых – привлечь внимание молодежи, детей и их родителей к вопросам разумного финансового поведения и ответственного отношения к личным сбережениям.</w:t>
      </w:r>
    </w:p>
    <w:p w14:paraId="4A70BD5E" w14:textId="7FD5BFAF" w:rsidR="0096249F" w:rsidRDefault="0096249F" w:rsidP="0096249F">
      <w:r>
        <w:t xml:space="preserve">17 и 22 апреля в рамках проведения акции финансовым отделом администрации </w:t>
      </w:r>
      <w:proofErr w:type="spellStart"/>
      <w:r>
        <w:t>Тюльганского</w:t>
      </w:r>
      <w:proofErr w:type="spellEnd"/>
      <w:r>
        <w:t xml:space="preserve"> района были организованы уроки финансовой грамотности для детей и молодежи в школе и лицее </w:t>
      </w:r>
      <w:proofErr w:type="spellStart"/>
      <w:r>
        <w:t>п.Тюльган</w:t>
      </w:r>
      <w:proofErr w:type="spellEnd"/>
      <w:r>
        <w:t xml:space="preserve"> и школах сел Репьевка и Троицкое. Также проведена беседа с участниками пенсионного возраста клуба «Вдохновение» при районном доме культуры.</w:t>
      </w:r>
    </w:p>
    <w:p w14:paraId="2274EB40" w14:textId="46278BFE" w:rsidR="0096249F" w:rsidRDefault="0096249F" w:rsidP="0096249F">
      <w:r>
        <w:t xml:space="preserve">Заместителем начальника финансового отдела администрации района Максимовой И. В. в </w:t>
      </w:r>
      <w:proofErr w:type="spellStart"/>
      <w:r>
        <w:t>Репьевской</w:t>
      </w:r>
      <w:proofErr w:type="spellEnd"/>
      <w:r>
        <w:t xml:space="preserve"> и Троицкой школах были проведены уроки финансовой грамотности по теме: «Бюджет и финансовое планирование», где  рассмотрели следующие вопросы: «Для чего нужно осуществлять финансовое планирование», «Как осуществлять финансовое планирование на разных этапах жизненного пути», «Денежный запас безопасности», «Долгосрочный финансовый план». Приняли участие 44 ученика с 8 по 11 класс и пять педагогов.</w:t>
      </w:r>
    </w:p>
    <w:p w14:paraId="7A71C286" w14:textId="77777777" w:rsidR="0096249F" w:rsidRDefault="0096249F" w:rsidP="0096249F">
      <w:r>
        <w:t xml:space="preserve">Специалистами финансового отдела администрации района Котовой О. В., </w:t>
      </w:r>
      <w:proofErr w:type="spellStart"/>
      <w:r>
        <w:t>Жувасина</w:t>
      </w:r>
      <w:proofErr w:type="spellEnd"/>
      <w:r>
        <w:t xml:space="preserve"> В. Н.  проведен урок финансовой </w:t>
      </w:r>
      <w:proofErr w:type="gramStart"/>
      <w:r>
        <w:t>грамотности  в</w:t>
      </w:r>
      <w:proofErr w:type="gramEnd"/>
      <w:r>
        <w:t xml:space="preserve"> Троицкой школе, где была рассмотрена тема «Бюджет семьи и бережное потребление». Ребята совместно с Оксаной Викторовной и Виталием </w:t>
      </w:r>
      <w:proofErr w:type="gramStart"/>
      <w:r>
        <w:t>Николаевичем  рассматривали</w:t>
      </w:r>
      <w:proofErr w:type="gramEnd"/>
      <w:r>
        <w:t xml:space="preserve"> вопросы, такие как: «Откуда берутся деньги», «Куда уходят деньги», «Что такое семейный бюджет», и с удовольствием их анализировали. Далее ребятам было предложено заполнить на бланках бюджет семьи. Приняли участие 30 учеников 8-11 классов и 2 педагога.</w:t>
      </w:r>
    </w:p>
    <w:p w14:paraId="79408B6F" w14:textId="536C82FC" w:rsidR="0096249F" w:rsidRDefault="004500CF" w:rsidP="0096249F">
      <w:r>
        <w:t xml:space="preserve">17 апреля </w:t>
      </w:r>
      <w:proofErr w:type="spellStart"/>
      <w:r>
        <w:t>Зайц</w:t>
      </w:r>
      <w:proofErr w:type="spellEnd"/>
      <w:r>
        <w:t xml:space="preserve"> Татьяной Михайловной – ведущим специалистом по доходам и вопросам местной промышленности в районном Доме культуры «</w:t>
      </w:r>
      <w:proofErr w:type="gramStart"/>
      <w:r>
        <w:t>Юбилейный»  с</w:t>
      </w:r>
      <w:proofErr w:type="gramEnd"/>
      <w:r>
        <w:t xml:space="preserve"> участниками клуба «Вдохновение» на тему «Местные налоги и изменения в законодательстве» также была проведена беседа.</w:t>
      </w:r>
    </w:p>
    <w:p w14:paraId="66FB6F4B" w14:textId="04E9ECBF" w:rsidR="0096249F" w:rsidRDefault="0096249F" w:rsidP="0096249F">
      <w:r>
        <w:t xml:space="preserve">22 апреля заместителем начальника финансового отдела администрации </w:t>
      </w:r>
      <w:proofErr w:type="spellStart"/>
      <w:r>
        <w:t>Тюльганского</w:t>
      </w:r>
      <w:proofErr w:type="spellEnd"/>
      <w:r>
        <w:t xml:space="preserve"> района Максимовой И. В. совместно с ведущим специалистом по бюджету </w:t>
      </w:r>
      <w:proofErr w:type="spellStart"/>
      <w:r>
        <w:t>Шпаченко</w:t>
      </w:r>
      <w:proofErr w:type="spellEnd"/>
      <w:r>
        <w:t xml:space="preserve"> Е. С. проведен урок финансовой грамотности в Лицее №1 с 19 учениками 10 класса и 1 педагогом, а также в  </w:t>
      </w:r>
      <w:proofErr w:type="spellStart"/>
      <w:r>
        <w:t>Тюльганской</w:t>
      </w:r>
      <w:proofErr w:type="spellEnd"/>
      <w:r>
        <w:t xml:space="preserve"> СОШ №1  ведущими специалистами по казначейскому исполнению бюджета Котовой Оксаной Викторовной и </w:t>
      </w:r>
      <w:proofErr w:type="spellStart"/>
      <w:r>
        <w:t>Жувасиным</w:t>
      </w:r>
      <w:proofErr w:type="spellEnd"/>
      <w:r>
        <w:t xml:space="preserve"> Виталием Николаевичем с 27 учениками 5 класса и 1 педагогом.</w:t>
      </w:r>
    </w:p>
    <w:p w14:paraId="5571EA53" w14:textId="1D2BFDC8" w:rsidR="0096249F" w:rsidRDefault="0096249F" w:rsidP="0096249F">
      <w:r>
        <w:t xml:space="preserve">В Лицее №1 рассматривали тему финансового планирования. Освещены вопросы, такие как: «Для чего нужно осуществлять финансовое планирование», «Как осуществлять финансовое планирование на разных этапах жизненного пути», «Денежный запас безопасности», «Долгосрочный финансовый план. Нужен ли он? Для чего?». </w:t>
      </w:r>
    </w:p>
    <w:p w14:paraId="7BEF2F7C" w14:textId="76326D01" w:rsidR="0096249F" w:rsidRDefault="0096249F" w:rsidP="0096249F">
      <w:r>
        <w:t xml:space="preserve">В </w:t>
      </w:r>
      <w:proofErr w:type="spellStart"/>
      <w:r>
        <w:t>Тюльганской</w:t>
      </w:r>
      <w:proofErr w:type="spellEnd"/>
      <w:r>
        <w:t xml:space="preserve"> СОШ №1 ребята познакомились с темой «Бюджет семьи и бережное потребление». Нашли ответы на </w:t>
      </w:r>
      <w:proofErr w:type="gramStart"/>
      <w:r>
        <w:t>вопросы  «</w:t>
      </w:r>
      <w:proofErr w:type="gramEnd"/>
      <w:r>
        <w:t xml:space="preserve">Откуда берутся деньги», «Куда уходят деньги», «Что такое семейный бюджет». </w:t>
      </w:r>
    </w:p>
    <w:p w14:paraId="611C35D2" w14:textId="489E1DE1" w:rsidR="002258E0" w:rsidRDefault="0096249F" w:rsidP="0096249F">
      <w:r>
        <w:t>В ходе мероприятия дети активно поддерживали беседу, размышляли о накоплении денег и с удовольствием делились своим опытом в умениях планирования бюджетных средств. Педагоги и ученики выразили благодарность за интересное и познавательное мероприятие.</w:t>
      </w:r>
    </w:p>
    <w:p w14:paraId="69D30D5B" w14:textId="078CC87C" w:rsidR="007E3696" w:rsidRDefault="0096249F" w:rsidP="0096249F">
      <w:r w:rsidRPr="0096249F">
        <w:t xml:space="preserve">19 </w:t>
      </w:r>
      <w:r>
        <w:t xml:space="preserve">апреля Алешиной Ольгой Николаевной заместителем начальника отдела учета и отчетности по бюджету в </w:t>
      </w:r>
      <w:proofErr w:type="spellStart"/>
      <w:r>
        <w:t>Ташлинской</w:t>
      </w:r>
      <w:proofErr w:type="spellEnd"/>
      <w:r>
        <w:t xml:space="preserve"> СОШ, с 13 ребятами 8</w:t>
      </w:r>
      <w:r w:rsidR="007E3696">
        <w:t>-9</w:t>
      </w:r>
      <w:r>
        <w:t xml:space="preserve"> класса, </w:t>
      </w:r>
      <w:r w:rsidR="007E3696">
        <w:t xml:space="preserve">и </w:t>
      </w:r>
      <w:r>
        <w:t xml:space="preserve">24 апреля </w:t>
      </w:r>
      <w:proofErr w:type="spellStart"/>
      <w:r>
        <w:t>Шпаченко</w:t>
      </w:r>
      <w:proofErr w:type="spellEnd"/>
      <w:r>
        <w:t xml:space="preserve"> Е.С. и Максимовой И.В. во Владимировской СОШ с </w:t>
      </w:r>
      <w:r w:rsidR="007E3696">
        <w:t xml:space="preserve">23 учениками с 8 по 11 классы и 3 педагогами также был проведен </w:t>
      </w:r>
      <w:r w:rsidR="007E3696">
        <w:lastRenderedPageBreak/>
        <w:t>урок на тему «Бюджет и бюджетное планирование».</w:t>
      </w:r>
      <w:r w:rsidR="007E3696" w:rsidRPr="007E3696">
        <w:t xml:space="preserve"> </w:t>
      </w:r>
      <w:r w:rsidR="007E3696">
        <w:rPr>
          <w:noProof/>
        </w:rPr>
        <w:drawing>
          <wp:inline distT="0" distB="0" distL="0" distR="0" wp14:anchorId="4174BDDC" wp14:editId="7435888C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696">
        <w:rPr>
          <w:noProof/>
        </w:rPr>
        <w:drawing>
          <wp:inline distT="0" distB="0" distL="0" distR="0" wp14:anchorId="12BAF45D" wp14:editId="1F465EFC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93091" w14:textId="74CD0643" w:rsidR="007E3696" w:rsidRDefault="007E3696" w:rsidP="0096249F">
      <w:r>
        <w:rPr>
          <w:noProof/>
        </w:rPr>
        <w:lastRenderedPageBreak/>
        <w:drawing>
          <wp:inline distT="0" distB="0" distL="0" distR="0" wp14:anchorId="7547D323" wp14:editId="1FC8C8D3">
            <wp:extent cx="520319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64456" wp14:editId="52E2C547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8383" w14:textId="77777777" w:rsidR="007E3696" w:rsidRDefault="007E3696" w:rsidP="0096249F">
      <w:r>
        <w:rPr>
          <w:noProof/>
        </w:rPr>
        <w:drawing>
          <wp:inline distT="0" distB="0" distL="0" distR="0" wp14:anchorId="135A0271" wp14:editId="4B8DF96C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1F85" w14:textId="3F929592" w:rsidR="0096249F" w:rsidRDefault="007E3696" w:rsidP="0096249F">
      <w:r>
        <w:rPr>
          <w:noProof/>
        </w:rPr>
        <w:lastRenderedPageBreak/>
        <w:drawing>
          <wp:inline distT="0" distB="0" distL="0" distR="0" wp14:anchorId="5AB5EB57" wp14:editId="3A0727E7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92870" wp14:editId="6A37F6CD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0D4E8" w14:textId="1BD746F9" w:rsidR="007E3696" w:rsidRDefault="007E3696" w:rsidP="0096249F">
      <w:bookmarkStart w:id="0" w:name="_GoBack"/>
      <w:r>
        <w:rPr>
          <w:noProof/>
        </w:rPr>
        <w:lastRenderedPageBreak/>
        <w:drawing>
          <wp:inline distT="0" distB="0" distL="0" distR="0" wp14:anchorId="717784F6" wp14:editId="6E93169C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CCA924E" w14:textId="3CD6FECF" w:rsidR="007E3696" w:rsidRDefault="007E3696" w:rsidP="0096249F">
      <w:r>
        <w:rPr>
          <w:noProof/>
        </w:rPr>
        <w:lastRenderedPageBreak/>
        <w:drawing>
          <wp:inline distT="0" distB="0" distL="0" distR="0" wp14:anchorId="6F4BCD07" wp14:editId="5ECB6B0F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154E" w14:textId="0A59CB5B" w:rsidR="007E3696" w:rsidRDefault="007E3696" w:rsidP="0096249F">
      <w:r>
        <w:rPr>
          <w:noProof/>
        </w:rPr>
        <w:lastRenderedPageBreak/>
        <w:drawing>
          <wp:inline distT="0" distB="0" distL="0" distR="0" wp14:anchorId="28A84ABF" wp14:editId="6A09CC75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83DB" w14:textId="2B5FFBEC" w:rsidR="007E3696" w:rsidRDefault="007E3696" w:rsidP="0096249F">
      <w:r>
        <w:rPr>
          <w:noProof/>
        </w:rPr>
        <w:lastRenderedPageBreak/>
        <w:drawing>
          <wp:inline distT="0" distB="0" distL="0" distR="0" wp14:anchorId="3CFE19C8" wp14:editId="70D80C62">
            <wp:extent cx="5143500" cy="914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DD0D" w14:textId="1C504B01" w:rsidR="0096249F" w:rsidRDefault="007E3696" w:rsidP="0096249F">
      <w:r>
        <w:rPr>
          <w:noProof/>
        </w:rPr>
        <w:lastRenderedPageBreak/>
        <w:drawing>
          <wp:inline distT="0" distB="0" distL="0" distR="0" wp14:anchorId="7632D508" wp14:editId="7E6CD12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16AA" w14:textId="7ECF00A7" w:rsidR="007E3696" w:rsidRPr="0096249F" w:rsidRDefault="007E3696" w:rsidP="0096249F">
      <w:r>
        <w:rPr>
          <w:noProof/>
        </w:rPr>
        <w:drawing>
          <wp:inline distT="0" distB="0" distL="0" distR="0" wp14:anchorId="1708B187" wp14:editId="16C8A815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696" w:rsidRPr="00962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08B"/>
    <w:rsid w:val="002258E0"/>
    <w:rsid w:val="004500CF"/>
    <w:rsid w:val="0049308B"/>
    <w:rsid w:val="007E3696"/>
    <w:rsid w:val="0096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872F0"/>
  <w15:chartTrackingRefBased/>
  <w15:docId w15:val="{D2E84997-3023-4EC5-B432-1843660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6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36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Селиверстов</dc:creator>
  <cp:keywords/>
  <dc:description/>
  <cp:lastModifiedBy>Артём Селиверстов</cp:lastModifiedBy>
  <cp:revision>3</cp:revision>
  <dcterms:created xsi:type="dcterms:W3CDTF">2019-04-28T15:22:00Z</dcterms:created>
  <dcterms:modified xsi:type="dcterms:W3CDTF">2019-04-28T15:50:00Z</dcterms:modified>
</cp:coreProperties>
</file>