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BC" w:rsidRDefault="00687CBC" w:rsidP="00687CB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4805"/>
        <w:gridCol w:w="123"/>
      </w:tblGrid>
      <w:tr w:rsidR="00687CBC" w:rsidRPr="00687CBC" w:rsidTr="00E10C5B">
        <w:trPr>
          <w:gridBefore w:val="1"/>
          <w:gridAfter w:val="1"/>
          <w:wBefore w:w="72" w:type="dxa"/>
          <w:wAfter w:w="123" w:type="dxa"/>
        </w:trPr>
        <w:tc>
          <w:tcPr>
            <w:tcW w:w="4805" w:type="dxa"/>
          </w:tcPr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1490" cy="605790"/>
                  <wp:effectExtent l="19050" t="0" r="3810" b="0"/>
                  <wp:docPr id="28" name="Рисунок 28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CBC" w:rsidRPr="00687CBC" w:rsidTr="00E10C5B">
        <w:trPr>
          <w:trHeight w:val="2631"/>
        </w:trPr>
        <w:tc>
          <w:tcPr>
            <w:tcW w:w="5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Муниципальное образование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Тюльганский район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Оренбургской области</w:t>
            </w: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687CBC" w:rsidRPr="00687CBC" w:rsidRDefault="00687CBC" w:rsidP="00766B6B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687CBC" w:rsidRPr="00687CBC" w:rsidRDefault="00687CBC" w:rsidP="00687CB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C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CBC" w:rsidRPr="00687CBC" w:rsidTr="00E10C5B">
        <w:tc>
          <w:tcPr>
            <w:tcW w:w="5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06"/>
              <w:gridCol w:w="484"/>
              <w:gridCol w:w="2100"/>
            </w:tblGrid>
            <w:tr w:rsidR="00687CBC" w:rsidRPr="00687CBC" w:rsidTr="00E10C5B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</w:tcPr>
                <w:p w:rsidR="00687CBC" w:rsidRPr="00687CBC" w:rsidRDefault="0055280D" w:rsidP="00D17B71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1.11.2018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87CBC" w:rsidRPr="00687CBC" w:rsidRDefault="00687CBC" w:rsidP="00687CBC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7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left w:val="nil"/>
                  </w:tcBorders>
                </w:tcPr>
                <w:p w:rsidR="00687CBC" w:rsidRPr="00687CBC" w:rsidRDefault="0055280D" w:rsidP="00D17B71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775-п</w:t>
                  </w:r>
                </w:p>
              </w:tc>
            </w:tr>
          </w:tbl>
          <w:p w:rsidR="00687CBC" w:rsidRPr="00687CBC" w:rsidRDefault="00687CBC" w:rsidP="00687C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2E03" w:rsidRPr="00D42E03" w:rsidRDefault="00D42E03" w:rsidP="00D42E0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D42E03" w:rsidRPr="00766B6B" w:rsidRDefault="00D42E03" w:rsidP="00766B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6B6B">
        <w:rPr>
          <w:rFonts w:ascii="Times New Roman" w:hAnsi="Times New Roman" w:cs="Times New Roman"/>
          <w:b/>
          <w:sz w:val="28"/>
          <w:szCs w:val="28"/>
        </w:rPr>
        <w:t>О внесении изменений в  постановление администрации Тюльганского района от  15 октября 2013 № 979-п.« Об утверждении муниципальной программы «Комплексные меры противодействия злоупотребления наркотиками и их незаконному обороту в Тюльганском районе на 2014-2020 годы»</w:t>
      </w:r>
    </w:p>
    <w:p w:rsidR="00D42E03" w:rsidRPr="00D42E03" w:rsidRDefault="00766B6B" w:rsidP="00766B6B">
      <w:pPr>
        <w:pStyle w:val="a4"/>
        <w:ind w:left="426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E03" w:rsidRPr="00766B6B">
        <w:rPr>
          <w:rFonts w:ascii="Times New Roman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 от 31 июля 1998 года № 145, </w:t>
      </w:r>
      <w:r w:rsidR="00D42E03" w:rsidRPr="00766B6B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Советов депутатов Тюльганского района от 20 декабря 2013 года № 391-</w:t>
      </w:r>
      <w:r w:rsidR="00D42E03" w:rsidRPr="00766B6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D42E03" w:rsidRPr="00766B6B">
        <w:rPr>
          <w:rFonts w:ascii="Times New Roman" w:hAnsi="Times New Roman" w:cs="Times New Roman"/>
          <w:sz w:val="28"/>
          <w:szCs w:val="28"/>
          <w:shd w:val="clear" w:color="auto" w:fill="FFFFFF"/>
        </w:rPr>
        <w:t>-СД «Об утверждении Положения о бюджетном процессе  в муниципальном образовании Тюльганский район»</w:t>
      </w:r>
      <w:r w:rsidR="00D42E03" w:rsidRPr="00766B6B">
        <w:rPr>
          <w:rFonts w:ascii="Times New Roman" w:hAnsi="Times New Roman" w:cs="Times New Roman"/>
          <w:sz w:val="28"/>
          <w:szCs w:val="28"/>
        </w:rPr>
        <w:t>, в соответствии  с решением Совета депутатов Тюльганского района Оренбургской области от 14 сентября 2018 года № 217 -IV-СД  «</w:t>
      </w:r>
      <w:hyperlink r:id="rId8" w:history="1">
        <w:r w:rsidR="00D42E03" w:rsidRPr="00766B6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О внесении изменений и дополнений в решение Совета депутатов от 22 декабря 2017 года № 162 – IV-СД «О бюджете Тюльганского района на 2018 год и на плановый период 2019 и 2020 годов» </w:t>
        </w:r>
      </w:hyperlink>
      <w:r w:rsidR="00D42E03" w:rsidRPr="00766B6B">
        <w:rPr>
          <w:rFonts w:ascii="Times New Roman" w:hAnsi="Times New Roman" w:cs="Times New Roman"/>
          <w:sz w:val="28"/>
          <w:szCs w:val="28"/>
        </w:rPr>
        <w:t>,   п о с т а н о в л я ю:</w:t>
      </w:r>
    </w:p>
    <w:p w:rsidR="00D42E03" w:rsidRPr="00D42E03" w:rsidRDefault="00D42E03" w:rsidP="00766B6B">
      <w:pPr>
        <w:pStyle w:val="a4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Тюльганского района от  15 октября 2013 № 979-п.« Об утверждении муниципальной программы «Комплексные меры противодействия злоупотребления наркотиками и их незаконному обороту в Тюльганском районе на 2014-2020 годы» следующие изменения:</w:t>
      </w:r>
    </w:p>
    <w:p w:rsidR="00D42E03" w:rsidRPr="00D42E03" w:rsidRDefault="00D42E03" w:rsidP="00766B6B">
      <w:pPr>
        <w:pStyle w:val="a4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1.1. Наименование муниципальной программы изложить в новой редакции:</w:t>
      </w:r>
    </w:p>
    <w:p w:rsidR="00D42E03" w:rsidRPr="00D42E03" w:rsidRDefault="00D42E03" w:rsidP="00766B6B">
      <w:pPr>
        <w:pStyle w:val="a4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 xml:space="preserve"> - «Комплексные меры противодействия злоупотребления наркотиками и их незаконному обороту в Тюльганском районе на 2014-2021 годы»</w:t>
      </w:r>
    </w:p>
    <w:p w:rsidR="00D42E03" w:rsidRPr="00D42E03" w:rsidRDefault="00D42E03" w:rsidP="00766B6B">
      <w:pPr>
        <w:pStyle w:val="a4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1.2. Приложение к постановлению от  15 октября 2013 № 979-п.    изложить в новой редакции согласно приложению к настоящему постановлению.</w:t>
      </w:r>
    </w:p>
    <w:p w:rsidR="00D42E03" w:rsidRPr="00D42E03" w:rsidRDefault="00D42E03" w:rsidP="00766B6B">
      <w:pPr>
        <w:pStyle w:val="a4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2. Контроль за исполнением муниципальной программы «Комплексные меры противодействия злоупотребления наркотиками и их незаконному обороту в Тюльганском районе на 2014-2021 годы» возложить на первого заместителя главы администрации района И.А. Круглова.</w:t>
      </w:r>
    </w:p>
    <w:p w:rsidR="00D42E03" w:rsidRPr="00D42E03" w:rsidRDefault="00D42E03" w:rsidP="00766B6B">
      <w:pPr>
        <w:pStyle w:val="a4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 в сети «Интернет».</w:t>
      </w:r>
    </w:p>
    <w:p w:rsidR="00D42E03" w:rsidRPr="00D42E03" w:rsidRDefault="00D42E03" w:rsidP="00766B6B">
      <w:pPr>
        <w:pStyle w:val="a4"/>
        <w:ind w:left="426" w:firstLine="567"/>
        <w:rPr>
          <w:rFonts w:ascii="Times New Roman" w:hAnsi="Times New Roman" w:cs="Times New Roman"/>
          <w:sz w:val="28"/>
          <w:szCs w:val="28"/>
        </w:rPr>
      </w:pPr>
    </w:p>
    <w:p w:rsidR="00D42E03" w:rsidRPr="00D42E03" w:rsidRDefault="00D42E03" w:rsidP="00766B6B">
      <w:pPr>
        <w:pStyle w:val="a4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2E03" w:rsidRPr="00D42E03" w:rsidRDefault="00D42E03" w:rsidP="00D42E0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E03">
        <w:rPr>
          <w:rFonts w:ascii="Times New Roman" w:hAnsi="Times New Roman" w:cs="Times New Roman"/>
          <w:sz w:val="28"/>
          <w:szCs w:val="28"/>
        </w:rPr>
        <w:t>Тюльганский район                                                                            И.В. Буцких</w:t>
      </w:r>
    </w:p>
    <w:p w:rsidR="00D42E03" w:rsidRPr="00D42E03" w:rsidRDefault="00D42E03" w:rsidP="00D42E0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D42E03" w:rsidRPr="00D42E03" w:rsidTr="00D42E03">
        <w:tc>
          <w:tcPr>
            <w:tcW w:w="1548" w:type="dxa"/>
          </w:tcPr>
          <w:p w:rsidR="00D42E03" w:rsidRPr="00D42E03" w:rsidRDefault="00D42E03" w:rsidP="00D42E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2E03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D42E03" w:rsidRPr="00D42E03" w:rsidRDefault="00D42E03" w:rsidP="00D42E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42E03">
              <w:rPr>
                <w:rFonts w:ascii="Times New Roman" w:hAnsi="Times New Roman" w:cs="Times New Roman"/>
                <w:sz w:val="28"/>
                <w:szCs w:val="28"/>
              </w:rPr>
              <w:t>Райпрокурору, орготделу, комитет по делам молодежи и спорта, Е.Ф. Зубковой.</w:t>
            </w:r>
          </w:p>
        </w:tc>
      </w:tr>
    </w:tbl>
    <w:p w:rsidR="00D42E03" w:rsidRDefault="00D42E03" w:rsidP="00766B6B">
      <w:pPr>
        <w:pStyle w:val="a4"/>
        <w:rPr>
          <w:rStyle w:val="afc"/>
          <w:rFonts w:ascii="Times New Roman" w:hAnsi="Times New Roman" w:cs="Times New Roman"/>
          <w:bCs/>
          <w:sz w:val="28"/>
          <w:szCs w:val="28"/>
        </w:rPr>
      </w:pPr>
    </w:p>
    <w:p w:rsidR="00D42E03" w:rsidRPr="00D42E03" w:rsidRDefault="00D42E03" w:rsidP="00D42E03">
      <w:pPr>
        <w:pStyle w:val="a4"/>
        <w:jc w:val="right"/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42E03">
        <w:rPr>
          <w:rStyle w:val="afc"/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</w:t>
      </w:r>
    </w:p>
    <w:p w:rsidR="00D42E03" w:rsidRPr="00D42E03" w:rsidRDefault="00D42E03" w:rsidP="00D42E03">
      <w:pPr>
        <w:pStyle w:val="a4"/>
        <w:jc w:val="right"/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2E03"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 </w:t>
      </w:r>
      <w:hyperlink w:anchor="sub_0" w:history="1">
        <w:r w:rsidRPr="00D42E03">
          <w:rPr>
            <w:rStyle w:val="afd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постановлению</w:t>
        </w:r>
      </w:hyperlink>
    </w:p>
    <w:p w:rsidR="00D42E03" w:rsidRPr="00D42E03" w:rsidRDefault="00D42E03" w:rsidP="00D42E03">
      <w:pPr>
        <w:pStyle w:val="a4"/>
        <w:jc w:val="right"/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2E03"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района</w:t>
      </w:r>
    </w:p>
    <w:p w:rsidR="00D42E03" w:rsidRPr="00D42E03" w:rsidRDefault="00766B6B" w:rsidP="00D42E03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               </w:t>
      </w:r>
      <w:r w:rsidR="00D42E03" w:rsidRPr="00D42E03">
        <w:rPr>
          <w:rStyle w:val="afc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__№ _     _</w:t>
      </w:r>
    </w:p>
    <w:p w:rsidR="00D42E03" w:rsidRPr="00E43568" w:rsidRDefault="00D42E03" w:rsidP="00D42E03">
      <w:pPr>
        <w:pStyle w:val="1"/>
      </w:pPr>
    </w:p>
    <w:p w:rsidR="00D42E03" w:rsidRPr="00EC49CD" w:rsidRDefault="00D42E03" w:rsidP="00D42E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85D31" w:rsidRDefault="00D42E03" w:rsidP="00D42E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CBB">
        <w:rPr>
          <w:rFonts w:ascii="Times New Roman" w:hAnsi="Times New Roman"/>
          <w:b/>
          <w:sz w:val="28"/>
        </w:rPr>
        <w:t>Муниципальной программы «Комплексные меры противодействия злоупотреблению наркотиками и их незаконному обороту в Тюльганском районе на 2014 – 202</w:t>
      </w:r>
      <w:r>
        <w:rPr>
          <w:rFonts w:ascii="Times New Roman" w:hAnsi="Times New Roman"/>
          <w:b/>
          <w:sz w:val="28"/>
        </w:rPr>
        <w:t>1</w:t>
      </w:r>
      <w:r w:rsidRPr="00440CBB">
        <w:rPr>
          <w:rFonts w:ascii="Times New Roman" w:hAnsi="Times New Roman"/>
          <w:b/>
          <w:sz w:val="28"/>
        </w:rPr>
        <w:t xml:space="preserve"> годы»</w:t>
      </w:r>
      <w:r w:rsidRPr="00440CBB">
        <w:rPr>
          <w:rFonts w:ascii="Times New Roman" w:hAnsi="Times New Roman" w:cs="Times New Roman"/>
          <w:b/>
        </w:rPr>
        <w:br/>
      </w:r>
    </w:p>
    <w:tbl>
      <w:tblPr>
        <w:tblW w:w="10129" w:type="dxa"/>
        <w:tblInd w:w="534" w:type="dxa"/>
        <w:tblLook w:val="00A0"/>
      </w:tblPr>
      <w:tblGrid>
        <w:gridCol w:w="3325"/>
        <w:gridCol w:w="1178"/>
        <w:gridCol w:w="5626"/>
      </w:tblGrid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- Администрация Тюльганского района(межведомственная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наркомании и алкоголизма,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борьбе с незаконным оборотом наркотиков)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-Отдел образования администрации Тюльганского района (РОО)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-Комитет администрации Тюльганского  района по делам молодежи и спорта (ОДМ)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 xml:space="preserve">-Отдел   культуры  администрации Тюльганского  района. 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Тюльганского района, осуществляющие взаимодействие с организациями, участвующими в реализации основных мероприятий муниципальной программы: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Районная межведомственная комиссия по профилактике наркомании и алкоголизма, борьбе с незаконным оборотом наркотиков  Тюльганского  района;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Районная к</w:t>
            </w:r>
            <w:r w:rsidRPr="00D42E03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по делам несовершеннолетних и защите их прав,</w:t>
            </w:r>
          </w:p>
          <w:p w:rsidR="003F052E" w:rsidRPr="00D42E03" w:rsidRDefault="00D42E03" w:rsidP="00D42E03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</w:t>
            </w:r>
            <w:r w:rsidR="003F052E" w:rsidRPr="00D4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Министерства </w:t>
            </w:r>
            <w:r w:rsidRPr="00D4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внутренних дел РФ по Тюльганскому району </w:t>
            </w:r>
            <w:r w:rsidR="003F052E" w:rsidRPr="00D4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(ОП МВД России </w:t>
            </w:r>
            <w:r w:rsidRPr="00D42E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Тюльганскому району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Государственное  бюджетное учреждение здравоохранения  «Тюльганская   районная больница» (ГБУЗ «Тюльганская РБ»);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и  поссовета;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Филиал по Тюльганскому району ФКУ УИИ УФСИН России по Оренбургской области (УИИ)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жизни у подрастающего поколения  и молодежи с помощью повышения эффективности профилактической работы, направленной на предупреждение возникновения и противодействие злоупотреблению наркотическими средствами и их незаконному обороту на территории муниципального образования Тюльганский район.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системы профилактики наркомании среди различных категорий населения, прежде всего, среди молодежи и несовершеннолетних ; 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2. Разработка и реализация совокупности мероприятий, включающих в себя обучение и воспитание, антинаркотическое просвещение;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антинаркотической ориентации обучающихся, их морального и физического оздоровления; 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4.создание условий для проявления, развития и реализации творческого потенциала детей и молодежи.</w:t>
            </w:r>
          </w:p>
        </w:tc>
      </w:tr>
      <w:tr w:rsidR="003F052E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 xml:space="preserve">1. 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 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 xml:space="preserve">2. «Количество человек вновь поставленных на учет в отчетном году с установленным диагнозом  « Наркомания»  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03" w:rsidRPr="00D42E03" w:rsidTr="00D42E03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2014 - 2021 годы</w:t>
            </w:r>
          </w:p>
        </w:tc>
      </w:tr>
      <w:tr w:rsidR="003F052E" w:rsidRPr="00D42E03" w:rsidTr="00D4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3325" w:type="dxa"/>
            <w:vMerge w:val="restart"/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2"/>
            <w:tcBorders>
              <w:bottom w:val="nil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бюджетных ассигнований на реализацию мероприятий Программы составляет  617.5 тыс.рублей, в том числе по годам: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2014 год - 0,00  тыс. рублей;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sz w:val="24"/>
                <w:szCs w:val="24"/>
              </w:rPr>
              <w:t>2015 год- 0,00  тыс. рублей</w:t>
            </w: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   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2016 год-  0,00  тыс.рублей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2017год-   123,50 тыс.рублей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2018год – 123,50  тыс.рублей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2019 год - 123,50  тыс.рублей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2020  год- 123,50  тыс.рублей.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E03">
              <w:rPr>
                <w:rFonts w:ascii="Times New Roman" w:hAnsi="Times New Roman" w:cs="Times New Roman"/>
                <w:bCs/>
                <w:sz w:val="24"/>
                <w:szCs w:val="24"/>
              </w:rPr>
              <w:t>2021 год-123,50  тыс.рублей</w:t>
            </w:r>
          </w:p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2E" w:rsidRPr="00D42E03" w:rsidTr="00D42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26" w:type="dxa"/>
          <w:trHeight w:val="693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nil"/>
            </w:tcBorders>
          </w:tcPr>
          <w:p w:rsidR="003F052E" w:rsidRPr="00D42E03" w:rsidRDefault="003F052E" w:rsidP="00D4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52E" w:rsidRPr="00D42E03" w:rsidRDefault="003F052E" w:rsidP="00D42E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52E" w:rsidRPr="00D42E03" w:rsidRDefault="003F052E" w:rsidP="00D42E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52E" w:rsidRDefault="003F052E" w:rsidP="003F052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85D31" w:rsidRDefault="00A85D31" w:rsidP="00A8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052E" w:rsidRPr="003F052E" w:rsidRDefault="003F052E" w:rsidP="00D42E03">
      <w:pPr>
        <w:pStyle w:val="a4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2E">
        <w:rPr>
          <w:rFonts w:ascii="Times New Roman" w:hAnsi="Times New Roman" w:cs="Times New Roman"/>
          <w:b/>
          <w:sz w:val="28"/>
          <w:szCs w:val="28"/>
        </w:rPr>
        <w:t>1.Общая характеристика сферы реализации муниципальной программы.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-Необходимость подготовки и реализации Программы обусловлена тем, что сохраняются 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 (далее - наркотики), что представляет угрозу здоровью населения, экономике, правопорядку и общественной безопасности.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В последнее время  среди подростков и молодёжи возрастает популярность концентрированных и наиболее опасных для здоровья  синтетических наркотиков, в том числе наркотиков, изготовленных из кодеиносодержащих медицинских препаратов;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Кроме того, растёт число лиц, состоящих на профилактическом учёте с диагнозом «эпизодическое употребление наркотических веществ с вредными последствиями»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Мероприятия Программы предусматривают организацию системы наблюдения за развитием наркоситуации в сфере оборота  наркотических средств, психотропных веществ и их прекурсоров, а также в области противодействия их незаконному обороту, профилактики немедицинского потребления наркотиков, лечение и медико-социальной реабилитации больных наркоманией, проведение массовой акции, направленных на формирование здорового образа жизни и негативного отношения к употреблению наркотиков у детей, подростков  и молодёжи, а также обеспечение их занятости в каникулярный период.</w:t>
      </w:r>
    </w:p>
    <w:p w:rsidR="003F052E" w:rsidRPr="003F052E" w:rsidRDefault="003F052E" w:rsidP="00D42E03">
      <w:pPr>
        <w:pStyle w:val="a4"/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5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Pr="003F052E">
        <w:rPr>
          <w:rFonts w:ascii="Times New Roman" w:hAnsi="Times New Roman" w:cs="Times New Roman"/>
          <w:b/>
          <w:sz w:val="28"/>
          <w:szCs w:val="28"/>
        </w:rPr>
        <w:t>Приоритеты политики органов местного самоуправления муниципального образования Тюльганский район в сфере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2E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lastRenderedPageBreak/>
        <w:t xml:space="preserve">          Организационно-правовое обеспечение антинаркотической деятельности: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ежегодное проведение мероприятий (встречи, круглые столы, семинары, тренинги, форумы) среди учащейся молодёжи по вопросам профилактики наркомании, приуроченных ко Всемирному Дню здоровья и Всемирному Дню борьбы с наркоманией и наркобизнесом;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организация в образовательных учреждениях систематического наблюдения за детьми и подростками, склонными к употреблению психоактивных веществ, в том числе за учащимися, состоящими на внутришкольном учёте;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приобретение диагностических тестов для организации добровольного экспресс-тестирования обучающихся образовательных учреждениях;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приобретение диагностических тестов для добровольного освидетельствования подростков и молодёжи на предмет потребления наркотических средств и психотропных веществ в ходе проведения рейдов в местах массового досуга;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Меры по сокращению предложения наркотиков: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размещения в СМИ сведений о «телефонах доверия» в правоохранительных органах.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проведение Всероссийской антинаркотической информационной акции «Сообщи, где торгуют смертью» в целях получения от населения информации о преступлениях и правонарушениях, связанных с незаконным оборотом наркотических средств и психотропных веществ.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проведение межведомственных рейдов в местах массового досуга молодёжи с целью выявления фактов незаконного употребления, хранения и сбыта наркотических средств и психотропных веществ, установления лиц, склоняющих несовершеннолетних к их употреблению, а также пресечения незаконной торговли спиртными напитками;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осуществление профилактической антинаркотической работы в школах, средне-специальных  учебных заведениях. Закрепление за учебными заведениями ответственных лиц из числа врачей и психологов наркотической службы и соматических поликлиник;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реализация комплекса мер, направленных на противодействие распространению наркотических средств и психотропных веществ, посредством размещения информации в сети Интернет;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Меры по сокращению спроса на наркотики: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ежегодное проведение семинара «Новые походы к организации профилактической работы в учреждениях начального и среднего профессионального образования»;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обучение добровольных агитационных групп (волонтёров) из числа подростков и молодёжи профилактике наркомании и пропаганде здорового образа жизни среди сверстников;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организация в каникулярный период лагерей – фестивалей добровольческих агитационных молодёжных групп;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проведение ежегодных турниров по мини-футболу «Спорт против наркотиков» среди детей, подростков и молодёжи;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 xml:space="preserve">- проведение ежегодного конкурса сочинения «Я выбираю жизнь» среди учащихся начального и среднего профессионального образования; 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- обеспечение образовательных учреждений учебно-методическими пособиями по профилактике наркомании;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lastRenderedPageBreak/>
        <w:t>- проведение цикла тематических мероприятий антинаркотической направленности, приуроченных ко Всемирному Дню здоровья (7 апреля).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052E">
        <w:rPr>
          <w:rFonts w:ascii="Times New Roman" w:hAnsi="Times New Roman" w:cs="Times New Roman"/>
          <w:b/>
          <w:sz w:val="28"/>
          <w:szCs w:val="28"/>
        </w:rPr>
        <w:t>. Перечень показателей (индикаторов) муниципальной программы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Перечень целевых показателей  (индикаторов)</w:t>
      </w:r>
      <w:bookmarkStart w:id="0" w:name="sub_1003"/>
      <w:r w:rsidRPr="003F052E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приведен в приложении </w:t>
      </w:r>
      <w:r w:rsidRPr="006257C1">
        <w:rPr>
          <w:rFonts w:ascii="Times New Roman" w:hAnsi="Times New Roman" w:cs="Times New Roman"/>
          <w:sz w:val="28"/>
          <w:szCs w:val="28"/>
        </w:rPr>
        <w:t xml:space="preserve">№ </w:t>
      </w:r>
      <w:r w:rsidR="006257C1" w:rsidRPr="006257C1">
        <w:rPr>
          <w:rFonts w:ascii="Times New Roman" w:hAnsi="Times New Roman" w:cs="Times New Roman"/>
          <w:sz w:val="28"/>
          <w:szCs w:val="28"/>
        </w:rPr>
        <w:t>1</w:t>
      </w:r>
      <w:r w:rsidRPr="006257C1">
        <w:rPr>
          <w:rFonts w:ascii="Times New Roman" w:hAnsi="Times New Roman" w:cs="Times New Roman"/>
          <w:sz w:val="28"/>
          <w:szCs w:val="28"/>
        </w:rPr>
        <w:t xml:space="preserve"> к</w:t>
      </w:r>
      <w:r w:rsidRPr="003F052E">
        <w:rPr>
          <w:rFonts w:ascii="Times New Roman" w:hAnsi="Times New Roman" w:cs="Times New Roman"/>
          <w:sz w:val="28"/>
          <w:szCs w:val="28"/>
        </w:rPr>
        <w:t xml:space="preserve"> настоящей Программе.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ab/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2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F052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муниципальной программы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Мероприятия Программы включены в шесть подпрограмм</w:t>
      </w:r>
      <w:bookmarkEnd w:id="0"/>
      <w:r w:rsidRPr="003F052E">
        <w:rPr>
          <w:rFonts w:ascii="Times New Roman" w:hAnsi="Times New Roman" w:cs="Times New Roman"/>
          <w:sz w:val="28"/>
          <w:szCs w:val="28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</w:t>
      </w:r>
      <w:r w:rsidRPr="003F05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57C1">
        <w:rPr>
          <w:rFonts w:ascii="Times New Roman" w:hAnsi="Times New Roman" w:cs="Times New Roman"/>
          <w:sz w:val="28"/>
          <w:szCs w:val="28"/>
        </w:rPr>
        <w:t xml:space="preserve">№ </w:t>
      </w:r>
      <w:r w:rsidR="006257C1" w:rsidRPr="006257C1">
        <w:rPr>
          <w:rFonts w:ascii="Times New Roman" w:hAnsi="Times New Roman" w:cs="Times New Roman"/>
          <w:sz w:val="28"/>
          <w:szCs w:val="28"/>
        </w:rPr>
        <w:t>2</w:t>
      </w:r>
      <w:r w:rsidRPr="003F052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006"/>
      <w:r w:rsidRPr="003F052E">
        <w:rPr>
          <w:rFonts w:ascii="Times New Roman" w:hAnsi="Times New Roman" w:cs="Times New Roman"/>
          <w:b/>
          <w:sz w:val="28"/>
          <w:szCs w:val="28"/>
        </w:rPr>
        <w:t>V. Ресурсное обеспечение реализации муниципальной программы</w:t>
      </w:r>
      <w:bookmarkEnd w:id="1"/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Общий объем финансового обеспечения Программы составляет: 617.5 тыс. рублей, в том числе по годам: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2014 год - 0,00  тыс. рублей;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2015 год- 0,00  тыс. рублей</w:t>
      </w:r>
      <w:r w:rsidRPr="003F052E">
        <w:rPr>
          <w:rFonts w:ascii="Times New Roman" w:hAnsi="Times New Roman" w:cs="Times New Roman"/>
          <w:bCs/>
          <w:sz w:val="28"/>
          <w:szCs w:val="28"/>
        </w:rPr>
        <w:t>   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2016 год-  0,00  тыс.рублей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2017год-   123,50 тыс.рублей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2018год – 123,50  тыс.рублей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2019 год - 123,50  тыс.рублей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bCs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2020  год- 123,50  тыс.рублей.</w:t>
      </w:r>
    </w:p>
    <w:p w:rsidR="003F052E" w:rsidRPr="003F052E" w:rsidRDefault="003F052E" w:rsidP="00D42E03">
      <w:pPr>
        <w:pStyle w:val="a4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bCs/>
          <w:sz w:val="28"/>
          <w:szCs w:val="28"/>
        </w:rPr>
        <w:t>2021 год-123,50  тыс.рублей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Основными источниками финансирования мероприятий в рамках реализации Программы являются средства бюджета Тюльганского района, областного бюджета и федерального бюджета.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>Объемы бюджетных ассигнований будут уточняться ежегодно при формировании бюджета Тюльганского района на очередной финансовый год и плановый период.</w:t>
      </w:r>
    </w:p>
    <w:p w:rsidR="003F052E" w:rsidRPr="003F052E" w:rsidRDefault="003F052E" w:rsidP="006257C1">
      <w:pPr>
        <w:pStyle w:val="a4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052E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приведена в приложении </w:t>
      </w:r>
      <w:r w:rsidRPr="006257C1">
        <w:rPr>
          <w:rFonts w:ascii="Times New Roman" w:hAnsi="Times New Roman" w:cs="Times New Roman"/>
          <w:sz w:val="28"/>
          <w:szCs w:val="28"/>
        </w:rPr>
        <w:t xml:space="preserve">№ </w:t>
      </w:r>
      <w:r w:rsidR="006257C1" w:rsidRPr="006257C1">
        <w:rPr>
          <w:rFonts w:ascii="Times New Roman" w:hAnsi="Times New Roman" w:cs="Times New Roman"/>
          <w:sz w:val="28"/>
          <w:szCs w:val="28"/>
        </w:rPr>
        <w:t>3</w:t>
      </w:r>
      <w:r w:rsidRPr="003F052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85D31" w:rsidRDefault="00A85D31" w:rsidP="00625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014" w:rsidRDefault="00F02014" w:rsidP="00F02014">
      <w:pPr>
        <w:spacing w:after="0"/>
        <w:rPr>
          <w:rFonts w:ascii="Times New Roman" w:hAnsi="Times New Roman" w:cs="Times New Roman"/>
          <w:sz w:val="24"/>
          <w:szCs w:val="24"/>
        </w:rPr>
        <w:sectPr w:rsidR="00F02014" w:rsidSect="00766B6B">
          <w:pgSz w:w="11906" w:h="16838"/>
          <w:pgMar w:top="284" w:right="707" w:bottom="426" w:left="851" w:header="709" w:footer="709" w:gutter="0"/>
          <w:cols w:space="708"/>
          <w:docGrid w:linePitch="360"/>
        </w:sectPr>
      </w:pPr>
    </w:p>
    <w:p w:rsidR="00F02014" w:rsidRPr="00D36A08" w:rsidRDefault="00C02C01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F84C40">
        <w:rPr>
          <w:rFonts w:ascii="Times New Roman" w:hAnsi="Times New Roman"/>
          <w:sz w:val="28"/>
          <w:szCs w:val="28"/>
        </w:rPr>
        <w:t xml:space="preserve">                              </w:t>
      </w:r>
      <w:r w:rsidR="00F02014" w:rsidRPr="00D36A08">
        <w:rPr>
          <w:rFonts w:ascii="Times New Roman" w:hAnsi="Times New Roman"/>
          <w:sz w:val="28"/>
          <w:szCs w:val="28"/>
        </w:rPr>
        <w:t>Приложение № 1 к муниципальной программе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02014" w:rsidRPr="00D36A08" w:rsidRDefault="00F02014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незаконному обороту в Тюльганском</w:t>
      </w:r>
    </w:p>
    <w:p w:rsidR="00F02014" w:rsidRPr="00D36A08" w:rsidRDefault="00D42E03" w:rsidP="00F02014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районе на 2014 – 2021</w:t>
      </w:r>
      <w:r w:rsidR="00F02014" w:rsidRPr="00D36A08">
        <w:rPr>
          <w:rFonts w:ascii="Times New Roman" w:hAnsi="Times New Roman"/>
          <w:sz w:val="28"/>
          <w:szCs w:val="28"/>
        </w:rPr>
        <w:t xml:space="preserve"> годы»</w:t>
      </w:r>
    </w:p>
    <w:p w:rsidR="00F84C40" w:rsidRPr="00F84C40" w:rsidRDefault="00F02014" w:rsidP="00F84C40">
      <w:pPr>
        <w:pStyle w:val="a4"/>
        <w:tabs>
          <w:tab w:val="left" w:pos="8252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84C4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F84C40" w:rsidRPr="00B20302" w:rsidRDefault="00F84C40" w:rsidP="00F84C40">
      <w:pPr>
        <w:pStyle w:val="a4"/>
        <w:suppressAutoHyphens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Pr="00B20302">
        <w:rPr>
          <w:rFonts w:ascii="Times New Roman" w:hAnsi="Times New Roman"/>
          <w:sz w:val="28"/>
          <w:szCs w:val="28"/>
          <w:u w:val="single"/>
        </w:rPr>
        <w:t>СВЕДЕНИЯ</w:t>
      </w:r>
    </w:p>
    <w:p w:rsidR="00F84C40" w:rsidRDefault="00F84C40" w:rsidP="00F84C40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 w:rsidRPr="00B20302">
        <w:rPr>
          <w:rFonts w:ascii="Times New Roman" w:hAnsi="Times New Roman"/>
          <w:sz w:val="28"/>
          <w:szCs w:val="28"/>
          <w:u w:val="single"/>
        </w:rPr>
        <w:t>О показателях (индик</w:t>
      </w:r>
      <w:r>
        <w:rPr>
          <w:rFonts w:ascii="Times New Roman" w:hAnsi="Times New Roman"/>
          <w:sz w:val="28"/>
          <w:szCs w:val="28"/>
          <w:u w:val="single"/>
        </w:rPr>
        <w:t>аторах</w:t>
      </w:r>
      <w:r w:rsidRPr="00B20302">
        <w:rPr>
          <w:rFonts w:ascii="Times New Roman" w:hAnsi="Times New Roman"/>
          <w:sz w:val="28"/>
          <w:szCs w:val="28"/>
          <w:u w:val="single"/>
        </w:rPr>
        <w:t>) муниципальной программы и их значениях.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84C40" w:rsidRPr="00F24C59" w:rsidRDefault="00F84C40" w:rsidP="00F84C40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63"/>
        <w:tblW w:w="14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1"/>
        <w:gridCol w:w="3752"/>
        <w:gridCol w:w="1591"/>
        <w:gridCol w:w="1134"/>
        <w:gridCol w:w="1134"/>
        <w:gridCol w:w="1134"/>
        <w:gridCol w:w="960"/>
        <w:gridCol w:w="992"/>
        <w:gridCol w:w="1134"/>
        <w:gridCol w:w="1134"/>
        <w:gridCol w:w="884"/>
      </w:tblGrid>
      <w:tr w:rsidR="00F84C40" w:rsidRPr="00DB2E94" w:rsidTr="00F84C40">
        <w:tc>
          <w:tcPr>
            <w:tcW w:w="751" w:type="dxa"/>
            <w:vMerge w:val="restart"/>
          </w:tcPr>
          <w:p w:rsidR="00F84C40" w:rsidRPr="007C78E5" w:rsidRDefault="00F84C40" w:rsidP="00F84C40">
            <w:pPr>
              <w:pStyle w:val="a4"/>
              <w:suppressAutoHyphens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752" w:type="dxa"/>
            <w:vMerge w:val="restart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591" w:type="dxa"/>
            <w:vMerge w:val="restart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6" w:type="dxa"/>
            <w:gridSpan w:val="8"/>
          </w:tcPr>
          <w:p w:rsidR="00F84C40" w:rsidRPr="007C78E5" w:rsidRDefault="00F84C40" w:rsidP="00F84C40">
            <w:pPr>
              <w:pStyle w:val="a4"/>
              <w:suppressAutoHyphens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F84C40" w:rsidRPr="00DB2E94" w:rsidTr="00F84C40">
        <w:tc>
          <w:tcPr>
            <w:tcW w:w="751" w:type="dxa"/>
            <w:vMerge/>
          </w:tcPr>
          <w:p w:rsidR="00F84C40" w:rsidRPr="007C78E5" w:rsidRDefault="00F84C40" w:rsidP="00F84C40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F84C40" w:rsidRPr="007C78E5" w:rsidRDefault="00F84C40" w:rsidP="00F84C40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F84C40" w:rsidRPr="007C78E5" w:rsidRDefault="00F84C40" w:rsidP="00F84C40">
            <w:pPr>
              <w:pStyle w:val="a4"/>
              <w:suppressAutoHyphens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60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7C78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F84C40" w:rsidRPr="00986E02" w:rsidTr="00F84C40">
        <w:tc>
          <w:tcPr>
            <w:tcW w:w="14600" w:type="dxa"/>
            <w:gridSpan w:val="11"/>
          </w:tcPr>
          <w:p w:rsidR="00F84C40" w:rsidRPr="007C78E5" w:rsidRDefault="00F84C40" w:rsidP="00F84C40">
            <w:pPr>
              <w:pStyle w:val="a4"/>
              <w:tabs>
                <w:tab w:val="left" w:pos="8252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C78E5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«Комплексные меры противодействия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злоупотреблению наркотиками и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>незаконному обороту в Тюльганском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районе на 2014 – 2021</w:t>
            </w:r>
            <w:r w:rsidRPr="00D36A08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84C40" w:rsidRPr="00986E02" w:rsidTr="00F84C40">
        <w:tc>
          <w:tcPr>
            <w:tcW w:w="751" w:type="dxa"/>
          </w:tcPr>
          <w:p w:rsidR="00F84C40" w:rsidRDefault="00F84C40" w:rsidP="00F84C40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2" w:type="dxa"/>
          </w:tcPr>
          <w:p w:rsidR="00F84C40" w:rsidRPr="00C02C01" w:rsidRDefault="00F84C40" w:rsidP="00F84C40">
            <w:pPr>
              <w:rPr>
                <w:rFonts w:ascii="Times New Roman" w:hAnsi="Times New Roman"/>
                <w:sz w:val="28"/>
                <w:szCs w:val="28"/>
              </w:rPr>
            </w:pPr>
            <w:r w:rsidRPr="00C02C01">
              <w:rPr>
                <w:rFonts w:ascii="Times New Roman" w:hAnsi="Times New Roman" w:cs="Times New Roman"/>
                <w:sz w:val="28"/>
                <w:szCs w:val="28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  <w:tc>
          <w:tcPr>
            <w:tcW w:w="1591" w:type="dxa"/>
          </w:tcPr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Pr="007C78E5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0" w:type="dxa"/>
          </w:tcPr>
          <w:p w:rsidR="00F84C40" w:rsidRPr="007C78E5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84C40" w:rsidRPr="007C78E5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F84C40" w:rsidRPr="007C78E5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84C40" w:rsidRPr="00986E02" w:rsidTr="00F84C40">
        <w:tc>
          <w:tcPr>
            <w:tcW w:w="751" w:type="dxa"/>
          </w:tcPr>
          <w:p w:rsidR="00F84C40" w:rsidRDefault="00F84C40" w:rsidP="00F84C40">
            <w:pPr>
              <w:pStyle w:val="a4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2" w:type="dxa"/>
          </w:tcPr>
          <w:p w:rsidR="00F84C40" w:rsidRPr="006A01BA" w:rsidRDefault="00F84C40" w:rsidP="00F84C4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человек вновь поставленных на учет в отчетном году с установленным диагнозом  « Наркомания»  </w:t>
            </w:r>
            <w:r w:rsidRPr="006A01B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84C40" w:rsidRPr="00C02C01" w:rsidRDefault="00F84C40" w:rsidP="00F84C40">
            <w:pPr>
              <w:pStyle w:val="a4"/>
              <w:rPr>
                <w:rFonts w:cs="Times New Roman"/>
              </w:rPr>
            </w:pPr>
          </w:p>
        </w:tc>
        <w:tc>
          <w:tcPr>
            <w:tcW w:w="1591" w:type="dxa"/>
          </w:tcPr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F84C40" w:rsidRDefault="00F84C40" w:rsidP="00F84C4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F84C40" w:rsidRDefault="00F84C40" w:rsidP="00F84C40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84C40" w:rsidRPr="004D48A1" w:rsidRDefault="00F84C40" w:rsidP="00F84C40">
      <w:pPr>
        <w:pStyle w:val="a4"/>
        <w:rPr>
          <w:rFonts w:ascii="Times New Roman" w:hAnsi="Times New Roman" w:cs="Times New Roman"/>
          <w:sz w:val="28"/>
          <w:szCs w:val="28"/>
        </w:rPr>
        <w:sectPr w:rsidR="00F84C40" w:rsidRPr="004D48A1">
          <w:pgSz w:w="16838" w:h="11906" w:orient="landscape"/>
          <w:pgMar w:top="748" w:right="1276" w:bottom="1440" w:left="1134" w:header="709" w:footer="709" w:gutter="0"/>
          <w:cols w:space="720"/>
        </w:sectPr>
      </w:pPr>
    </w:p>
    <w:p w:rsidR="00F02014" w:rsidRDefault="00F02014" w:rsidP="00C02C01">
      <w:pPr>
        <w:pStyle w:val="a4"/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02014" w:rsidRDefault="00F02014" w:rsidP="00F02014">
      <w:pPr>
        <w:pStyle w:val="a4"/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4C40" w:rsidRPr="00D36A08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0D20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F84C40">
        <w:rPr>
          <w:rFonts w:ascii="Times New Roman" w:hAnsi="Times New Roman"/>
          <w:sz w:val="28"/>
          <w:szCs w:val="28"/>
        </w:rPr>
        <w:t>Приложение № 3</w:t>
      </w:r>
      <w:r w:rsidRPr="00D36A08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незаконному обороту в Тюльганском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районе на 2014 – 2021</w:t>
      </w:r>
      <w:r w:rsidRPr="00D36A08">
        <w:rPr>
          <w:rFonts w:ascii="Times New Roman" w:hAnsi="Times New Roman"/>
          <w:sz w:val="28"/>
          <w:szCs w:val="28"/>
        </w:rPr>
        <w:t xml:space="preserve"> годы»</w:t>
      </w:r>
    </w:p>
    <w:p w:rsidR="00F84C40" w:rsidRPr="005F1943" w:rsidRDefault="00F84C40" w:rsidP="00F84C40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5F194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F84C40" w:rsidRDefault="00F84C40" w:rsidP="00F84C4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F1943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</w:p>
    <w:p w:rsidR="00F84C40" w:rsidRPr="005F1943" w:rsidRDefault="00F84C40" w:rsidP="00F84C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52"/>
        <w:gridCol w:w="1483"/>
        <w:gridCol w:w="2898"/>
        <w:gridCol w:w="1600"/>
        <w:gridCol w:w="888"/>
        <w:gridCol w:w="709"/>
        <w:gridCol w:w="850"/>
        <w:gridCol w:w="709"/>
        <w:gridCol w:w="709"/>
        <w:gridCol w:w="709"/>
        <w:gridCol w:w="850"/>
        <w:gridCol w:w="851"/>
        <w:gridCol w:w="850"/>
        <w:gridCol w:w="851"/>
        <w:gridCol w:w="850"/>
      </w:tblGrid>
      <w:tr w:rsidR="00F84C40" w:rsidRPr="00F84C40" w:rsidTr="00F84C40">
        <w:trPr>
          <w:trHeight w:val="380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00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47" w:type="dxa"/>
            <w:gridSpan w:val="3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379" w:type="dxa"/>
            <w:gridSpan w:val="8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Расходы( тыс.рублей)</w:t>
            </w:r>
          </w:p>
        </w:tc>
      </w:tr>
      <w:tr w:rsidR="00F84C40" w:rsidRPr="00F84C40" w:rsidTr="00F84C40">
        <w:trPr>
          <w:trHeight w:val="360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Рз Пр</w:t>
            </w:r>
          </w:p>
        </w:tc>
        <w:tc>
          <w:tcPr>
            <w:tcW w:w="850" w:type="dxa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84C40" w:rsidRPr="00F84C40" w:rsidTr="00F84C40">
        <w:trPr>
          <w:trHeight w:val="740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Комплексные меры противодействия злоупотребления </w:t>
            </w:r>
          </w:p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наркотиками и их незаконному обороту в Тюльганском районе на 2014-2021 годы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29 000 00000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</w:tr>
      <w:tr w:rsidR="00F84C40" w:rsidRPr="00F84C40" w:rsidTr="00F84C40">
        <w:trPr>
          <w:trHeight w:val="1237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123,50</w:t>
            </w:r>
          </w:p>
        </w:tc>
      </w:tr>
      <w:tr w:rsidR="00F84C40" w:rsidRPr="00F84C40" w:rsidTr="00F84C40">
        <w:trPr>
          <w:trHeight w:val="708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состояние воспитательной работы с несовершеннолетними, в том числе с осуждёнными без изоляции от общества по месту их жительства, в учреждениях основного и дополнительного образования по профилактике распространения </w:t>
            </w: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 и пропаганды здорового образа жизни</w:t>
            </w:r>
          </w:p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2861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486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цикл передач, лекций, газетных </w:t>
            </w:r>
          </w:p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публикаций, направленных на предупреждение распространения наркомании и формирование здорового образа жизни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507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702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C40" w:rsidRPr="00F84C40" w:rsidTr="00F84C40">
        <w:trPr>
          <w:trHeight w:val="450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Распространять современные профилактические буклеты для родителей, педагогов и подростков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103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394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межведомственные « Круглые столы по обмену и взаимодействию по профилактике употребления психоактивных веществ несовершеннолетними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795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627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Организовывать  волонтерские отряды по проведению антинаркотической пропаганды и рекламы здорового образа жизни</w:t>
            </w:r>
          </w:p>
          <w:p w:rsidR="00F84C40" w:rsidRPr="00F84C40" w:rsidRDefault="00F84C40" w:rsidP="00F84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C40" w:rsidRPr="00F84C40" w:rsidRDefault="00F84C40" w:rsidP="00F84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C40" w:rsidRPr="00F84C40" w:rsidRDefault="00F84C40" w:rsidP="00F84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C40" w:rsidRPr="00F84C40" w:rsidRDefault="00F84C40" w:rsidP="00F84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4C40" w:rsidRPr="00F84C40" w:rsidRDefault="00F84C40" w:rsidP="00F84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010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561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Проводить с родителями, педагогами, учащимися и молодежью осужденной без лишения свободы мероприятия связанные с разъяснением законодательства об ответственности за незаконный оборот курительных смесей и разъяснению опасности для здоровья употребления курительных смесей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3008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692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осуждёнными за преступления связанные с незаконным оборотом наркотических средств и занятия по профилактике асоциальных  явлений пропаганде здорового образа жизни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777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543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Ежегодно проводить циклы мероприятий (встречи, «круглые столы», семинары, тренинги и иные формы) среди учащейся молодежи, в том числе и среди осуждённых без изоляции от общества по вопросам профилактики наркомании, приуроченные к Всемирному Дню здоровья, Всемирному Дню борьбы с наркоманией, Дню знаний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3179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563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наркоманией и наркобизнесом ежегодно проводить массовые мероприятия, направленные на формирование здорового образа жизни и негативного отношения к употреблению наркотиков у детей, подростков,  молодёжи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2730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2845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Ежегодно в каникулярный период обеспечить работы лагерей</w:t>
            </w:r>
            <w:r w:rsidRPr="00F84C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при общеобразовательных учреждениях района, в том числе детей из группы социального риска  находящихся в социально опасном положении, с проведением профилактических занятий, бесед, лекций.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3011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525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Ежегодно в каникулярный период обеспечить работы детских дворовых площадок по месту жительства на базе СДК, спортивных площадок и общеобразовательных учреждений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664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636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трудовые бригады для </w:t>
            </w: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подростков, молодёжи, в том числе и среди осуждённых несовершеннолетних  в каникулярное и свободное от учебы время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277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654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выпуск статей по вопросам профилактики наркомании, пропаганды здорового образа жизни, занятий физической культурой, спортом и отказа от вредных привычек в районных средствах массовой информации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2363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680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  <w:tcBorders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под лозунгом "За будущее без наркотиков" комплексных спортивно массовых мероприятий среди учащихся молодежи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29 001 00000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</w:tr>
      <w:tr w:rsidR="00F84C40" w:rsidRPr="00F84C40" w:rsidTr="00F84C40">
        <w:trPr>
          <w:trHeight w:val="960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29 001 00000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</w:tr>
      <w:tr w:rsidR="00F84C40" w:rsidRPr="00F84C40" w:rsidTr="00F84C40">
        <w:trPr>
          <w:trHeight w:val="467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Ежегодно проводить молодежные акции и  антинаркотические проекты  ( « Мы против», « Спасибо, нет» « Жизнь без наркотиков»)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178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562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организовывать </w:t>
            </w: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районных конкурсов рисунков, плакатов, творческих работ.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991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487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Организовать на базе библиотек выставки, обзоры литературы, периодической печати на темы: « Здоровый образ жизни- ваш выбор», « Профилактика вредных привычек» и т.д.</w:t>
            </w:r>
          </w:p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702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320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Разработка календаря спортивных мероприятий района для подростков и родителей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29 002 00000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</w:tr>
      <w:tr w:rsidR="00F84C40" w:rsidRPr="00F84C40" w:rsidTr="00F84C40">
        <w:trPr>
          <w:trHeight w:val="929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>29 002 00000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</w:tr>
      <w:tr w:rsidR="00F84C40" w:rsidRPr="00F84C40" w:rsidTr="00F84C40">
        <w:trPr>
          <w:trHeight w:val="454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Ежегодно разрабатывать календарь спортивных мероприятий района для подростков и родителей  ( Мама, папа, я – спортивная семья», « Веселые старты, « День здоровья» и т. д.)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459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468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Проводить ежемесячно в общеобразовательных учреждениях, сельских поселениях  « День здоровья и спорта»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085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595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Изучать и обобщать отечественный и </w:t>
            </w: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зарубежный опыт лечения и медицинской реабилитации больных наркоманией, и разрабатывать рекомендации применительно к району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870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571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Усовершенствовать имеющиеся методы первичной профилактики употребления наркотиков и вторичной профилактики наркозависимости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066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254"/>
        </w:trPr>
        <w:tc>
          <w:tcPr>
            <w:tcW w:w="752" w:type="dxa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Приобретение мультифакторных экспресс-полосок для первичной профилактики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C40" w:rsidRPr="00F84C40" w:rsidTr="00F84C40">
        <w:trPr>
          <w:trHeight w:val="744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Постоянно информировать ПО МО МВД о несовершеннолетних поступивших в состоянии наркологическог, токсического и алкогольного опьянения в приемные покои больниц и наркологический кабинет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721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608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Создания условий по оказанию помощи в прохождении лечения и реабилитации осуждённых с отсрочкой, признанных больными наркоманией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029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486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рейдов в местах скопления молодежи в районе.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391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117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своевременную инвентаризацию мест массового произрастания дикорастущей конопли, организовать и проводить профилактические рейды по выявлению и уничтожению дикорастущей конопли и других наркосодержащих растений.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2300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654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проведение совместных оперативных мероприятий по пресечению нелегального ввоза и сбыта наркотиков на территории района.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258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641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Выявлять взрослых лиц, вовлекающих и распространяющих среди молодежи и несовершеннолетних лиц наркотические средства и психотропные вещества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1272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710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проверки по выявлению и изъятию из </w:t>
            </w: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оборота запрещенных курительных смесей, привлечению виновных лиц к установленной законом ответственности.</w:t>
            </w:r>
          </w:p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оперативно-розыскные мероприятия по выявлению лиц, занимающихся незаконной реализацией курительных смесей.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2861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636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Проводить совместные рейды и профилактические мероприятия по проверке образа жизни лиц осуждённых за преступления связанные за незаконный оборот наркотиков состоящих на учёте в филиале УИИ по Тюльганскому району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2113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561"/>
        </w:trPr>
        <w:tc>
          <w:tcPr>
            <w:tcW w:w="752" w:type="dxa"/>
            <w:vMerge w:val="restart"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3" w:type="dxa"/>
            <w:vMerge w:val="restart"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98" w:type="dxa"/>
            <w:vMerge w:val="restart"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операций « Мак», « Допинг» и т.д.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Всего ,в том числе: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4C40" w:rsidRPr="00F84C40" w:rsidTr="00F84C40">
        <w:trPr>
          <w:trHeight w:val="422"/>
        </w:trPr>
        <w:tc>
          <w:tcPr>
            <w:tcW w:w="752" w:type="dxa"/>
            <w:vMerge/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F84C40" w:rsidRPr="00F84C40" w:rsidRDefault="00F84C40" w:rsidP="00F8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4C40" w:rsidRPr="00F84C40" w:rsidRDefault="00F84C40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4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F84C40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84C40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84C40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84C40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84C40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84C40" w:rsidRDefault="00F84C40" w:rsidP="00F84C40">
      <w:pPr>
        <w:pStyle w:val="a4"/>
        <w:tabs>
          <w:tab w:val="left" w:pos="8252"/>
        </w:tabs>
        <w:suppressAutoHyphens/>
        <w:rPr>
          <w:rFonts w:ascii="Times New Roman" w:hAnsi="Times New Roman"/>
          <w:sz w:val="28"/>
          <w:szCs w:val="28"/>
        </w:rPr>
      </w:pPr>
    </w:p>
    <w:p w:rsidR="00F84C40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84C40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84C40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</w:p>
    <w:p w:rsidR="00F84C40" w:rsidRPr="00D36A08" w:rsidRDefault="00F84C40" w:rsidP="00F84C40">
      <w:pPr>
        <w:pStyle w:val="a4"/>
        <w:tabs>
          <w:tab w:val="left" w:pos="8252"/>
        </w:tabs>
        <w:suppressAutoHyphens/>
        <w:jc w:val="right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D36A08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«Комплексные меры противодействия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 xml:space="preserve"> злоупотреблению наркотиками и их 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 w:rsidRPr="00D36A08">
        <w:rPr>
          <w:rFonts w:ascii="Times New Roman" w:hAnsi="Times New Roman"/>
          <w:sz w:val="28"/>
          <w:szCs w:val="28"/>
        </w:rPr>
        <w:t>незаконному обороту в Тюльганском</w:t>
      </w:r>
    </w:p>
    <w:p w:rsidR="00F84C40" w:rsidRPr="00D36A08" w:rsidRDefault="00F84C40" w:rsidP="00F84C40">
      <w:pPr>
        <w:pStyle w:val="a4"/>
        <w:tabs>
          <w:tab w:val="left" w:pos="8252"/>
        </w:tabs>
        <w:suppressAutoHyphens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районе на 2014 – 2021</w:t>
      </w:r>
      <w:r w:rsidRPr="00D36A08">
        <w:rPr>
          <w:rFonts w:ascii="Times New Roman" w:hAnsi="Times New Roman"/>
          <w:sz w:val="28"/>
          <w:szCs w:val="28"/>
        </w:rPr>
        <w:t xml:space="preserve"> годы»</w:t>
      </w:r>
    </w:p>
    <w:p w:rsidR="00F02014" w:rsidRDefault="00F02014" w:rsidP="00F020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02014" w:rsidRPr="00CD5EA3" w:rsidRDefault="00F02014" w:rsidP="00F020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EA3">
        <w:rPr>
          <w:rFonts w:ascii="Times New Roman" w:hAnsi="Times New Roman" w:cs="Times New Roman"/>
          <w:sz w:val="28"/>
          <w:szCs w:val="28"/>
          <w:u w:val="single"/>
        </w:rPr>
        <w:t>ПЕРЕЧЕНЬ</w:t>
      </w:r>
    </w:p>
    <w:p w:rsidR="00F02014" w:rsidRPr="00CD5EA3" w:rsidRDefault="00F02014" w:rsidP="00F020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5EA3">
        <w:rPr>
          <w:rFonts w:ascii="Times New Roman" w:hAnsi="Times New Roman" w:cs="Times New Roman"/>
          <w:sz w:val="28"/>
          <w:szCs w:val="28"/>
          <w:u w:val="single"/>
        </w:rPr>
        <w:t>основных мероприятий муниципальной программы</w:t>
      </w:r>
    </w:p>
    <w:p w:rsidR="00F02014" w:rsidRPr="0013368A" w:rsidRDefault="00F02014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417" w:type="dxa"/>
        <w:tblLayout w:type="fixed"/>
        <w:tblLook w:val="04A0"/>
      </w:tblPr>
      <w:tblGrid>
        <w:gridCol w:w="445"/>
        <w:gridCol w:w="88"/>
        <w:gridCol w:w="3119"/>
        <w:gridCol w:w="2693"/>
        <w:gridCol w:w="850"/>
        <w:gridCol w:w="850"/>
        <w:gridCol w:w="2553"/>
        <w:gridCol w:w="2410"/>
        <w:gridCol w:w="2409"/>
      </w:tblGrid>
      <w:tr w:rsidR="00F02014" w:rsidRPr="006257C1" w:rsidTr="00AB581F">
        <w:tc>
          <w:tcPr>
            <w:tcW w:w="445" w:type="dxa"/>
            <w:vMerge w:val="restart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7" w:type="dxa"/>
            <w:gridSpan w:val="2"/>
            <w:vMerge w:val="restart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gridSpan w:val="2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3" w:type="dxa"/>
            <w:vMerge w:val="restart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09" w:type="dxa"/>
            <w:vMerge w:val="restart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F02014" w:rsidRPr="006257C1" w:rsidTr="00AB581F">
        <w:tc>
          <w:tcPr>
            <w:tcW w:w="445" w:type="dxa"/>
            <w:vMerge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3" w:type="dxa"/>
            <w:vMerge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6257C1" w:rsidTr="00AB581F">
        <w:tc>
          <w:tcPr>
            <w:tcW w:w="15417" w:type="dxa"/>
            <w:gridSpan w:val="9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014" w:rsidRPr="006257C1" w:rsidTr="00AB581F">
        <w:tc>
          <w:tcPr>
            <w:tcW w:w="533" w:type="dxa"/>
            <w:gridSpan w:val="2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Обобщить состояние воспитательной работы с несовершеннолетними, в том числе с осуждёнными без изоляции от общества по месту их жительства, в учреждениях основного и дополнительного образования по профилактике распространения наркомании и пропаганды здорового образа жизни</w:t>
            </w:r>
          </w:p>
        </w:tc>
        <w:tc>
          <w:tcPr>
            <w:tcW w:w="2693" w:type="dxa"/>
          </w:tcPr>
          <w:p w:rsidR="00F02014" w:rsidRPr="006257C1" w:rsidRDefault="00E30B8F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МО Тюльганский район (комиссия по делам несовершеннолетних и защите их прав)</w:t>
            </w:r>
          </w:p>
        </w:tc>
        <w:tc>
          <w:tcPr>
            <w:tcW w:w="850" w:type="dxa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257C1" w:rsidRPr="00625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доли подростков и молодежи, в возрасте от 11 до 30 лет, вовлеченных в профилактические мероприятия</w:t>
            </w:r>
          </w:p>
        </w:tc>
        <w:tc>
          <w:tcPr>
            <w:tcW w:w="2410" w:type="dxa"/>
          </w:tcPr>
          <w:p w:rsidR="00F02014" w:rsidRPr="006257C1" w:rsidRDefault="00F02014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числа 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 и молодежи вовлеченных в профилактические мероприятия.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Недостижение запланированных показателей</w:t>
            </w:r>
          </w:p>
        </w:tc>
        <w:tc>
          <w:tcPr>
            <w:tcW w:w="2409" w:type="dxa"/>
          </w:tcPr>
          <w:p w:rsidR="004B17BF" w:rsidRPr="006257C1" w:rsidRDefault="004B17BF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F02014" w:rsidRPr="006257C1" w:rsidRDefault="00F02014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6257C1" w:rsidTr="00AB581F"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цикл передач, лекций, газетных публикаций, направленных на предупреждение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наркомании и формирование здорового образа жизни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 МВД России по Тюльганскому району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ТюльганскаяРБ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«Тюльганский район»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знаний  населения о неблагоприятных последствиях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наркотических средств.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Недостаточный уровень информированности населения включая 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отсутствие пропаганды здорового образа жизн;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молодежи в возрасте до 25 лет, вовлеченных в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6257C1" w:rsidTr="00AB581F">
        <w:trPr>
          <w:trHeight w:val="2073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Распространять современные профилактические буклеты для родителей, педагогов и подростков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ТюльганскаяРБ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информационной стратегии при освещении вопросов, связанных с наркоманией.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уровень осведомленности населения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6257C1" w:rsidTr="00AB581F">
        <w:trPr>
          <w:trHeight w:val="2540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межведомственные « Круглые столы по обмену и взаимодействию по профилактике употребления психоактивных веществ несовершеннолетними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F84C4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 МВД России по Тюльганскому району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субъектов профилактики наркомании.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Отсутствие стратегии по профилактике употребления психоактивных веществ несовершеннолетними;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AB581F">
        <w:trPr>
          <w:trHeight w:val="1835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Организовывать  волонтерские отряды по проведению антинаркотической пропаганды и рекламы здорового образа жизни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AB581F">
        <w:trPr>
          <w:trHeight w:val="2435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Проводить с родителями, педагогами, учащимися и молодежью осужденной без лишения свободы мероприятия связанные с разъяснением законодательства об ответственности за незаконный оборот курительных смесей и разъяснению опасности для здоровья употребления курительных смесей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граждан, прежде всего молодых           людей, о вреде наркотиков и ответственности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 наркотических средств.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Недостаточная информированность молодежи об ответственности за незаконный оборот курительных смесей.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. 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AB581F">
        <w:trPr>
          <w:trHeight w:val="699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с осуждёнными за преступления связанные с незаконным оборотом наркотических средств и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профилактике асоциальных  явлений пропаганде здорового образа жизни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Тюльганская РБ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 xml:space="preserve">Филиал по </w:t>
            </w:r>
            <w:r w:rsidRPr="006257C1">
              <w:rPr>
                <w:rFonts w:ascii="Times New Roman" w:hAnsi="Times New Roman"/>
                <w:sz w:val="24"/>
                <w:szCs w:val="24"/>
              </w:rPr>
              <w:lastRenderedPageBreak/>
              <w:t>Тюльганскому району ФКУ УИИ УФСИН России по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у населения района негативного отношения к незаконному 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потреблению наркотических средств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Увеличение 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подростковой преступности, связанной с незаконным оборотом 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наркотических средств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молодежи в возрасте до 25 лет, вовлеченных в мероприятия по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57C1" w:rsidRPr="006257C1" w:rsidTr="00AB581F">
        <w:trPr>
          <w:trHeight w:val="971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Ежегодно проводить циклы мероприятий (встречи, «круглые столы», семинары, тренинги и иные формы) среди учащейся молодежи, в том числе и среди осуждённых без изоляции от общества по вопросам профилактики наркомании, приуроченные к Всемирному Дню здоровья, Всемирному Дню борьбы с наркоманией, Дню знаний.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 МВД России по Тюльганскому району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Охватить профилактическими мероприятиями 20 процентов подростков и молодежи в возрасте от 11 до 30 лет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развития данного вида мероприятий;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Уровень заболеваемости в отчетном году с установленным диагнозом « Наркомания»..</w:t>
            </w:r>
          </w:p>
        </w:tc>
      </w:tr>
      <w:tr w:rsidR="006257C1" w:rsidRPr="006257C1" w:rsidTr="00AB581F">
        <w:trPr>
          <w:trHeight w:val="3124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наркоманией и наркобизнесом ежегодно проводить массовые мероприятия, направленные на формирование здорового образа жизни и негативного отношения к употреблению наркотиков у детей, подростков,  молодёжи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темпов роста заболеваемости наркоманиями и другими видами зависимости от психотропных веществ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 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AB581F">
        <w:trPr>
          <w:trHeight w:val="841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Ежегодно в каникулярный период обеспечить работы лагерей</w:t>
            </w:r>
            <w:r w:rsidRPr="006257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при общеобразовательных учреждениях района, в том числе детей из группы социального риска  находящихся в социально опасном положении, с проведением профилактических занятий, бесед, лекций.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подростков позитивных социальных и антиалкогольных, антинаркотических установок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охват обучающихся общеобразовательных организаций направленных на профилактику здорового образа жизни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</w:t>
            </w:r>
          </w:p>
        </w:tc>
      </w:tr>
      <w:tr w:rsidR="006257C1" w:rsidRPr="006257C1" w:rsidTr="00AB581F">
        <w:trPr>
          <w:trHeight w:val="1113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каникулярный период обеспечить работы детских дворовых площадок по месту жительства на базе СДК,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площадок и общеобразовательных учреждений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Администрации МО Тюльганский район (комиссия по делам несовершеннолетних и защите их прав)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МО «Тюльганский район»</w:t>
            </w:r>
          </w:p>
          <w:p w:rsidR="006257C1" w:rsidRPr="006257C1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положительных установок во взаимоотношениях ребёнка и взрослого, </w:t>
            </w: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укрепление института семьи и пропаганда традиционных семейных ценностей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Недостаточный охват подростков;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6257C1" w:rsidTr="00AB581F">
        <w:trPr>
          <w:trHeight w:val="2435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Организовывать трудовые бригады для подростков, молодёжи, в том числе и среди осуждённых несовершеннолетних  в каникулярное и свободное от учебы время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подрастающего поколения и молодежи позитивного отношения к жизни, создание условий для их трудоустройства и занятости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Увеличение  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подростковой преступности, связанной с употреблением наркотических средств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6257C1" w:rsidRPr="006257C1" w:rsidTr="004B17BF">
        <w:trPr>
          <w:trHeight w:val="841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и выпуск статей по вопросам профилактики наркомании, пропаганды здорового образа жизни, занятий физической культурой, спортом и отказа от вредных привычек в районных средствах массовой информации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уровень информированности населения включая отсутствие пропаганды здорового образа жизн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6257C1" w:rsidRPr="006257C1" w:rsidTr="00AB581F">
        <w:trPr>
          <w:trHeight w:val="272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проводить под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лозунгом «За будущее без наркотиков!» комплексные спортивно массовые мероприятия среди учащейся молодёжи.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«Тюльганский район»;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</w:t>
            </w: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и подростков позитивных социальных и антиалкогольных, антинаркотических установок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Уменьшение числа 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молодежи вовлеченных в пропаганду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подростков и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6257C1" w:rsidRPr="006257C1" w:rsidTr="00AB581F">
        <w:trPr>
          <w:trHeight w:val="2435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Ежегодно проводить молодежные акции и  антинаркотические проекты  ( « Мы против», « Спасибо, нет» « Жизнь без наркотиков»)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подрастающего поколения и молодежи позитивного отношения к жизни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6257C1" w:rsidTr="00F84C40">
        <w:trPr>
          <w:trHeight w:val="1552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Ежегодно организовывать проведение районных конкурсов рисунков, плакатов, творческих работ.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«Тюльганский район»;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</w:t>
            </w:r>
            <w:r w:rsidRPr="006257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 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подростков в профилактические мероприятия и акции.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подростков и молодежи в возрасте до 25 лет, вовлеченных в мероприятия по профилактике незаконного потребления наркотиков по отношению к общей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указанной категории.</w:t>
            </w:r>
          </w:p>
        </w:tc>
      </w:tr>
      <w:tr w:rsidR="006257C1" w:rsidRPr="006257C1" w:rsidTr="00AB581F">
        <w:trPr>
          <w:trHeight w:val="2435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Организовать на базе библиотек выставки, обзоры литературы, периодической печати на темы: « Здоровый образ жизни- ваш выбор», « Профилактика вредных привычек» и т.д.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«Тюльганский район»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положительных установок во взаимоотношениях ребёнка и взрослого, укрепление института семьи и пропаганда традиционных семейных ценностей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Недостаточный уровень информированности населения;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6257C1" w:rsidRPr="006257C1" w:rsidTr="00515591">
        <w:trPr>
          <w:trHeight w:val="983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Ежегодно разрабатывать календарь спортивных мероприятий района для подростков и родителей  ( Мама, папа, я – спортивная семья», « Веселые старты, « День здоровья» и т. д.)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 xml:space="preserve">Комитет администрации Тюльганского района  по делам молодежи и спорта 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</w:tc>
      </w:tr>
      <w:tr w:rsidR="006257C1" w:rsidRPr="006257C1" w:rsidTr="00AB581F">
        <w:trPr>
          <w:trHeight w:val="1656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Проводить ежемесячно в общеобразовательных учреждениях, сельских поселениях  « День здоровья и спорта»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«Тюльганский район»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учащихся навыков, позволяющих снизить риск приобщения к спиртным напиткам и наркотикам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числа молодежи вовлеченных в пропаганду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6257C1" w:rsidTr="00AB581F">
        <w:trPr>
          <w:trHeight w:val="2435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Изучать и обобщать отечественный и зарубежный опыт лечения и медицинской реабилитации больных наркоманией, и разрабатывать рекомендации применительно к району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 среди различных категорий населения, прежде всего среди молодежи и несовершеннолетних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Наркомания».категории.</w:t>
            </w:r>
          </w:p>
        </w:tc>
      </w:tr>
      <w:tr w:rsidR="006257C1" w:rsidRPr="006257C1" w:rsidTr="00AB581F">
        <w:trPr>
          <w:trHeight w:val="2435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Усовершенствовать имеющиеся методы первичной профилактики употребления наркотиков и вторичной профилактики наркозависимости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недостижение запланированных показателей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AB581F">
        <w:trPr>
          <w:trHeight w:val="1311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Приобретение мультифакторных экспресс-полосок для первичной профилактики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Увеличение заболеваемости наркоманией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недостижение </w:t>
            </w: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запланированных показателей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заболеваемости в отчетном году с установленным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диагнозом « Наркомания».</w:t>
            </w:r>
          </w:p>
        </w:tc>
      </w:tr>
      <w:tr w:rsidR="006257C1" w:rsidRPr="006257C1" w:rsidTr="00AB581F">
        <w:trPr>
          <w:trHeight w:val="2435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Постоянно информировать ПО МО МВД о несовершеннолетних поступивших в состоянии наркологическог, токсического и алкогольного опьянения в приемные покои больниц и наркологический кабинет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нераскрытых преступлений совершенных в состоянии наркотического или алкогольного опьянения.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AB581F">
        <w:trPr>
          <w:trHeight w:val="1123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Создания условий по оказанию помощи в прохождении лечения и реабилитации осуждённых с отсрочкой, признанных больными наркоманией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Тюльганская РБ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профилактики наркомании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условий </w:t>
            </w: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по оказанию помощи в прохождении лечения и реабилитации; увеличение заболеваемости наркоманией.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AB581F">
        <w:trPr>
          <w:trHeight w:val="2198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рейдов в местах скопления молодежи в районе.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Администрации МО Тюльганский район (комиссия по делам несовершеннолетних и защите их прав)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 связанных с незаконным оборотом и употреблением наркотических средств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до 25 лет, вовлеченных в мероприятия по профилактике незаконного потребления наркотиков по отношению к общей численности указанной категории.</w:t>
            </w:r>
          </w:p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6257C1" w:rsidTr="004974B9">
        <w:trPr>
          <w:trHeight w:val="134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Проводить своевременную инвентаризацию мест массового произрастания дикорастущей конопли, организовать и проводить профилактические рейды по выявлению и уничтожению дикорастущей конопли и других наркосодержащих растений.</w:t>
            </w:r>
          </w:p>
        </w:tc>
        <w:tc>
          <w:tcPr>
            <w:tcW w:w="2693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муниципальных образований сельских поселений Тюльганского района </w:t>
            </w:r>
          </w:p>
          <w:p w:rsidR="006257C1" w:rsidRPr="006257C1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уровня доступности наркотических средств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наркотических средств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4B17BF">
        <w:trPr>
          <w:trHeight w:val="985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проведение совместных оперативных мероприятий по пресечению нелегального ввоза и сбыта наркотиков на территории района.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Администрации МО Тюльганский район (комиссия по делам несовершеннолетних и защите их прав)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уровня доступности наркотических средств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62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 и совершению преступлений связанных с незаконным оборотом наркотиков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515591">
        <w:trPr>
          <w:trHeight w:val="843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Выявлять взрослых лиц, вовлекающих и распространяющих среди молодежи и несовершеннолетних лиц наркотические средства и психотропные вещества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уровня доступности наркотических средств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обстановки для </w:t>
            </w:r>
            <w:r w:rsidRPr="0062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населения.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Наркомания.</w:t>
            </w:r>
          </w:p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C1" w:rsidRPr="006257C1" w:rsidTr="00965990">
        <w:trPr>
          <w:trHeight w:val="843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Проводить проверки по выявлению и изъятию из оборота запрещенных курительных смесей, привлечению виновных лиц к установленной законом ответственности.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оперативно-розыскные мероприятия по выявлению лиц, занимающихся незаконной реализацией курительных смесей.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МВД   России по Тюльганскому району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уровня доступности наркотических средств и психотропных веществ для незаконного </w:t>
            </w: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потребления.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благоприятной обстановки для </w:t>
            </w:r>
            <w:r w:rsidRPr="0062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наркотизации населения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AB581F">
        <w:trPr>
          <w:trHeight w:val="414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Проводить совместные рейды и профилактические мероприятия по проверке образа жизни лиц осуждённых за преступления связанные за незаконный оборот наркотиков состоящих на учёте в филиале УИИ по Тюльганскому району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6257C1" w:rsidRDefault="006257C1" w:rsidP="00AB581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C1">
              <w:rPr>
                <w:rFonts w:ascii="Times New Roman" w:hAnsi="Times New Roman"/>
                <w:sz w:val="24"/>
                <w:szCs w:val="24"/>
              </w:rPr>
              <w:t>Филиал по Тюльганскому району ФКУ УИИ УФСИН России по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Сведение преступлений и правонарушений, связанных с незаконным оборотом наркотических средств, до уровня минимальной опасности для общества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преступлений связанных с незаконным оборотом и употреблением наркотических средств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  <w:tr w:rsidR="006257C1" w:rsidRPr="006257C1" w:rsidTr="00515591">
        <w:trPr>
          <w:trHeight w:val="276"/>
        </w:trPr>
        <w:tc>
          <w:tcPr>
            <w:tcW w:w="533" w:type="dxa"/>
            <w:gridSpan w:val="2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операций « Мак», « Допинг» и т.д.</w:t>
            </w:r>
          </w:p>
        </w:tc>
        <w:tc>
          <w:tcPr>
            <w:tcW w:w="2693" w:type="dxa"/>
          </w:tcPr>
          <w:p w:rsidR="006257C1" w:rsidRPr="006257C1" w:rsidRDefault="006257C1" w:rsidP="00F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ОП МВД   России по Тюльганскому району</w:t>
            </w:r>
          </w:p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6257C1" w:rsidRPr="006257C1" w:rsidRDefault="006257C1" w:rsidP="002A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3" w:type="dxa"/>
          </w:tcPr>
          <w:p w:rsidR="006257C1" w:rsidRPr="006257C1" w:rsidRDefault="006257C1" w:rsidP="00AB58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7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Концентрация усилий правоохранительных и контрольно-надзорных органов на борьбе с наиболее опасными формами незаконного оборота наркотических средств и психотропных веществ</w:t>
            </w:r>
          </w:p>
        </w:tc>
        <w:tc>
          <w:tcPr>
            <w:tcW w:w="2410" w:type="dxa"/>
          </w:tcPr>
          <w:p w:rsidR="006257C1" w:rsidRPr="006257C1" w:rsidRDefault="006257C1" w:rsidP="00AB5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наркотического сырья</w:t>
            </w:r>
          </w:p>
        </w:tc>
        <w:tc>
          <w:tcPr>
            <w:tcW w:w="2409" w:type="dxa"/>
          </w:tcPr>
          <w:p w:rsidR="006257C1" w:rsidRPr="006257C1" w:rsidRDefault="006257C1" w:rsidP="005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C1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 отчетном году с установленным диагнозом « Наркомания».</w:t>
            </w:r>
          </w:p>
        </w:tc>
      </w:tr>
    </w:tbl>
    <w:p w:rsidR="00343771" w:rsidRPr="006257C1" w:rsidRDefault="00343771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Pr="006257C1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Pr="006257C1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Pr="006257C1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Pr="006257C1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F020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625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B2E" w:rsidRDefault="00ED1B2E" w:rsidP="00ED1B2E">
      <w:pPr>
        <w:ind w:left="660" w:right="290"/>
        <w:jc w:val="center"/>
        <w:rPr>
          <w:rFonts w:ascii="Times New Roman" w:hAnsi="Times New Roman" w:cs="Times New Roman"/>
          <w:b/>
          <w:sz w:val="28"/>
          <w:szCs w:val="28"/>
        </w:rPr>
        <w:sectPr w:rsidR="00ED1B2E" w:rsidSect="00F0201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D1B2E" w:rsidRPr="00ED1B2E" w:rsidRDefault="00ED1B2E" w:rsidP="00ED1B2E">
      <w:pPr>
        <w:ind w:left="660" w:right="29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Дополнительный и обосновывающий материал к  муниципальной программе</w:t>
      </w:r>
      <w:r w:rsidRPr="00ED1B2E">
        <w:rPr>
          <w:rFonts w:ascii="Times New Roman" w:eastAsia="Times New Roman" w:hAnsi="Times New Roman" w:cs="Times New Roman"/>
          <w:b/>
        </w:rPr>
        <w:t xml:space="preserve"> 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Комплексные меры противодействия злоупотреблению наркотиками и их незаконному обороту в Тюльганском районе на 2014 – 202</w:t>
      </w:r>
      <w:r w:rsidR="006257C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годы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1. Прогноз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программы)</w:t>
      </w:r>
      <w:r w:rsidRPr="00ED1B2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ED1B2E" w:rsidRPr="00ED1B2E" w:rsidRDefault="00ED1B2E" w:rsidP="00ED1B2E">
      <w:pPr>
        <w:shd w:val="clear" w:color="auto" w:fill="FFFFFF"/>
        <w:spacing w:line="293" w:lineRule="atLeast"/>
        <w:ind w:righ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2E" w:rsidRPr="00ED1B2E" w:rsidRDefault="00ED1B2E" w:rsidP="00ED1B2E">
      <w:pPr>
        <w:ind w:right="2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В рамках муниципальной программы «</w:t>
      </w:r>
      <w:r w:rsidRPr="00ED1B2E">
        <w:rPr>
          <w:rFonts w:ascii="Times New Roman" w:hAnsi="Times New Roman"/>
          <w:sz w:val="28"/>
        </w:rPr>
        <w:t>Комплексные меры противодействия злоупотреблению наркотиками и их незаконному обороту в Т</w:t>
      </w:r>
      <w:r w:rsidR="006257C1">
        <w:rPr>
          <w:rFonts w:ascii="Times New Roman" w:hAnsi="Times New Roman"/>
          <w:sz w:val="28"/>
        </w:rPr>
        <w:t>юльганском районе на 2014 – 2021</w:t>
      </w:r>
      <w:r w:rsidRPr="00ED1B2E">
        <w:rPr>
          <w:rFonts w:ascii="Times New Roman" w:hAnsi="Times New Roman"/>
          <w:sz w:val="28"/>
        </w:rPr>
        <w:t xml:space="preserve"> годы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>» предоставление муниципальных услуг  муниципальными учреждениями  не предусмотрено.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9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2E" w:rsidRPr="00ED1B2E" w:rsidRDefault="00ED1B2E" w:rsidP="00ED1B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Координацию работы и оценку реализации Программы осуществляет </w:t>
      </w:r>
      <w:r w:rsidR="006257C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Комитет администрации Тюльганского района 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делам молодежи и спорта, который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: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- анализирует состояние </w:t>
      </w:r>
      <w:r w:rsidR="00C00824">
        <w:rPr>
          <w:rFonts w:ascii="Times New Roman" w:hAnsi="Times New Roman"/>
          <w:sz w:val="28"/>
        </w:rPr>
        <w:t>мер</w:t>
      </w:r>
      <w:r w:rsidR="00C00824" w:rsidRPr="00ED1B2E">
        <w:rPr>
          <w:rFonts w:ascii="Times New Roman" w:hAnsi="Times New Roman"/>
          <w:sz w:val="28"/>
        </w:rPr>
        <w:t xml:space="preserve"> противодействия злоупотреблению наркотиками и их незаконному обороту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соответствующей территории с последующей выработкой рекомендаций субъектам профилактики;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ра</w:t>
      </w:r>
      <w:r w:rsidR="004974B9">
        <w:rPr>
          <w:rFonts w:ascii="Times New Roman" w:hAnsi="Times New Roman" w:cs="Times New Roman"/>
          <w:color w:val="000000"/>
          <w:spacing w:val="-6"/>
          <w:sz w:val="28"/>
          <w:szCs w:val="28"/>
        </w:rPr>
        <w:t>зрабатывает проект муниципальных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программ по профилактике </w:t>
      </w:r>
      <w:r w:rsidR="00C00824" w:rsidRPr="00ED1B2E">
        <w:rPr>
          <w:rFonts w:ascii="Times New Roman" w:hAnsi="Times New Roman"/>
          <w:sz w:val="28"/>
        </w:rPr>
        <w:t>противодействия злоупотреблению наркотиками и их незаконному обороту</w:t>
      </w:r>
      <w:r w:rsidR="004974B9">
        <w:rPr>
          <w:rFonts w:ascii="Times New Roman" w:hAnsi="Times New Roman" w:cs="Times New Roman"/>
          <w:color w:val="000000"/>
          <w:spacing w:val="-6"/>
          <w:sz w:val="28"/>
          <w:szCs w:val="28"/>
        </w:rPr>
        <w:t>, контроль над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их выполнением, целевым использованием выделенных денежных средств;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- предоставляет администрации района, сельсоветам и поссоветам района информации о состоянии профилактической деятельности, внесение предложений по повышению ее эффективности;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- организует 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межведомственные </w:t>
      </w:r>
      <w:r w:rsidR="001D2CF9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C00824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Круглые столы</w:t>
      </w:r>
      <w:r w:rsidR="001D2CF9">
        <w:rPr>
          <w:rFonts w:ascii="Times New Roman" w:hAnsi="Times New Roman" w:cs="Times New Roman"/>
          <w:color w:val="000000"/>
          <w:spacing w:val="-6"/>
          <w:sz w:val="28"/>
          <w:szCs w:val="28"/>
        </w:rPr>
        <w:t>» по обмену и взаимодействию профилактики противодействия употреблению психоактивных веществ</w:t>
      </w:r>
      <w:r w:rsidR="001D2CF9" w:rsidRPr="00ED1B2E">
        <w:rPr>
          <w:rFonts w:ascii="Times New Roman" w:hAnsi="Times New Roman"/>
          <w:sz w:val="28"/>
        </w:rPr>
        <w:t xml:space="preserve"> и их незаконному обороту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- координирует деятельность субъектов профилактики по предупреждению правонарушений</w:t>
      </w:r>
      <w:r w:rsidR="001D2CF9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и употреблением наркотических средств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, вырабатывает меры по ее совершенствованию, 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укреплению </w:t>
      </w:r>
      <w:r w:rsidRPr="00ED1B2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взаимодействия и налаживанию тесного сотрудничества с населением района, средствами массовой информации.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К рискам реализации муниципальной программы, которыми могут управлять ответственный исполнитель  муниципальной программы, уменьшая вероятность их возникновения, следует отнести следующие: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Исполнительский риск,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который связан с возникновением проблем в реализации муниципальной программы в результате недостаточной квалификации и (или) недобросовестности ответственных исполнителей.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Данный риск обусловлен большим количеством участников реализации муниципальной программы. Реализация данного риска может привести к нецелевому и/или неэффективному использованию бюджетных средств, невыполнению ряда мероприятий муниципальной программы.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0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риск,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который связан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программы или нарушение сроков их выполнения. </w:t>
      </w:r>
      <w:r w:rsidRPr="00ED1B2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07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Мерами по снижению организационных рисков являются закрепление персональной ответственности исполнителей мероприятий программы;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 координация деятельности персонала ответственного исполнителя и соисполнителей и налаживание административных процедур для снижения данного риска.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Высокая зависимость реализации мероприятий муниципальной 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</w:t>
      </w:r>
    </w:p>
    <w:p w:rsidR="00ED1B2E" w:rsidRPr="00ED1B2E" w:rsidRDefault="00ED1B2E" w:rsidP="00ED1B2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>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программы, мониторинг выполнения муниципальной программы, регулярный анализ и, при необходимости, корректировка показателей и мероприятий муниципальной программы, перераспределение объемов финансирования в зависимости от динамики и темпов решения тактических задач.</w:t>
      </w:r>
    </w:p>
    <w:p w:rsidR="00ED1B2E" w:rsidRPr="00ED1B2E" w:rsidRDefault="00ED1B2E" w:rsidP="00ED1B2E">
      <w:pPr>
        <w:shd w:val="clear" w:color="auto" w:fill="FFFFFF"/>
        <w:spacing w:line="293" w:lineRule="atLeast"/>
        <w:ind w:left="-220" w:right="510" w:firstLine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B2E" w:rsidRPr="00ED1B2E" w:rsidRDefault="00ED1B2E" w:rsidP="00ED1B2E">
      <w:pPr>
        <w:pStyle w:val="a4"/>
        <w:suppressAutoHyphens/>
        <w:ind w:left="-220" w:right="510" w:firstLine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Сведения об основных мерах правового регулирования в сфере реализации муниципальной программы</w:t>
      </w:r>
      <w:r w:rsidRPr="00ED1B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B2E" w:rsidRPr="00ED1B2E" w:rsidRDefault="00ED1B2E" w:rsidP="00ED1B2E">
      <w:pPr>
        <w:ind w:left="-220" w:right="510" w:firstLine="10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257"/>
        <w:gridCol w:w="2511"/>
        <w:gridCol w:w="2972"/>
        <w:gridCol w:w="2410"/>
      </w:tblGrid>
      <w:tr w:rsidR="00ED1B2E" w:rsidRPr="00ED1B2E" w:rsidTr="004974B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Вид нормативного правового акта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Основные положения нормативного правового акта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Ответственный исполнитель и соисполнитель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b/>
              </w:rPr>
              <w:t>Ожидаемые сроки принятия</w:t>
            </w:r>
          </w:p>
        </w:tc>
      </w:tr>
      <w:tr w:rsidR="00ED1B2E" w:rsidRPr="00ED1B2E" w:rsidTr="004974B9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D2CF9" w:rsidRPr="00ED1B2E">
              <w:rPr>
                <w:rFonts w:ascii="Times New Roman" w:hAnsi="Times New Roman"/>
                <w:sz w:val="28"/>
              </w:rPr>
              <w:t>Комплексные меры противодействия злоупотреблению наркотиками и их незаконному обороту в Т</w:t>
            </w:r>
            <w:r w:rsidR="006257C1">
              <w:rPr>
                <w:rFonts w:ascii="Times New Roman" w:hAnsi="Times New Roman"/>
                <w:sz w:val="28"/>
              </w:rPr>
              <w:t>юльганском районе на 2014 – 2021</w:t>
            </w:r>
            <w:r w:rsidR="001D2CF9" w:rsidRPr="00ED1B2E">
              <w:rPr>
                <w:rFonts w:ascii="Times New Roman" w:hAnsi="Times New Roman"/>
                <w:sz w:val="28"/>
              </w:rPr>
              <w:t xml:space="preserve"> годы</w:t>
            </w: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D1B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1B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2E" w:rsidRPr="00ED1B2E" w:rsidTr="004974B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1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8641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главы района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8641F9" w:rsidP="00E10C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«О внесении изменений в постановление главы администрации района от 15 октября 2013 года № 971-п»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6257C1" w:rsidP="006257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</w:rPr>
              <w:t xml:space="preserve">Комитет администрации Тюльганского района </w:t>
            </w:r>
            <w:r w:rsidR="001D2CF9">
              <w:rPr>
                <w:rFonts w:ascii="Times New Roman" w:hAnsi="Times New Roman"/>
                <w:sz w:val="28"/>
              </w:rPr>
              <w:t xml:space="preserve">по делам молодежи и спорта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B2E" w:rsidRPr="00ED1B2E" w:rsidRDefault="00ED1B2E" w:rsidP="00E10C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1B2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D1B2E" w:rsidRDefault="00ED1B2E" w:rsidP="00ED1B2E">
      <w:pPr>
        <w:ind w:left="-220" w:right="510" w:firstLine="1071"/>
        <w:jc w:val="both"/>
        <w:rPr>
          <w:rFonts w:ascii="Times New Roman" w:hAnsi="Times New Roman" w:cs="Times New Roman"/>
          <w:sz w:val="28"/>
          <w:szCs w:val="28"/>
        </w:rPr>
        <w:sectPr w:rsidR="00ED1B2E" w:rsidSect="00ED1B2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D1B2E" w:rsidRDefault="00ED1B2E" w:rsidP="006257C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ED1B2E" w:rsidSect="00F0201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C73" w:rsidRDefault="00427C73" w:rsidP="00687CBC">
      <w:pPr>
        <w:spacing w:after="0" w:line="240" w:lineRule="auto"/>
      </w:pPr>
      <w:r>
        <w:separator/>
      </w:r>
    </w:p>
  </w:endnote>
  <w:endnote w:type="continuationSeparator" w:id="1">
    <w:p w:rsidR="00427C73" w:rsidRDefault="00427C73" w:rsidP="0068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C73" w:rsidRDefault="00427C73" w:rsidP="00687CBC">
      <w:pPr>
        <w:spacing w:after="0" w:line="240" w:lineRule="auto"/>
      </w:pPr>
      <w:r>
        <w:separator/>
      </w:r>
    </w:p>
  </w:footnote>
  <w:footnote w:type="continuationSeparator" w:id="1">
    <w:p w:rsidR="00427C73" w:rsidRDefault="00427C73" w:rsidP="0068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89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7D0C39"/>
    <w:multiLevelType w:val="hybridMultilevel"/>
    <w:tmpl w:val="C47A01EA"/>
    <w:lvl w:ilvl="0" w:tplc="8BC0B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B4F0304"/>
    <w:multiLevelType w:val="singleLevel"/>
    <w:tmpl w:val="E4203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4740A5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DE251B3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11217E"/>
    <w:multiLevelType w:val="hybridMultilevel"/>
    <w:tmpl w:val="EABEF92A"/>
    <w:lvl w:ilvl="0" w:tplc="292A9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310D0D"/>
    <w:multiLevelType w:val="singleLevel"/>
    <w:tmpl w:val="C4626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566991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443D3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34278"/>
    <w:multiLevelType w:val="singleLevel"/>
    <w:tmpl w:val="6188169E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0">
    <w:nsid w:val="14664C7D"/>
    <w:multiLevelType w:val="hybridMultilevel"/>
    <w:tmpl w:val="C74EA050"/>
    <w:lvl w:ilvl="0" w:tplc="FFFFFFFF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167952F0"/>
    <w:multiLevelType w:val="hybridMultilevel"/>
    <w:tmpl w:val="F57C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2079B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766142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7A3B7A"/>
    <w:multiLevelType w:val="singleLevel"/>
    <w:tmpl w:val="09069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5">
    <w:nsid w:val="2D886849"/>
    <w:multiLevelType w:val="singleLevel"/>
    <w:tmpl w:val="FFCA8D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71556F"/>
    <w:multiLevelType w:val="hybridMultilevel"/>
    <w:tmpl w:val="50E00D4E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B12418"/>
    <w:multiLevelType w:val="singleLevel"/>
    <w:tmpl w:val="DA78E8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33CB2985"/>
    <w:multiLevelType w:val="singleLevel"/>
    <w:tmpl w:val="33DC02D2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9">
    <w:nsid w:val="35DE3F77"/>
    <w:multiLevelType w:val="singleLevel"/>
    <w:tmpl w:val="2AF8F48C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0">
    <w:nsid w:val="3F183CF6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53F53A3"/>
    <w:multiLevelType w:val="hybridMultilevel"/>
    <w:tmpl w:val="A7B8D17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729D7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6913CB"/>
    <w:multiLevelType w:val="hybridMultilevel"/>
    <w:tmpl w:val="639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AA3D86"/>
    <w:multiLevelType w:val="hybridMultilevel"/>
    <w:tmpl w:val="CE8EC2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736782"/>
    <w:multiLevelType w:val="hybridMultilevel"/>
    <w:tmpl w:val="2B524B7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E1FAE"/>
    <w:multiLevelType w:val="multilevel"/>
    <w:tmpl w:val="42FE65C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E2F63"/>
    <w:multiLevelType w:val="multilevel"/>
    <w:tmpl w:val="7A1C189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8B1088"/>
    <w:multiLevelType w:val="hybridMultilevel"/>
    <w:tmpl w:val="702CEBE6"/>
    <w:lvl w:ilvl="0" w:tplc="4A90F3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76F7D63"/>
    <w:multiLevelType w:val="multilevel"/>
    <w:tmpl w:val="4314A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2C52A6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1">
    <w:nsid w:val="58307AE8"/>
    <w:multiLevelType w:val="hybridMultilevel"/>
    <w:tmpl w:val="0B78753E"/>
    <w:lvl w:ilvl="0" w:tplc="BC3611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3964005"/>
    <w:multiLevelType w:val="hybridMultilevel"/>
    <w:tmpl w:val="6128995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43498"/>
    <w:multiLevelType w:val="hybridMultilevel"/>
    <w:tmpl w:val="BB2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F7D81"/>
    <w:multiLevelType w:val="hybridMultilevel"/>
    <w:tmpl w:val="45A0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F215E"/>
    <w:multiLevelType w:val="hybridMultilevel"/>
    <w:tmpl w:val="C0E22366"/>
    <w:lvl w:ilvl="0" w:tplc="FFFFFFFF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5553C6"/>
    <w:multiLevelType w:val="hybridMultilevel"/>
    <w:tmpl w:val="EABEF92A"/>
    <w:lvl w:ilvl="0" w:tplc="292A998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63B13F0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317641"/>
    <w:multiLevelType w:val="hybridMultilevel"/>
    <w:tmpl w:val="4AD6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DF06B9"/>
    <w:multiLevelType w:val="singleLevel"/>
    <w:tmpl w:val="2AF8F4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0">
    <w:nsid w:val="794D442F"/>
    <w:multiLevelType w:val="hybridMultilevel"/>
    <w:tmpl w:val="F2D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41A89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BF81E73"/>
    <w:multiLevelType w:val="singleLevel"/>
    <w:tmpl w:val="090694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3">
    <w:nsid w:val="7EEE55DE"/>
    <w:multiLevelType w:val="singleLevel"/>
    <w:tmpl w:val="AFD058C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36"/>
  </w:num>
  <w:num w:numId="4">
    <w:abstractNumId w:val="34"/>
  </w:num>
  <w:num w:numId="5">
    <w:abstractNumId w:val="27"/>
  </w:num>
  <w:num w:numId="6">
    <w:abstractNumId w:val="20"/>
  </w:num>
  <w:num w:numId="7">
    <w:abstractNumId w:val="17"/>
  </w:num>
  <w:num w:numId="8">
    <w:abstractNumId w:val="15"/>
  </w:num>
  <w:num w:numId="9">
    <w:abstractNumId w:val="2"/>
  </w:num>
  <w:num w:numId="10">
    <w:abstractNumId w:val="13"/>
  </w:num>
  <w:num w:numId="11">
    <w:abstractNumId w:val="43"/>
  </w:num>
  <w:num w:numId="12">
    <w:abstractNumId w:val="37"/>
  </w:num>
  <w:num w:numId="13">
    <w:abstractNumId w:val="4"/>
  </w:num>
  <w:num w:numId="14">
    <w:abstractNumId w:val="41"/>
  </w:num>
  <w:num w:numId="15">
    <w:abstractNumId w:val="10"/>
  </w:num>
  <w:num w:numId="16">
    <w:abstractNumId w:val="25"/>
  </w:num>
  <w:num w:numId="17">
    <w:abstractNumId w:val="32"/>
  </w:num>
  <w:num w:numId="18">
    <w:abstractNumId w:val="35"/>
  </w:num>
  <w:num w:numId="19">
    <w:abstractNumId w:val="21"/>
  </w:num>
  <w:num w:numId="20">
    <w:abstractNumId w:val="16"/>
  </w:num>
  <w:num w:numId="21">
    <w:abstractNumId w:val="6"/>
  </w:num>
  <w:num w:numId="22">
    <w:abstractNumId w:val="29"/>
  </w:num>
  <w:num w:numId="23">
    <w:abstractNumId w:val="26"/>
  </w:num>
  <w:num w:numId="24">
    <w:abstractNumId w:val="39"/>
  </w:num>
  <w:num w:numId="25">
    <w:abstractNumId w:val="18"/>
  </w:num>
  <w:num w:numId="26">
    <w:abstractNumId w:val="30"/>
  </w:num>
  <w:num w:numId="27">
    <w:abstractNumId w:val="3"/>
  </w:num>
  <w:num w:numId="28">
    <w:abstractNumId w:val="19"/>
  </w:num>
  <w:num w:numId="29">
    <w:abstractNumId w:val="9"/>
  </w:num>
  <w:num w:numId="30">
    <w:abstractNumId w:val="14"/>
  </w:num>
  <w:num w:numId="31">
    <w:abstractNumId w:val="28"/>
  </w:num>
  <w:num w:numId="32">
    <w:abstractNumId w:val="0"/>
  </w:num>
  <w:num w:numId="33">
    <w:abstractNumId w:val="11"/>
  </w:num>
  <w:num w:numId="34">
    <w:abstractNumId w:val="8"/>
  </w:num>
  <w:num w:numId="35">
    <w:abstractNumId w:val="7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42"/>
  </w:num>
  <w:num w:numId="39">
    <w:abstractNumId w:val="23"/>
  </w:num>
  <w:num w:numId="40">
    <w:abstractNumId w:val="33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4"/>
  </w:num>
  <w:num w:numId="44">
    <w:abstractNumId w:val="22"/>
  </w:num>
  <w:num w:numId="45">
    <w:abstractNumId w:val="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D31"/>
    <w:rsid w:val="00026096"/>
    <w:rsid w:val="000D4BEA"/>
    <w:rsid w:val="000E7B28"/>
    <w:rsid w:val="001924F7"/>
    <w:rsid w:val="001B4A96"/>
    <w:rsid w:val="001D2CF9"/>
    <w:rsid w:val="00252A11"/>
    <w:rsid w:val="00277E90"/>
    <w:rsid w:val="002C4F99"/>
    <w:rsid w:val="002D5634"/>
    <w:rsid w:val="002F6374"/>
    <w:rsid w:val="0032541F"/>
    <w:rsid w:val="00333FC0"/>
    <w:rsid w:val="00343771"/>
    <w:rsid w:val="003F052E"/>
    <w:rsid w:val="003F0DC3"/>
    <w:rsid w:val="00427C73"/>
    <w:rsid w:val="004974B9"/>
    <w:rsid w:val="004A029A"/>
    <w:rsid w:val="004B012A"/>
    <w:rsid w:val="004B17BF"/>
    <w:rsid w:val="00515591"/>
    <w:rsid w:val="005215E5"/>
    <w:rsid w:val="0055280D"/>
    <w:rsid w:val="00610252"/>
    <w:rsid w:val="006257C1"/>
    <w:rsid w:val="0063238D"/>
    <w:rsid w:val="006812A0"/>
    <w:rsid w:val="00687CBC"/>
    <w:rsid w:val="006A0650"/>
    <w:rsid w:val="006A4ABF"/>
    <w:rsid w:val="006A6804"/>
    <w:rsid w:val="006B5F8C"/>
    <w:rsid w:val="006D733B"/>
    <w:rsid w:val="006E11BB"/>
    <w:rsid w:val="00745C58"/>
    <w:rsid w:val="007479A8"/>
    <w:rsid w:val="00766B6B"/>
    <w:rsid w:val="007750B3"/>
    <w:rsid w:val="007D4FE2"/>
    <w:rsid w:val="007E6813"/>
    <w:rsid w:val="008641F9"/>
    <w:rsid w:val="00926E16"/>
    <w:rsid w:val="00961C99"/>
    <w:rsid w:val="00965990"/>
    <w:rsid w:val="00983DC4"/>
    <w:rsid w:val="009846E3"/>
    <w:rsid w:val="009F11BF"/>
    <w:rsid w:val="009F7EF5"/>
    <w:rsid w:val="00A2376E"/>
    <w:rsid w:val="00A75DBD"/>
    <w:rsid w:val="00A85D31"/>
    <w:rsid w:val="00AB581F"/>
    <w:rsid w:val="00AC4A1F"/>
    <w:rsid w:val="00B62935"/>
    <w:rsid w:val="00B9412E"/>
    <w:rsid w:val="00BF5AB3"/>
    <w:rsid w:val="00C00824"/>
    <w:rsid w:val="00C02C01"/>
    <w:rsid w:val="00C135F8"/>
    <w:rsid w:val="00C64ECB"/>
    <w:rsid w:val="00CE21F1"/>
    <w:rsid w:val="00CF7530"/>
    <w:rsid w:val="00D14C3E"/>
    <w:rsid w:val="00D17B71"/>
    <w:rsid w:val="00D42E03"/>
    <w:rsid w:val="00D643AB"/>
    <w:rsid w:val="00DD3DFC"/>
    <w:rsid w:val="00DF03F2"/>
    <w:rsid w:val="00E10C5B"/>
    <w:rsid w:val="00E150EE"/>
    <w:rsid w:val="00E30B8F"/>
    <w:rsid w:val="00E53B37"/>
    <w:rsid w:val="00E92AB0"/>
    <w:rsid w:val="00E93DCA"/>
    <w:rsid w:val="00EC48BA"/>
    <w:rsid w:val="00ED1B2E"/>
    <w:rsid w:val="00F02014"/>
    <w:rsid w:val="00F16CE9"/>
    <w:rsid w:val="00F25CA5"/>
    <w:rsid w:val="00F35209"/>
    <w:rsid w:val="00F406D4"/>
    <w:rsid w:val="00F438F9"/>
    <w:rsid w:val="00F55F8E"/>
    <w:rsid w:val="00F83F36"/>
    <w:rsid w:val="00F84C40"/>
    <w:rsid w:val="00F940BC"/>
    <w:rsid w:val="00FD6B27"/>
    <w:rsid w:val="00FF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7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85D31"/>
    <w:pPr>
      <w:keepNext/>
      <w:spacing w:after="0" w:line="240" w:lineRule="auto"/>
      <w:ind w:right="7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343771"/>
    <w:pPr>
      <w:keepNext/>
      <w:widowControl w:val="0"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i/>
      <w:sz w:val="36"/>
      <w:szCs w:val="20"/>
    </w:rPr>
  </w:style>
  <w:style w:type="paragraph" w:styleId="4">
    <w:name w:val="heading 4"/>
    <w:basedOn w:val="a"/>
    <w:next w:val="a"/>
    <w:link w:val="40"/>
    <w:qFormat/>
    <w:rsid w:val="00343771"/>
    <w:pPr>
      <w:keepNext/>
      <w:spacing w:after="0" w:line="240" w:lineRule="auto"/>
      <w:ind w:left="709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34377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A85D31"/>
    <w:pPr>
      <w:keepNext/>
      <w:tabs>
        <w:tab w:val="left" w:pos="6500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D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85D3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A85D3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85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basedOn w:val="a0"/>
    <w:qFormat/>
    <w:rsid w:val="00A85D31"/>
    <w:rPr>
      <w:b/>
      <w:bCs/>
    </w:rPr>
  </w:style>
  <w:style w:type="paragraph" w:styleId="a8">
    <w:name w:val="Normal (Web)"/>
    <w:aliases w:val="Обычный (Web)"/>
    <w:basedOn w:val="a"/>
    <w:link w:val="a9"/>
    <w:unhideWhenUsed/>
    <w:rsid w:val="00A8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5D31"/>
    <w:pPr>
      <w:ind w:left="720"/>
      <w:contextualSpacing/>
    </w:pPr>
  </w:style>
  <w:style w:type="paragraph" w:customStyle="1" w:styleId="ConsPlusNormal">
    <w:name w:val="ConsPlusNormal"/>
    <w:rsid w:val="00A85D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85D31"/>
  </w:style>
  <w:style w:type="paragraph" w:customStyle="1" w:styleId="ab">
    <w:name w:val="Прижатый влево"/>
    <w:basedOn w:val="a"/>
    <w:next w:val="a"/>
    <w:uiPriority w:val="99"/>
    <w:rsid w:val="00A85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A85D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A85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85D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85D3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85D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771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37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Title">
    <w:name w:val="ConsTitle"/>
    <w:rsid w:val="0034377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3437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rsid w:val="00343771"/>
    <w:pPr>
      <w:spacing w:after="0" w:line="240" w:lineRule="auto"/>
      <w:ind w:right="-365" w:firstLine="90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43771"/>
    <w:pPr>
      <w:spacing w:after="0" w:line="240" w:lineRule="auto"/>
      <w:ind w:right="-1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3437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semiHidden/>
    <w:rsid w:val="00343771"/>
    <w:rPr>
      <w:color w:val="0000FF"/>
      <w:u w:val="single"/>
    </w:rPr>
  </w:style>
  <w:style w:type="paragraph" w:styleId="af0">
    <w:name w:val="header"/>
    <w:basedOn w:val="a"/>
    <w:link w:val="af1"/>
    <w:rsid w:val="00343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semiHidden/>
    <w:rsid w:val="00343771"/>
  </w:style>
  <w:style w:type="paragraph" w:styleId="af3">
    <w:name w:val="footer"/>
    <w:basedOn w:val="a"/>
    <w:link w:val="af4"/>
    <w:semiHidden/>
    <w:rsid w:val="003437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semiHidden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annotation reference"/>
    <w:semiHidden/>
    <w:rsid w:val="00343771"/>
    <w:rPr>
      <w:sz w:val="16"/>
    </w:rPr>
  </w:style>
  <w:style w:type="paragraph" w:styleId="af6">
    <w:name w:val="annotation text"/>
    <w:basedOn w:val="a"/>
    <w:link w:val="af7"/>
    <w:semiHidden/>
    <w:rsid w:val="0034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343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343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3437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43771"/>
    <w:pPr>
      <w:widowControl w:val="0"/>
      <w:spacing w:after="0" w:line="240" w:lineRule="atLeast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34377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34377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437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343771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437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343771"/>
  </w:style>
  <w:style w:type="character" w:customStyle="1" w:styleId="FontStyle23">
    <w:name w:val="Font Style23"/>
    <w:rsid w:val="00343771"/>
    <w:rPr>
      <w:rFonts w:ascii="Times New Roman" w:hAnsi="Times New Roman" w:cs="Times New Roman" w:hint="default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68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7C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c">
    <w:name w:val="Цветовое выделение"/>
    <w:uiPriority w:val="99"/>
    <w:rsid w:val="003F052E"/>
    <w:rPr>
      <w:b/>
      <w:color w:val="26282F"/>
      <w:sz w:val="26"/>
    </w:rPr>
  </w:style>
  <w:style w:type="character" w:customStyle="1" w:styleId="afd">
    <w:name w:val="Гипертекстовая ссылка"/>
    <w:uiPriority w:val="99"/>
    <w:rsid w:val="003F052E"/>
    <w:rPr>
      <w:rFonts w:cs="Times New Roman"/>
      <w:b/>
      <w:bCs/>
      <w:color w:val="106BBE"/>
      <w:sz w:val="26"/>
      <w:szCs w:val="26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3F05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fxkv5dm.xn--p1ai/uploads/files/2018/09/25/resheniiv-s_1537870339.r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32</Pages>
  <Words>7222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СпортТюльган</dc:creator>
  <cp:lastModifiedBy>Admin</cp:lastModifiedBy>
  <cp:revision>19</cp:revision>
  <cp:lastPrinted>2016-12-22T10:41:00Z</cp:lastPrinted>
  <dcterms:created xsi:type="dcterms:W3CDTF">2016-11-28T10:00:00Z</dcterms:created>
  <dcterms:modified xsi:type="dcterms:W3CDTF">2019-04-03T11:17:00Z</dcterms:modified>
</cp:coreProperties>
</file>