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F6" w:rsidRDefault="007143F6" w:rsidP="007143F6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699135" cy="838835"/>
            <wp:effectExtent l="19050" t="0" r="5715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7143F6" w:rsidRDefault="007143F6" w:rsidP="007143F6">
      <w:pPr>
        <w:jc w:val="center"/>
      </w:pPr>
    </w:p>
    <w:p w:rsidR="007143F6" w:rsidRDefault="007143F6" w:rsidP="00714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7143F6" w:rsidRDefault="007143F6" w:rsidP="00714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ТЮЛЬГАНСКОГО РАЙОНА     ОРЕНБУРГСКОЙ ОБЛАСТИ</w:t>
      </w:r>
    </w:p>
    <w:p w:rsidR="007143F6" w:rsidRDefault="007143F6" w:rsidP="007143F6">
      <w:pPr>
        <w:jc w:val="center"/>
        <w:rPr>
          <w:sz w:val="20"/>
          <w:szCs w:val="20"/>
        </w:rPr>
      </w:pPr>
      <w:r>
        <w:rPr>
          <w:sz w:val="20"/>
          <w:szCs w:val="20"/>
        </w:rPr>
        <w:t>ЧЕТВЕРТОГО СОЗЫВА</w:t>
      </w:r>
    </w:p>
    <w:p w:rsidR="007143F6" w:rsidRPr="006B5AE7" w:rsidRDefault="007143F6" w:rsidP="007143F6">
      <w:pPr>
        <w:jc w:val="center"/>
        <w:rPr>
          <w:b/>
          <w:sz w:val="28"/>
          <w:szCs w:val="28"/>
        </w:rPr>
      </w:pPr>
    </w:p>
    <w:p w:rsidR="007143F6" w:rsidRPr="006B5AE7" w:rsidRDefault="007143F6" w:rsidP="007143F6">
      <w:pPr>
        <w:jc w:val="center"/>
        <w:rPr>
          <w:b/>
          <w:sz w:val="28"/>
          <w:szCs w:val="28"/>
        </w:rPr>
      </w:pPr>
      <w:proofErr w:type="gramStart"/>
      <w:r w:rsidRPr="006B5AE7">
        <w:rPr>
          <w:b/>
          <w:sz w:val="28"/>
          <w:szCs w:val="28"/>
        </w:rPr>
        <w:t>Р</w:t>
      </w:r>
      <w:proofErr w:type="gramEnd"/>
      <w:r w:rsidRPr="006B5AE7">
        <w:rPr>
          <w:b/>
          <w:sz w:val="28"/>
          <w:szCs w:val="28"/>
        </w:rPr>
        <w:t xml:space="preserve"> Е Ш Е Н И Е</w:t>
      </w:r>
    </w:p>
    <w:p w:rsidR="007143F6" w:rsidRPr="00BE693C" w:rsidRDefault="007143F6" w:rsidP="007143F6">
      <w:pPr>
        <w:jc w:val="center"/>
        <w:rPr>
          <w:b/>
          <w:sz w:val="28"/>
          <w:szCs w:val="28"/>
        </w:rPr>
      </w:pPr>
    </w:p>
    <w:p w:rsidR="007143F6" w:rsidRPr="0077155E" w:rsidRDefault="007143F6" w:rsidP="007143F6">
      <w:pPr>
        <w:jc w:val="center"/>
        <w:rPr>
          <w:b/>
          <w:sz w:val="28"/>
          <w:szCs w:val="28"/>
        </w:rPr>
      </w:pPr>
      <w:r w:rsidRPr="0077155E">
        <w:rPr>
          <w:b/>
          <w:sz w:val="28"/>
          <w:szCs w:val="28"/>
        </w:rPr>
        <w:t xml:space="preserve">О внесении изменений </w:t>
      </w:r>
      <w:r w:rsidR="000875E6">
        <w:rPr>
          <w:b/>
          <w:sz w:val="28"/>
          <w:szCs w:val="28"/>
        </w:rPr>
        <w:t xml:space="preserve"> и дополнений </w:t>
      </w:r>
      <w:r w:rsidRPr="0077155E">
        <w:rPr>
          <w:b/>
          <w:sz w:val="28"/>
          <w:szCs w:val="28"/>
        </w:rPr>
        <w:t>в решение Совета депутатов Тюльганского района</w:t>
      </w:r>
      <w:r>
        <w:rPr>
          <w:b/>
          <w:sz w:val="28"/>
          <w:szCs w:val="28"/>
        </w:rPr>
        <w:t xml:space="preserve"> </w:t>
      </w:r>
      <w:r w:rsidRPr="0077155E">
        <w:rPr>
          <w:b/>
          <w:sz w:val="28"/>
          <w:szCs w:val="28"/>
        </w:rPr>
        <w:t>от 28 марта 2016 года № 52-</w:t>
      </w:r>
      <w:r w:rsidRPr="0077155E">
        <w:rPr>
          <w:b/>
          <w:sz w:val="28"/>
          <w:szCs w:val="28"/>
          <w:lang w:val="en-US"/>
        </w:rPr>
        <w:t>IV</w:t>
      </w:r>
      <w:r w:rsidRPr="0077155E">
        <w:rPr>
          <w:b/>
          <w:sz w:val="28"/>
          <w:szCs w:val="28"/>
        </w:rPr>
        <w:t>-СД</w:t>
      </w:r>
    </w:p>
    <w:p w:rsidR="007143F6" w:rsidRDefault="007143F6" w:rsidP="007143F6">
      <w:pPr>
        <w:jc w:val="center"/>
        <w:rPr>
          <w:b/>
          <w:sz w:val="28"/>
          <w:szCs w:val="28"/>
        </w:rPr>
      </w:pPr>
    </w:p>
    <w:p w:rsidR="007143F6" w:rsidRPr="00406CDF" w:rsidRDefault="007143F6" w:rsidP="00714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143F6" w:rsidRPr="00BE693C" w:rsidRDefault="007143F6" w:rsidP="007143F6">
      <w:pPr>
        <w:rPr>
          <w:b/>
          <w:sz w:val="28"/>
          <w:szCs w:val="28"/>
        </w:rPr>
      </w:pPr>
      <w:r w:rsidRPr="00BE693C">
        <w:rPr>
          <w:b/>
          <w:sz w:val="28"/>
          <w:szCs w:val="28"/>
        </w:rPr>
        <w:t xml:space="preserve"> Принято Советом депутатов</w:t>
      </w:r>
    </w:p>
    <w:p w:rsidR="007143F6" w:rsidRPr="00BE693C" w:rsidRDefault="007143F6" w:rsidP="007143F6">
      <w:pPr>
        <w:rPr>
          <w:b/>
          <w:sz w:val="28"/>
          <w:szCs w:val="28"/>
        </w:rPr>
      </w:pPr>
      <w:r w:rsidRPr="00BE693C">
        <w:rPr>
          <w:b/>
          <w:sz w:val="28"/>
          <w:szCs w:val="28"/>
        </w:rPr>
        <w:t xml:space="preserve"> Тюльганского района                   </w:t>
      </w:r>
      <w:r>
        <w:rPr>
          <w:b/>
          <w:sz w:val="28"/>
          <w:szCs w:val="28"/>
        </w:rPr>
        <w:t xml:space="preserve">          </w:t>
      </w:r>
      <w:r w:rsidRPr="00BE693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</w:t>
      </w:r>
      <w:r w:rsidRPr="00BE693C">
        <w:rPr>
          <w:b/>
          <w:sz w:val="28"/>
          <w:szCs w:val="28"/>
        </w:rPr>
        <w:t xml:space="preserve">    </w:t>
      </w:r>
      <w:r w:rsidR="004E68FC">
        <w:rPr>
          <w:b/>
          <w:sz w:val="28"/>
          <w:szCs w:val="28"/>
        </w:rPr>
        <w:t xml:space="preserve"> 17</w:t>
      </w:r>
      <w:r w:rsidR="008206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 2019</w:t>
      </w:r>
      <w:r w:rsidRPr="00BE693C">
        <w:rPr>
          <w:b/>
          <w:sz w:val="28"/>
          <w:szCs w:val="28"/>
        </w:rPr>
        <w:t xml:space="preserve"> года                                                                      </w:t>
      </w:r>
    </w:p>
    <w:p w:rsidR="007143F6" w:rsidRDefault="007143F6" w:rsidP="007143F6">
      <w:r w:rsidRPr="00BE693C">
        <w:t xml:space="preserve">  </w:t>
      </w:r>
    </w:p>
    <w:p w:rsidR="007143F6" w:rsidRPr="007D0710" w:rsidRDefault="007143F6" w:rsidP="007143F6">
      <w:pPr>
        <w:rPr>
          <w:b/>
          <w:sz w:val="28"/>
          <w:szCs w:val="28"/>
        </w:rPr>
      </w:pPr>
    </w:p>
    <w:p w:rsidR="007143F6" w:rsidRDefault="007143F6" w:rsidP="00714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 статьи 53 Федерального закона от 6 октября 2003 года  № 131-ФЗ «Об общих принципах организации местного самоуправления  в Российской Федерации», Совет депутатов Тюльганского района РЕШИЛ:</w:t>
      </w:r>
    </w:p>
    <w:p w:rsidR="007143F6" w:rsidRDefault="007143F6" w:rsidP="00714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 в решение Совета депутатов Тюльганского района от 28 марта 2016 года № 52-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-СД «Об утверждении положения о денежном содержании муниципальных служащих, лиц исполняющих обязанности по техническому обеспечению деятельности органов местного самоуправления Тюльганского района» следующие изменения</w:t>
      </w:r>
      <w:r w:rsidR="000875E6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7143F6" w:rsidRPr="00FF04B8" w:rsidRDefault="007143F6" w:rsidP="00714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F04B8">
        <w:rPr>
          <w:sz w:val="28"/>
          <w:szCs w:val="28"/>
        </w:rPr>
        <w:t xml:space="preserve">В приложении  № 1 « Положение об оплате труда муниципальных служащих муниципального образования </w:t>
      </w:r>
      <w:proofErr w:type="spellStart"/>
      <w:r w:rsidRPr="00FF04B8">
        <w:rPr>
          <w:sz w:val="28"/>
          <w:szCs w:val="28"/>
        </w:rPr>
        <w:t>Тюльганский</w:t>
      </w:r>
      <w:proofErr w:type="spellEnd"/>
      <w:r w:rsidRPr="00FF04B8">
        <w:rPr>
          <w:sz w:val="28"/>
          <w:szCs w:val="28"/>
        </w:rPr>
        <w:t xml:space="preserve"> район»:</w:t>
      </w:r>
    </w:p>
    <w:p w:rsidR="007143F6" w:rsidRDefault="007143F6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3.1. подпункта 3 изложить в новой редакции:</w:t>
      </w:r>
    </w:p>
    <w:p w:rsidR="007143F6" w:rsidRDefault="007143F6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«3.1. Должностной оклад муниципального служащего устанавливается в следующем размере:</w:t>
      </w:r>
    </w:p>
    <w:p w:rsidR="00955B02" w:rsidRDefault="00955B02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 октября 2019 года по 31 декабря 2019 года </w:t>
      </w:r>
    </w:p>
    <w:p w:rsidR="007143F6" w:rsidRDefault="007143F6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района должностной оклад составляет </w:t>
      </w:r>
      <w:r w:rsidR="00955B02">
        <w:rPr>
          <w:rFonts w:ascii="Times New Roman" w:hAnsi="Times New Roman"/>
          <w:sz w:val="28"/>
          <w:szCs w:val="28"/>
        </w:rPr>
        <w:t>23 034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7143F6" w:rsidRDefault="007143F6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района 21 </w:t>
      </w:r>
      <w:r w:rsidR="00955B02">
        <w:rPr>
          <w:rFonts w:ascii="Times New Roman" w:hAnsi="Times New Roman"/>
          <w:sz w:val="28"/>
          <w:szCs w:val="28"/>
        </w:rPr>
        <w:t>987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7143F6" w:rsidRDefault="007143F6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самостоятельного структурного подразделения администрации района должностной оклад составляет 18</w:t>
      </w:r>
      <w:r w:rsidR="00955B02">
        <w:rPr>
          <w:rFonts w:ascii="Times New Roman" w:hAnsi="Times New Roman"/>
          <w:sz w:val="28"/>
          <w:szCs w:val="28"/>
        </w:rPr>
        <w:t xml:space="preserve"> 846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7143F6" w:rsidRDefault="007143F6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самостоятельного структурного подразделения администрации района  16</w:t>
      </w:r>
      <w:r w:rsidR="00955B02">
        <w:rPr>
          <w:rFonts w:ascii="Times New Roman" w:hAnsi="Times New Roman"/>
          <w:sz w:val="28"/>
          <w:szCs w:val="28"/>
        </w:rPr>
        <w:t xml:space="preserve"> 752 </w:t>
      </w:r>
      <w:r>
        <w:rPr>
          <w:rFonts w:ascii="Times New Roman" w:hAnsi="Times New Roman"/>
          <w:sz w:val="28"/>
          <w:szCs w:val="28"/>
        </w:rPr>
        <w:t>рублей;</w:t>
      </w:r>
    </w:p>
    <w:p w:rsidR="007143F6" w:rsidRDefault="007143F6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структурного подразделения администрации района  должностной оклад составляет 14 </w:t>
      </w:r>
      <w:r w:rsidR="00955B02">
        <w:rPr>
          <w:rFonts w:ascii="Times New Roman" w:hAnsi="Times New Roman"/>
          <w:sz w:val="28"/>
          <w:szCs w:val="28"/>
        </w:rPr>
        <w:t>658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7143F6" w:rsidRDefault="007143F6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структурного подразделения администрации района  должностной оклад составляет 13 </w:t>
      </w:r>
      <w:r w:rsidR="00955B02">
        <w:rPr>
          <w:rFonts w:ascii="Times New Roman" w:hAnsi="Times New Roman"/>
          <w:sz w:val="28"/>
          <w:szCs w:val="28"/>
        </w:rPr>
        <w:t>611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7143F6" w:rsidRDefault="007143F6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секретарь Совета депутатов  района должностной оклад составляет 12 </w:t>
      </w:r>
      <w:r w:rsidR="00955B02">
        <w:rPr>
          <w:rFonts w:ascii="Times New Roman" w:hAnsi="Times New Roman"/>
          <w:sz w:val="28"/>
          <w:szCs w:val="28"/>
        </w:rPr>
        <w:t>564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7143F6" w:rsidRDefault="007143F6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 структурного подразделения в составе самостоятельного подразделения администрации района 14 </w:t>
      </w:r>
      <w:r w:rsidR="00955B02">
        <w:rPr>
          <w:rFonts w:ascii="Times New Roman" w:hAnsi="Times New Roman"/>
          <w:sz w:val="28"/>
          <w:szCs w:val="28"/>
        </w:rPr>
        <w:t>658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7143F6" w:rsidRDefault="007143F6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/>
          <w:sz w:val="28"/>
          <w:szCs w:val="28"/>
        </w:rPr>
        <w:t>руководителя структурного подразделения самостоятельного структурного подразделения администрации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13</w:t>
      </w:r>
      <w:r w:rsidR="00955B02">
        <w:rPr>
          <w:rFonts w:ascii="Times New Roman" w:hAnsi="Times New Roman"/>
          <w:sz w:val="28"/>
          <w:szCs w:val="28"/>
        </w:rPr>
        <w:t>611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7143F6" w:rsidRDefault="007143F6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должностной оклад составляет 12 </w:t>
      </w:r>
      <w:r w:rsidR="00955B02">
        <w:rPr>
          <w:rFonts w:ascii="Times New Roman" w:hAnsi="Times New Roman"/>
          <w:sz w:val="28"/>
          <w:szCs w:val="28"/>
        </w:rPr>
        <w:t>564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7143F6" w:rsidRDefault="007143F6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должностной оклад составляет 10 </w:t>
      </w:r>
      <w:r w:rsidR="00955B02">
        <w:rPr>
          <w:rFonts w:ascii="Times New Roman" w:hAnsi="Times New Roman"/>
          <w:sz w:val="28"/>
          <w:szCs w:val="28"/>
        </w:rPr>
        <w:t>994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7143F6" w:rsidRDefault="007143F6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первой категории должностной оклад составляет 9 </w:t>
      </w:r>
      <w:r w:rsidR="00955B02">
        <w:rPr>
          <w:rFonts w:ascii="Times New Roman" w:hAnsi="Times New Roman"/>
          <w:sz w:val="28"/>
          <w:szCs w:val="28"/>
        </w:rPr>
        <w:t>423 рублей»;</w:t>
      </w:r>
    </w:p>
    <w:p w:rsidR="00955B02" w:rsidRDefault="00955B02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 января 2020 года </w:t>
      </w:r>
    </w:p>
    <w:p w:rsidR="00955B02" w:rsidRDefault="00955B02" w:rsidP="00955B0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района должностной оклад составляет 27 641 рублей;</w:t>
      </w:r>
    </w:p>
    <w:p w:rsidR="00955B02" w:rsidRDefault="00955B02" w:rsidP="00955B0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района 26 384 рублей;</w:t>
      </w:r>
    </w:p>
    <w:p w:rsidR="00955B02" w:rsidRDefault="00955B02" w:rsidP="00955B0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самостоятельного структурного подразделения администрации района должностной оклад составляет 22 615 рублей;</w:t>
      </w:r>
    </w:p>
    <w:p w:rsidR="00955B02" w:rsidRDefault="00955B02" w:rsidP="00955B0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самостоятельного структурного подразделения администрации района  20 102 рублей;</w:t>
      </w:r>
    </w:p>
    <w:p w:rsidR="00955B02" w:rsidRDefault="00955B02" w:rsidP="00955B0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структурного подразделения администрации района  должностной оклад составляет 17 </w:t>
      </w:r>
      <w:r w:rsidR="00492E99">
        <w:rPr>
          <w:rFonts w:ascii="Times New Roman" w:hAnsi="Times New Roman"/>
          <w:sz w:val="28"/>
          <w:szCs w:val="28"/>
        </w:rPr>
        <w:t>590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955B02" w:rsidRDefault="00955B02" w:rsidP="00955B0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структурного подразделения администрации района  должностной оклад составляет </w:t>
      </w:r>
      <w:r w:rsidR="00492E9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 </w:t>
      </w:r>
      <w:r w:rsidR="00492E99">
        <w:rPr>
          <w:rFonts w:ascii="Times New Roman" w:hAnsi="Times New Roman"/>
          <w:sz w:val="28"/>
          <w:szCs w:val="28"/>
        </w:rPr>
        <w:t>333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955B02" w:rsidRDefault="00955B02" w:rsidP="00955B0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секретарь Совета депутатов  района должностной оклад составляет </w:t>
      </w:r>
      <w:r w:rsidR="00492E9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="00492E99">
        <w:rPr>
          <w:rFonts w:ascii="Times New Roman" w:hAnsi="Times New Roman"/>
          <w:sz w:val="28"/>
          <w:szCs w:val="28"/>
        </w:rPr>
        <w:t>077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955B02" w:rsidRDefault="00955B02" w:rsidP="00955B0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в составе самостоятельного подразделения администрации района </w:t>
      </w:r>
      <w:r w:rsidR="00492E99">
        <w:rPr>
          <w:rFonts w:ascii="Times New Roman" w:hAnsi="Times New Roman"/>
          <w:sz w:val="28"/>
          <w:szCs w:val="28"/>
        </w:rPr>
        <w:t>17 590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955B02" w:rsidRDefault="00955B02" w:rsidP="00955B0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/>
          <w:sz w:val="28"/>
          <w:szCs w:val="28"/>
        </w:rPr>
        <w:t>руководителя структурного подразделения самостоятельного структурного подразделения администрации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492E99">
        <w:rPr>
          <w:rFonts w:ascii="Times New Roman" w:hAnsi="Times New Roman"/>
          <w:sz w:val="28"/>
          <w:szCs w:val="28"/>
        </w:rPr>
        <w:t xml:space="preserve">16333 </w:t>
      </w:r>
      <w:r>
        <w:rPr>
          <w:rFonts w:ascii="Times New Roman" w:hAnsi="Times New Roman"/>
          <w:sz w:val="28"/>
          <w:szCs w:val="28"/>
        </w:rPr>
        <w:t>рублей;</w:t>
      </w:r>
    </w:p>
    <w:p w:rsidR="00955B02" w:rsidRDefault="00955B02" w:rsidP="00955B0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должностной оклад составляет </w:t>
      </w:r>
      <w:r w:rsidR="00492E99">
        <w:rPr>
          <w:rFonts w:ascii="Times New Roman" w:hAnsi="Times New Roman"/>
          <w:sz w:val="28"/>
          <w:szCs w:val="28"/>
        </w:rPr>
        <w:t>15 077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955B02" w:rsidRDefault="00955B02" w:rsidP="00955B0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должностной оклад составляет </w:t>
      </w:r>
      <w:r w:rsidR="00492E99">
        <w:rPr>
          <w:rFonts w:ascii="Times New Roman" w:hAnsi="Times New Roman"/>
          <w:sz w:val="28"/>
          <w:szCs w:val="28"/>
        </w:rPr>
        <w:t>13 193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955B02" w:rsidRDefault="00955B02" w:rsidP="00955B0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первой категории должностной оклад составляет </w:t>
      </w:r>
      <w:r w:rsidR="00492E99">
        <w:rPr>
          <w:rFonts w:ascii="Times New Roman" w:hAnsi="Times New Roman"/>
          <w:sz w:val="28"/>
          <w:szCs w:val="28"/>
        </w:rPr>
        <w:t>11308</w:t>
      </w:r>
      <w:r>
        <w:rPr>
          <w:rFonts w:ascii="Times New Roman" w:hAnsi="Times New Roman"/>
          <w:sz w:val="28"/>
          <w:szCs w:val="28"/>
        </w:rPr>
        <w:t xml:space="preserve"> рублей»;</w:t>
      </w:r>
    </w:p>
    <w:p w:rsidR="00955B02" w:rsidRDefault="00955B02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5B02" w:rsidRDefault="00955B02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5B02" w:rsidRDefault="00955B02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143F6" w:rsidRDefault="007143F6" w:rsidP="007143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Приложении № 2  «Положение об оплате труда лиц, исполняющих обязанности по техническому обеспечению деятельности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район»:</w:t>
      </w:r>
    </w:p>
    <w:p w:rsidR="007143F6" w:rsidRDefault="007143F6" w:rsidP="007143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C63">
        <w:rPr>
          <w:sz w:val="28"/>
          <w:szCs w:val="28"/>
        </w:rPr>
        <w:t xml:space="preserve">1.2.1. В </w:t>
      </w:r>
      <w:r>
        <w:rPr>
          <w:sz w:val="28"/>
          <w:szCs w:val="28"/>
        </w:rPr>
        <w:t xml:space="preserve"> подпункте 2.1. пункта 2 таблицу изложить в новой редакции:</w:t>
      </w:r>
    </w:p>
    <w:p w:rsidR="00492E99" w:rsidRDefault="00754289" w:rsidP="007143F6">
      <w:pPr>
        <w:ind w:left="360"/>
        <w:rPr>
          <w:sz w:val="28"/>
          <w:szCs w:val="28"/>
        </w:rPr>
      </w:pPr>
      <w:r>
        <w:rPr>
          <w:sz w:val="28"/>
          <w:szCs w:val="28"/>
        </w:rPr>
        <w:t>с</w:t>
      </w:r>
      <w:r w:rsidR="00492E99">
        <w:rPr>
          <w:sz w:val="28"/>
          <w:szCs w:val="28"/>
        </w:rPr>
        <w:t xml:space="preserve"> 01 октября 2019 года </w:t>
      </w:r>
    </w:p>
    <w:p w:rsidR="007143F6" w:rsidRDefault="007143F6" w:rsidP="007143F6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3892"/>
      </w:tblGrid>
      <w:tr w:rsidR="007143F6" w:rsidTr="00F326C2">
        <w:tc>
          <w:tcPr>
            <w:tcW w:w="4645" w:type="dxa"/>
          </w:tcPr>
          <w:p w:rsidR="007143F6" w:rsidRPr="00611EE2" w:rsidRDefault="007143F6" w:rsidP="00F326C2">
            <w:pPr>
              <w:tabs>
                <w:tab w:val="center" w:pos="4153"/>
                <w:tab w:val="right" w:pos="8306"/>
              </w:tabs>
              <w:rPr>
                <w:b/>
                <w:kern w:val="28"/>
                <w:sz w:val="28"/>
                <w:szCs w:val="28"/>
              </w:rPr>
            </w:pPr>
            <w:r w:rsidRPr="00611EE2">
              <w:rPr>
                <w:b/>
                <w:kern w:val="28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92" w:type="dxa"/>
          </w:tcPr>
          <w:p w:rsidR="007143F6" w:rsidRPr="00611EE2" w:rsidRDefault="007143F6" w:rsidP="00F326C2">
            <w:pPr>
              <w:tabs>
                <w:tab w:val="center" w:pos="4153"/>
                <w:tab w:val="right" w:pos="8306"/>
              </w:tabs>
              <w:rPr>
                <w:b/>
                <w:kern w:val="28"/>
                <w:sz w:val="28"/>
                <w:szCs w:val="28"/>
              </w:rPr>
            </w:pPr>
            <w:r w:rsidRPr="00611EE2">
              <w:rPr>
                <w:b/>
                <w:kern w:val="28"/>
                <w:sz w:val="28"/>
                <w:szCs w:val="28"/>
              </w:rPr>
              <w:t xml:space="preserve">Размер окладов  </w:t>
            </w:r>
            <w:proofErr w:type="gramStart"/>
            <w:r w:rsidRPr="00611EE2">
              <w:rPr>
                <w:b/>
                <w:kern w:val="28"/>
                <w:sz w:val="28"/>
                <w:szCs w:val="28"/>
              </w:rPr>
              <w:t xml:space="preserve">( </w:t>
            </w:r>
            <w:proofErr w:type="gramEnd"/>
            <w:r w:rsidRPr="00611EE2">
              <w:rPr>
                <w:b/>
                <w:kern w:val="28"/>
                <w:sz w:val="28"/>
                <w:szCs w:val="28"/>
              </w:rPr>
              <w:t>рублей)</w:t>
            </w:r>
          </w:p>
        </w:tc>
      </w:tr>
      <w:tr w:rsidR="007143F6" w:rsidTr="00F326C2">
        <w:tc>
          <w:tcPr>
            <w:tcW w:w="4645" w:type="dxa"/>
          </w:tcPr>
          <w:p w:rsidR="007143F6" w:rsidRDefault="007143F6" w:rsidP="00F326C2">
            <w:pPr>
              <w:tabs>
                <w:tab w:val="center" w:pos="4153"/>
                <w:tab w:val="right" w:pos="8306"/>
              </w:tabs>
              <w:rPr>
                <w:kern w:val="28"/>
                <w:sz w:val="28"/>
                <w:szCs w:val="28"/>
              </w:rPr>
            </w:pPr>
          </w:p>
          <w:p w:rsidR="007143F6" w:rsidRPr="0077155E" w:rsidRDefault="007143F6" w:rsidP="00F326C2">
            <w:pPr>
              <w:tabs>
                <w:tab w:val="center" w:pos="4153"/>
                <w:tab w:val="right" w:pos="8306"/>
              </w:tabs>
              <w:rPr>
                <w:kern w:val="28"/>
                <w:sz w:val="28"/>
                <w:szCs w:val="28"/>
              </w:rPr>
            </w:pPr>
            <w:r w:rsidRPr="0077155E">
              <w:rPr>
                <w:kern w:val="28"/>
                <w:sz w:val="28"/>
                <w:szCs w:val="28"/>
              </w:rPr>
              <w:t xml:space="preserve">Старший инспектор, делопроизводитель </w:t>
            </w:r>
          </w:p>
        </w:tc>
        <w:tc>
          <w:tcPr>
            <w:tcW w:w="3892" w:type="dxa"/>
          </w:tcPr>
          <w:p w:rsidR="007143F6" w:rsidRDefault="007143F6" w:rsidP="00F326C2">
            <w:pPr>
              <w:tabs>
                <w:tab w:val="center" w:pos="4153"/>
                <w:tab w:val="right" w:pos="8306"/>
              </w:tabs>
              <w:rPr>
                <w:kern w:val="28"/>
                <w:sz w:val="28"/>
                <w:szCs w:val="28"/>
              </w:rPr>
            </w:pPr>
          </w:p>
          <w:p w:rsidR="007143F6" w:rsidRPr="0077155E" w:rsidRDefault="00492E99" w:rsidP="00F326C2">
            <w:pPr>
              <w:tabs>
                <w:tab w:val="center" w:pos="4153"/>
                <w:tab w:val="right" w:pos="8306"/>
              </w:tabs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7329</w:t>
            </w:r>
          </w:p>
        </w:tc>
      </w:tr>
    </w:tbl>
    <w:p w:rsidR="000C407B" w:rsidRDefault="000C407B" w:rsidP="007143F6">
      <w:pPr>
        <w:ind w:left="360"/>
        <w:rPr>
          <w:sz w:val="28"/>
          <w:szCs w:val="28"/>
        </w:rPr>
      </w:pPr>
    </w:p>
    <w:p w:rsidR="000875E6" w:rsidRDefault="004E0C63" w:rsidP="007143F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1.2.2.</w:t>
      </w:r>
      <w:r w:rsidR="000C407B">
        <w:rPr>
          <w:sz w:val="28"/>
          <w:szCs w:val="28"/>
        </w:rPr>
        <w:t xml:space="preserve"> Пункт 2.4. изложить в новой редакции следующего содержания:</w:t>
      </w:r>
    </w:p>
    <w:p w:rsidR="000C407B" w:rsidRDefault="000C407B" w:rsidP="007143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E59B0">
        <w:rPr>
          <w:sz w:val="28"/>
          <w:szCs w:val="28"/>
        </w:rPr>
        <w:t>Материальная помощь лицам</w:t>
      </w:r>
      <w:proofErr w:type="gramStart"/>
      <w:r w:rsidR="009E59B0">
        <w:rPr>
          <w:sz w:val="28"/>
          <w:szCs w:val="28"/>
        </w:rPr>
        <w:t xml:space="preserve"> ,</w:t>
      </w:r>
      <w:proofErr w:type="gramEnd"/>
      <w:r w:rsidR="009E59B0">
        <w:rPr>
          <w:sz w:val="28"/>
          <w:szCs w:val="28"/>
        </w:rPr>
        <w:t xml:space="preserve"> исполняющим обязанности по техническому обеспечению деятельности органов местного самоуправления муниципального образования </w:t>
      </w:r>
      <w:proofErr w:type="spellStart"/>
      <w:r w:rsidR="009E59B0">
        <w:rPr>
          <w:sz w:val="28"/>
          <w:szCs w:val="28"/>
        </w:rPr>
        <w:t>Тюльганский</w:t>
      </w:r>
      <w:proofErr w:type="spellEnd"/>
      <w:r w:rsidR="009E59B0">
        <w:rPr>
          <w:sz w:val="28"/>
          <w:szCs w:val="28"/>
        </w:rPr>
        <w:t xml:space="preserve"> район выплачивается на основании соответствующего заявления работника . Материальная помощь оказывается :</w:t>
      </w:r>
    </w:p>
    <w:p w:rsidR="009E59B0" w:rsidRDefault="009E59B0" w:rsidP="009E59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при уходе работника в ежегодный оплачиваемый отпуск в размере двух  окладов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9E59B0" w:rsidRDefault="009E59B0" w:rsidP="007143F6">
      <w:pPr>
        <w:ind w:left="360"/>
        <w:rPr>
          <w:sz w:val="28"/>
          <w:szCs w:val="28"/>
        </w:rPr>
      </w:pPr>
      <w:r>
        <w:rPr>
          <w:sz w:val="28"/>
          <w:szCs w:val="28"/>
        </w:rPr>
        <w:t>- смерть близких родственнико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родители, муж, жена, дети);</w:t>
      </w:r>
    </w:p>
    <w:p w:rsidR="009E59B0" w:rsidRDefault="009E59B0" w:rsidP="007143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рождении</w:t>
      </w:r>
      <w:proofErr w:type="gramEnd"/>
      <w:r>
        <w:rPr>
          <w:sz w:val="28"/>
          <w:szCs w:val="28"/>
        </w:rPr>
        <w:t xml:space="preserve"> ребенка;</w:t>
      </w:r>
    </w:p>
    <w:p w:rsidR="009E59B0" w:rsidRDefault="009E59B0" w:rsidP="007143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наступления юбилейной даты рождения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мужчины – 50,60 лет; женщины  - 50,55 лет)</w:t>
      </w:r>
    </w:p>
    <w:p w:rsidR="000C407B" w:rsidRDefault="009E59B0" w:rsidP="007143F6">
      <w:pPr>
        <w:ind w:left="360"/>
        <w:rPr>
          <w:sz w:val="28"/>
          <w:szCs w:val="28"/>
        </w:rPr>
      </w:pPr>
      <w:r>
        <w:rPr>
          <w:sz w:val="28"/>
          <w:szCs w:val="28"/>
        </w:rPr>
        <w:t>нахождение в период временной нетрудоспособности более трех недель в связи с тяжелым заболеванием;</w:t>
      </w:r>
    </w:p>
    <w:p w:rsidR="009E59B0" w:rsidRDefault="009E59B0" w:rsidP="007143F6">
      <w:pPr>
        <w:ind w:left="360"/>
        <w:rPr>
          <w:sz w:val="28"/>
          <w:szCs w:val="28"/>
        </w:rPr>
      </w:pPr>
      <w:r>
        <w:rPr>
          <w:sz w:val="28"/>
          <w:szCs w:val="28"/>
        </w:rPr>
        <w:t>-перенесен</w:t>
      </w:r>
      <w:r w:rsidR="00352433">
        <w:rPr>
          <w:sz w:val="28"/>
          <w:szCs w:val="28"/>
        </w:rPr>
        <w:t xml:space="preserve">ия </w:t>
      </w:r>
      <w:r>
        <w:rPr>
          <w:sz w:val="28"/>
          <w:szCs w:val="28"/>
        </w:rPr>
        <w:t>операции;</w:t>
      </w:r>
    </w:p>
    <w:p w:rsidR="009E59B0" w:rsidRDefault="009E59B0" w:rsidP="007143F6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52433">
        <w:rPr>
          <w:sz w:val="28"/>
          <w:szCs w:val="28"/>
        </w:rPr>
        <w:t xml:space="preserve"> получения травмы.</w:t>
      </w:r>
    </w:p>
    <w:p w:rsidR="00352433" w:rsidRDefault="00352433" w:rsidP="007143F6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Основанием для выплаты материальной помощи является распоряжение</w:t>
      </w:r>
      <w:r w:rsidR="004E0C63">
        <w:rPr>
          <w:sz w:val="28"/>
          <w:szCs w:val="28"/>
        </w:rPr>
        <w:t xml:space="preserve"> </w:t>
      </w:r>
      <w:r>
        <w:rPr>
          <w:sz w:val="28"/>
          <w:szCs w:val="28"/>
        </w:rPr>
        <w:t>(приказ) работодател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представителя работ</w:t>
      </w:r>
      <w:r w:rsidR="004E0C63">
        <w:rPr>
          <w:sz w:val="28"/>
          <w:szCs w:val="28"/>
        </w:rPr>
        <w:t>о</w:t>
      </w:r>
      <w:r>
        <w:rPr>
          <w:sz w:val="28"/>
          <w:szCs w:val="28"/>
        </w:rPr>
        <w:t>дателя).»</w:t>
      </w:r>
    </w:p>
    <w:p w:rsidR="00352433" w:rsidRDefault="00352433" w:rsidP="007143F6">
      <w:pPr>
        <w:ind w:left="360"/>
        <w:rPr>
          <w:sz w:val="28"/>
          <w:szCs w:val="28"/>
        </w:rPr>
      </w:pPr>
    </w:p>
    <w:p w:rsidR="00460A7A" w:rsidRDefault="000875E6" w:rsidP="007143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C63">
        <w:rPr>
          <w:sz w:val="28"/>
          <w:szCs w:val="28"/>
        </w:rPr>
        <w:t xml:space="preserve"> 1.2.3. </w:t>
      </w:r>
      <w:r>
        <w:rPr>
          <w:sz w:val="28"/>
          <w:szCs w:val="28"/>
        </w:rPr>
        <w:t>Дополнить</w:t>
      </w:r>
      <w:r w:rsidR="00460A7A">
        <w:rPr>
          <w:sz w:val="28"/>
          <w:szCs w:val="28"/>
        </w:rPr>
        <w:t>:</w:t>
      </w:r>
    </w:p>
    <w:p w:rsidR="007143F6" w:rsidRDefault="000875E6" w:rsidP="007143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пунктом</w:t>
      </w:r>
      <w:r w:rsidR="00094760">
        <w:rPr>
          <w:sz w:val="28"/>
          <w:szCs w:val="28"/>
        </w:rPr>
        <w:t xml:space="preserve"> 2.5.</w:t>
      </w:r>
      <w:r>
        <w:rPr>
          <w:sz w:val="28"/>
          <w:szCs w:val="28"/>
        </w:rPr>
        <w:t xml:space="preserve"> </w:t>
      </w:r>
      <w:r w:rsidR="00094760">
        <w:rPr>
          <w:sz w:val="28"/>
          <w:szCs w:val="28"/>
        </w:rPr>
        <w:t>сл</w:t>
      </w:r>
      <w:r>
        <w:rPr>
          <w:sz w:val="28"/>
          <w:szCs w:val="28"/>
        </w:rPr>
        <w:t>едующего содержания</w:t>
      </w:r>
      <w:r w:rsidR="00094760">
        <w:rPr>
          <w:sz w:val="28"/>
          <w:szCs w:val="28"/>
        </w:rPr>
        <w:t>:</w:t>
      </w:r>
    </w:p>
    <w:p w:rsidR="00094760" w:rsidRDefault="00094760" w:rsidP="00094760">
      <w:pPr>
        <w:pStyle w:val="a6"/>
        <w:ind w:left="468"/>
        <w:rPr>
          <w:rFonts w:ascii="Times New Roman" w:hAnsi="Times New Roman"/>
          <w:sz w:val="28"/>
          <w:szCs w:val="28"/>
        </w:rPr>
      </w:pPr>
    </w:p>
    <w:p w:rsidR="001E0BBE" w:rsidRDefault="00094760" w:rsidP="00352433">
      <w:pPr>
        <w:pStyle w:val="a6"/>
        <w:ind w:left="468"/>
        <w:jc w:val="both"/>
        <w:rPr>
          <w:rFonts w:ascii="Times New Roman" w:hAnsi="Times New Roman"/>
          <w:sz w:val="28"/>
          <w:szCs w:val="28"/>
        </w:rPr>
      </w:pPr>
      <w:r w:rsidRPr="00094760">
        <w:rPr>
          <w:rFonts w:ascii="Times New Roman" w:hAnsi="Times New Roman"/>
          <w:sz w:val="28"/>
          <w:szCs w:val="28"/>
        </w:rPr>
        <w:t>«</w:t>
      </w:r>
      <w:r w:rsidR="001E0BBE">
        <w:rPr>
          <w:rFonts w:ascii="Times New Roman" w:hAnsi="Times New Roman"/>
          <w:sz w:val="28"/>
          <w:szCs w:val="28"/>
        </w:rPr>
        <w:t xml:space="preserve">Премия </w:t>
      </w:r>
      <w:r w:rsidR="001E0BBE" w:rsidRPr="001E0BBE">
        <w:rPr>
          <w:rFonts w:ascii="Times New Roman" w:hAnsi="Times New Roman"/>
          <w:sz w:val="28"/>
          <w:szCs w:val="28"/>
        </w:rPr>
        <w:t>в целях усиления материального стимулирования</w:t>
      </w:r>
      <w:r w:rsidR="001E0BBE">
        <w:rPr>
          <w:rFonts w:ascii="Times New Roman" w:hAnsi="Times New Roman"/>
          <w:sz w:val="28"/>
          <w:szCs w:val="28"/>
        </w:rPr>
        <w:t>.</w:t>
      </w:r>
    </w:p>
    <w:p w:rsidR="001E0BBE" w:rsidRDefault="00094760" w:rsidP="00352433">
      <w:pPr>
        <w:pStyle w:val="a6"/>
        <w:ind w:left="468"/>
        <w:jc w:val="both"/>
        <w:rPr>
          <w:rFonts w:ascii="Times New Roman" w:hAnsi="Times New Roman"/>
          <w:sz w:val="28"/>
          <w:szCs w:val="28"/>
        </w:rPr>
      </w:pPr>
      <w:r w:rsidRPr="00094760">
        <w:rPr>
          <w:rFonts w:ascii="Times New Roman" w:hAnsi="Times New Roman"/>
          <w:sz w:val="28"/>
          <w:szCs w:val="28"/>
        </w:rPr>
        <w:t>Премирование</w:t>
      </w:r>
      <w:r w:rsidR="001E0BBE">
        <w:rPr>
          <w:rFonts w:ascii="Times New Roman" w:hAnsi="Times New Roman"/>
          <w:sz w:val="28"/>
          <w:szCs w:val="28"/>
        </w:rPr>
        <w:t xml:space="preserve"> лиц, исполняющих обязанности по</w:t>
      </w:r>
      <w:r w:rsidRPr="00094760">
        <w:rPr>
          <w:rFonts w:ascii="Times New Roman" w:hAnsi="Times New Roman"/>
          <w:sz w:val="28"/>
          <w:szCs w:val="28"/>
        </w:rPr>
        <w:t xml:space="preserve"> </w:t>
      </w:r>
      <w:r w:rsidR="001E0BBE">
        <w:rPr>
          <w:rFonts w:ascii="Times New Roman" w:hAnsi="Times New Roman"/>
          <w:sz w:val="28"/>
          <w:szCs w:val="28"/>
        </w:rPr>
        <w:t xml:space="preserve">техническому обеспечению деятельности органов местного самоуправления муниципального образования </w:t>
      </w:r>
      <w:proofErr w:type="spellStart"/>
      <w:r w:rsidR="001E0BBE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="001E0BBE">
        <w:rPr>
          <w:rFonts w:ascii="Times New Roman" w:hAnsi="Times New Roman"/>
          <w:sz w:val="28"/>
          <w:szCs w:val="28"/>
        </w:rPr>
        <w:t xml:space="preserve"> район</w:t>
      </w:r>
      <w:r w:rsidRPr="00094760">
        <w:rPr>
          <w:rFonts w:ascii="Times New Roman" w:hAnsi="Times New Roman"/>
          <w:sz w:val="28"/>
          <w:szCs w:val="28"/>
        </w:rPr>
        <w:t xml:space="preserve"> в целях усиления материального стимулирования и определения условий премирования работников</w:t>
      </w:r>
      <w:r w:rsidR="005C06A3">
        <w:rPr>
          <w:rFonts w:ascii="Times New Roman" w:hAnsi="Times New Roman"/>
          <w:sz w:val="28"/>
          <w:szCs w:val="28"/>
        </w:rPr>
        <w:t xml:space="preserve"> </w:t>
      </w:r>
      <w:r w:rsidRPr="00094760">
        <w:rPr>
          <w:rFonts w:ascii="Times New Roman" w:hAnsi="Times New Roman"/>
          <w:sz w:val="28"/>
          <w:szCs w:val="28"/>
        </w:rPr>
        <w:t xml:space="preserve"> производится по результатам работы с учетом личного вклада каждого работника в осуществлении основных функций</w:t>
      </w:r>
      <w:r w:rsidR="00A96903">
        <w:rPr>
          <w:rFonts w:ascii="Times New Roman" w:hAnsi="Times New Roman"/>
          <w:sz w:val="28"/>
          <w:szCs w:val="28"/>
        </w:rPr>
        <w:t xml:space="preserve"> не чаще одного раза в квартал</w:t>
      </w:r>
      <w:proofErr w:type="gramStart"/>
      <w:r w:rsidR="00A96903">
        <w:rPr>
          <w:rFonts w:ascii="Times New Roman" w:hAnsi="Times New Roman"/>
          <w:sz w:val="28"/>
          <w:szCs w:val="28"/>
        </w:rPr>
        <w:t xml:space="preserve"> </w:t>
      </w:r>
      <w:r w:rsidRPr="00094760">
        <w:rPr>
          <w:rFonts w:ascii="Times New Roman" w:hAnsi="Times New Roman"/>
          <w:sz w:val="28"/>
          <w:szCs w:val="28"/>
        </w:rPr>
        <w:t>.</w:t>
      </w:r>
      <w:proofErr w:type="gramEnd"/>
      <w:r w:rsidRPr="00094760">
        <w:rPr>
          <w:rFonts w:ascii="Times New Roman" w:hAnsi="Times New Roman"/>
          <w:sz w:val="28"/>
          <w:szCs w:val="28"/>
        </w:rPr>
        <w:t xml:space="preserve"> Основными показателями премирования работников является: - добросовестное выполнение своих функциональных обязанностей, результативность и напряженность труда, соблюдение трудовой дисциплины; - своевременное и качественное выполнение установленных работнику заданий, поручений; - соблюдение сроков прохождения документации, качество исполнения, своевременность и качество предоставления отчетов, информации; - профессиональный уровень и деловые качества, творческий подход в подготовке инициативных предложений по совершенствованию деятельности. </w:t>
      </w:r>
      <w:proofErr w:type="gramStart"/>
      <w:r w:rsidRPr="00094760">
        <w:rPr>
          <w:rFonts w:ascii="Times New Roman" w:hAnsi="Times New Roman"/>
          <w:sz w:val="28"/>
          <w:szCs w:val="28"/>
        </w:rPr>
        <w:t xml:space="preserve">Премия не выплачивается или выплачивается частично: - за ненадлежащее исполнение распоряжений и указаний, вышестоящих в порядке подчиненности руководителей, изданных в пределах их должностных полномочий; - при нарушении трудовой дисциплины; - за не поддержание уровня квалификации, необходимой для исполнения должностных обязанностей; - за бездеятельность, недобросовестное </w:t>
      </w:r>
      <w:r w:rsidRPr="00094760">
        <w:rPr>
          <w:rFonts w:ascii="Times New Roman" w:hAnsi="Times New Roman"/>
          <w:sz w:val="28"/>
          <w:szCs w:val="28"/>
        </w:rPr>
        <w:lastRenderedPageBreak/>
        <w:t>исполнение должностных обязанностей, за несоблюдение норм служебной этики, установленных в муниципальном образова</w:t>
      </w:r>
      <w:r w:rsidR="001E0BBE">
        <w:rPr>
          <w:rFonts w:ascii="Times New Roman" w:hAnsi="Times New Roman"/>
          <w:sz w:val="28"/>
          <w:szCs w:val="28"/>
        </w:rPr>
        <w:t>нии.</w:t>
      </w:r>
      <w:proofErr w:type="gramEnd"/>
    </w:p>
    <w:p w:rsidR="00492E99" w:rsidRDefault="001E0BBE" w:rsidP="00352433">
      <w:pPr>
        <w:pStyle w:val="a6"/>
        <w:ind w:left="4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4760" w:rsidRPr="00094760">
        <w:rPr>
          <w:rFonts w:ascii="Times New Roman" w:hAnsi="Times New Roman"/>
          <w:sz w:val="28"/>
          <w:szCs w:val="28"/>
        </w:rPr>
        <w:t xml:space="preserve">равил внутреннего распорядка, должностных инструкций, порядка работы со служебной информацией; - за неисполнение или ненадлежащее исполнение федеральных законов, законов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="00094760" w:rsidRPr="00094760">
        <w:rPr>
          <w:rFonts w:ascii="Times New Roman" w:hAnsi="Times New Roman"/>
          <w:sz w:val="28"/>
          <w:szCs w:val="28"/>
        </w:rPr>
        <w:t xml:space="preserve"> и муниципальных правовых актов; - за ненадлежащее качество работы с документами и выполнение поручений; - при увольнении лиц, совершивших виновные действия</w:t>
      </w:r>
      <w:r w:rsidR="005C06A3">
        <w:rPr>
          <w:rFonts w:ascii="Times New Roman" w:hAnsi="Times New Roman"/>
          <w:sz w:val="28"/>
          <w:szCs w:val="28"/>
        </w:rPr>
        <w:t>. Решения о премиях  и их размерах оформляются распоряжением (приказом) соответствующего представителя нанимател</w:t>
      </w:r>
      <w:proofErr w:type="gramStart"/>
      <w:r w:rsidR="005C06A3">
        <w:rPr>
          <w:rFonts w:ascii="Times New Roman" w:hAnsi="Times New Roman"/>
          <w:sz w:val="28"/>
          <w:szCs w:val="28"/>
        </w:rPr>
        <w:t>я(</w:t>
      </w:r>
      <w:proofErr w:type="gramEnd"/>
      <w:r w:rsidR="005C06A3">
        <w:rPr>
          <w:rFonts w:ascii="Times New Roman" w:hAnsi="Times New Roman"/>
          <w:sz w:val="28"/>
          <w:szCs w:val="28"/>
        </w:rPr>
        <w:t>работодателя);</w:t>
      </w:r>
    </w:p>
    <w:p w:rsidR="00966353" w:rsidRDefault="005C06A3" w:rsidP="00352433">
      <w:pPr>
        <w:pStyle w:val="a6"/>
        <w:ind w:left="4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размер премии устанавливается </w:t>
      </w:r>
      <w:r w:rsidR="00966353">
        <w:rPr>
          <w:rFonts w:ascii="Times New Roman" w:hAnsi="Times New Roman"/>
          <w:sz w:val="28"/>
          <w:szCs w:val="28"/>
        </w:rPr>
        <w:t>распоряжением (приказом) соответствующего представителя нанимател</w:t>
      </w:r>
      <w:proofErr w:type="gramStart"/>
      <w:r w:rsidR="00966353">
        <w:rPr>
          <w:rFonts w:ascii="Times New Roman" w:hAnsi="Times New Roman"/>
          <w:sz w:val="28"/>
          <w:szCs w:val="28"/>
        </w:rPr>
        <w:t>я(</w:t>
      </w:r>
      <w:proofErr w:type="gramEnd"/>
      <w:r w:rsidR="00966353">
        <w:rPr>
          <w:rFonts w:ascii="Times New Roman" w:hAnsi="Times New Roman"/>
          <w:sz w:val="28"/>
          <w:szCs w:val="28"/>
        </w:rPr>
        <w:t>работодателя) в пределах запланированного годового фонда оплаты труда. ;</w:t>
      </w:r>
    </w:p>
    <w:p w:rsidR="009B21A2" w:rsidRDefault="009B21A2" w:rsidP="00352433">
      <w:pPr>
        <w:pStyle w:val="a6"/>
        <w:ind w:left="468"/>
        <w:jc w:val="both"/>
        <w:rPr>
          <w:rFonts w:ascii="Times New Roman" w:hAnsi="Times New Roman"/>
          <w:sz w:val="28"/>
          <w:szCs w:val="28"/>
        </w:rPr>
      </w:pPr>
    </w:p>
    <w:p w:rsidR="00460A7A" w:rsidRDefault="00460A7A" w:rsidP="00352433">
      <w:pPr>
        <w:pStyle w:val="a6"/>
        <w:ind w:left="4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2.6. следующего содержания:</w:t>
      </w:r>
    </w:p>
    <w:p w:rsidR="00460A7A" w:rsidRDefault="00460A7A" w:rsidP="00460A7A">
      <w:pPr>
        <w:rPr>
          <w:sz w:val="28"/>
          <w:szCs w:val="28"/>
        </w:rPr>
      </w:pPr>
      <w:r>
        <w:rPr>
          <w:sz w:val="28"/>
          <w:szCs w:val="28"/>
        </w:rPr>
        <w:t>«При формировании фонда оплаты труда сверх суммы средств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направляемых для выплаты должностных окладов лиц, исполняющих обязанности по</w:t>
      </w:r>
      <w:r w:rsidRPr="00094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техническому обеспечению деятельности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район, предусматриваются следующие  средства для выплаты ( в расчете на год)</w:t>
      </w:r>
    </w:p>
    <w:p w:rsidR="00460A7A" w:rsidRDefault="00460A7A" w:rsidP="00460A7A">
      <w:pPr>
        <w:rPr>
          <w:sz w:val="28"/>
          <w:szCs w:val="28"/>
        </w:rPr>
      </w:pPr>
    </w:p>
    <w:p w:rsidR="00460A7A" w:rsidRDefault="00460A7A" w:rsidP="00352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за особые условия работы  - в размере   </w:t>
      </w:r>
      <w:r w:rsidR="00921F3F">
        <w:rPr>
          <w:sz w:val="28"/>
          <w:szCs w:val="28"/>
        </w:rPr>
        <w:t xml:space="preserve">пяти </w:t>
      </w:r>
      <w:r>
        <w:rPr>
          <w:sz w:val="28"/>
          <w:szCs w:val="28"/>
        </w:rPr>
        <w:t xml:space="preserve"> должностных окладов;</w:t>
      </w:r>
    </w:p>
    <w:p w:rsidR="00921F3F" w:rsidRDefault="00460A7A" w:rsidP="00352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за выслугу лет  - в размере </w:t>
      </w:r>
      <w:r w:rsidR="00921F3F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="00921F3F">
        <w:rPr>
          <w:sz w:val="28"/>
          <w:szCs w:val="28"/>
        </w:rPr>
        <w:t xml:space="preserve"> должностных окладов;</w:t>
      </w:r>
    </w:p>
    <w:p w:rsidR="00352433" w:rsidRDefault="00352433" w:rsidP="0035243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 - в размере трех должностных окладов;</w:t>
      </w:r>
    </w:p>
    <w:p w:rsidR="00352433" w:rsidRDefault="00352433" w:rsidP="0035243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премия в размере           - в размере четырех  должностных окладов.</w:t>
      </w:r>
    </w:p>
    <w:p w:rsidR="00352433" w:rsidRDefault="00352433" w:rsidP="00352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856407">
        <w:rPr>
          <w:sz w:val="28"/>
          <w:szCs w:val="28"/>
        </w:rPr>
        <w:t>о</w:t>
      </w:r>
      <w:r>
        <w:rPr>
          <w:sz w:val="28"/>
          <w:szCs w:val="28"/>
        </w:rPr>
        <w:t>нд оплаты труда лиц, исполняющих обязанности по</w:t>
      </w:r>
      <w:r w:rsidRPr="00094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техническому обеспечению деятельности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формируется с учетом средств на выплату  районного коэффициента</w:t>
      </w:r>
      <w:proofErr w:type="gramStart"/>
      <w:r>
        <w:rPr>
          <w:sz w:val="28"/>
          <w:szCs w:val="28"/>
        </w:rPr>
        <w:t>.»</w:t>
      </w:r>
      <w:proofErr w:type="gramEnd"/>
    </w:p>
    <w:p w:rsidR="00921F3F" w:rsidRDefault="00921F3F" w:rsidP="00352433">
      <w:pPr>
        <w:jc w:val="both"/>
        <w:rPr>
          <w:sz w:val="28"/>
          <w:szCs w:val="28"/>
        </w:rPr>
      </w:pPr>
    </w:p>
    <w:p w:rsidR="007143F6" w:rsidRPr="00352433" w:rsidRDefault="00352433" w:rsidP="0035243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43F6" w:rsidRPr="00352433">
        <w:rPr>
          <w:sz w:val="28"/>
          <w:szCs w:val="28"/>
        </w:rPr>
        <w:t>2. Решение вступает в силу со дня его подписания</w:t>
      </w:r>
      <w:r w:rsidR="004E0C63">
        <w:rPr>
          <w:sz w:val="28"/>
          <w:szCs w:val="28"/>
        </w:rPr>
        <w:t xml:space="preserve">, пункт 1.2.2. распространяется на </w:t>
      </w:r>
      <w:proofErr w:type="gramStart"/>
      <w:r w:rsidR="004E0C63">
        <w:rPr>
          <w:sz w:val="28"/>
          <w:szCs w:val="28"/>
        </w:rPr>
        <w:t>правоотношения</w:t>
      </w:r>
      <w:proofErr w:type="gramEnd"/>
      <w:r w:rsidR="004E0C63">
        <w:rPr>
          <w:sz w:val="28"/>
          <w:szCs w:val="28"/>
        </w:rPr>
        <w:t xml:space="preserve"> возникшие с 1 апреля 2016 года.</w:t>
      </w:r>
    </w:p>
    <w:p w:rsidR="007143F6" w:rsidRDefault="007143F6" w:rsidP="007143F6">
      <w:pPr>
        <w:ind w:left="360"/>
        <w:rPr>
          <w:sz w:val="28"/>
          <w:szCs w:val="28"/>
        </w:rPr>
      </w:pPr>
    </w:p>
    <w:p w:rsidR="00ED3474" w:rsidRDefault="009B21A2" w:rsidP="007143F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7143F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7143F6" w:rsidRDefault="009B21A2" w:rsidP="007143F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43F6">
        <w:rPr>
          <w:sz w:val="28"/>
          <w:szCs w:val="28"/>
        </w:rPr>
        <w:t>Совета депутатов</w:t>
      </w:r>
      <w:r w:rsidR="007143F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ED347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Л.А. Саламатина</w:t>
      </w:r>
      <w:r w:rsidR="007143F6">
        <w:rPr>
          <w:sz w:val="28"/>
          <w:szCs w:val="28"/>
        </w:rPr>
        <w:tab/>
      </w:r>
      <w:r w:rsidR="007143F6">
        <w:rPr>
          <w:sz w:val="28"/>
          <w:szCs w:val="28"/>
        </w:rPr>
        <w:tab/>
      </w:r>
      <w:r w:rsidR="007143F6">
        <w:rPr>
          <w:sz w:val="28"/>
          <w:szCs w:val="28"/>
        </w:rPr>
        <w:tab/>
      </w:r>
      <w:r w:rsidR="007143F6">
        <w:rPr>
          <w:sz w:val="28"/>
          <w:szCs w:val="28"/>
        </w:rPr>
        <w:tab/>
      </w:r>
      <w:r w:rsidR="007143F6">
        <w:rPr>
          <w:sz w:val="28"/>
          <w:szCs w:val="28"/>
        </w:rPr>
        <w:tab/>
      </w:r>
      <w:r w:rsidR="007143F6">
        <w:rPr>
          <w:sz w:val="28"/>
          <w:szCs w:val="28"/>
        </w:rPr>
        <w:tab/>
      </w:r>
      <w:r w:rsidR="007143F6">
        <w:rPr>
          <w:sz w:val="28"/>
          <w:szCs w:val="28"/>
        </w:rPr>
        <w:tab/>
        <w:t xml:space="preserve">          </w:t>
      </w:r>
    </w:p>
    <w:p w:rsidR="007143F6" w:rsidRDefault="007143F6" w:rsidP="007143F6">
      <w:pPr>
        <w:spacing w:line="288" w:lineRule="auto"/>
        <w:rPr>
          <w:sz w:val="28"/>
          <w:szCs w:val="28"/>
        </w:rPr>
      </w:pPr>
    </w:p>
    <w:p w:rsidR="007143F6" w:rsidRPr="00905914" w:rsidRDefault="007143F6" w:rsidP="007143F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И.В.Буцких</w:t>
      </w:r>
      <w:proofErr w:type="spellEnd"/>
    </w:p>
    <w:p w:rsidR="007143F6" w:rsidRDefault="007143F6" w:rsidP="007143F6">
      <w:pPr>
        <w:jc w:val="both"/>
        <w:rPr>
          <w:sz w:val="28"/>
          <w:szCs w:val="28"/>
        </w:rPr>
      </w:pPr>
    </w:p>
    <w:p w:rsidR="0082067C" w:rsidRDefault="0082067C" w:rsidP="0082067C">
      <w:pPr>
        <w:rPr>
          <w:sz w:val="28"/>
          <w:szCs w:val="28"/>
        </w:rPr>
      </w:pPr>
      <w:r>
        <w:rPr>
          <w:sz w:val="28"/>
          <w:szCs w:val="28"/>
        </w:rPr>
        <w:t>п. Тюльган</w:t>
      </w:r>
    </w:p>
    <w:p w:rsidR="0082067C" w:rsidRDefault="004E68FC" w:rsidP="0082067C">
      <w:pPr>
        <w:rPr>
          <w:sz w:val="28"/>
          <w:szCs w:val="28"/>
        </w:rPr>
      </w:pPr>
      <w:r>
        <w:rPr>
          <w:sz w:val="28"/>
          <w:szCs w:val="28"/>
        </w:rPr>
        <w:t>18 октября</w:t>
      </w:r>
      <w:bookmarkStart w:id="0" w:name="_GoBack"/>
      <w:bookmarkEnd w:id="0"/>
      <w:r w:rsidR="0082067C">
        <w:rPr>
          <w:sz w:val="28"/>
          <w:szCs w:val="28"/>
        </w:rPr>
        <w:t xml:space="preserve"> 2019 года</w:t>
      </w:r>
    </w:p>
    <w:p w:rsidR="00F24348" w:rsidRPr="0082067C" w:rsidRDefault="0082067C" w:rsidP="0082067C">
      <w:pPr>
        <w:jc w:val="both"/>
      </w:pPr>
      <w:r>
        <w:rPr>
          <w:sz w:val="28"/>
          <w:szCs w:val="28"/>
        </w:rPr>
        <w:t>№ 294-IV-СД</w:t>
      </w:r>
    </w:p>
    <w:sectPr w:rsidR="00F24348" w:rsidRPr="0082067C" w:rsidSect="005266A4">
      <w:headerReference w:type="even" r:id="rId9"/>
      <w:headerReference w:type="default" r:id="rId10"/>
      <w:pgSz w:w="11906" w:h="16838"/>
      <w:pgMar w:top="89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EE" w:rsidRDefault="005333EE" w:rsidP="0039338A">
      <w:r>
        <w:separator/>
      </w:r>
    </w:p>
  </w:endnote>
  <w:endnote w:type="continuationSeparator" w:id="0">
    <w:p w:rsidR="005333EE" w:rsidRDefault="005333EE" w:rsidP="0039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EE" w:rsidRDefault="005333EE" w:rsidP="0039338A">
      <w:r>
        <w:separator/>
      </w:r>
    </w:p>
  </w:footnote>
  <w:footnote w:type="continuationSeparator" w:id="0">
    <w:p w:rsidR="005333EE" w:rsidRDefault="005333EE" w:rsidP="0039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66" w:rsidRDefault="0067244F" w:rsidP="007F1A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9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1166" w:rsidRDefault="005333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66" w:rsidRDefault="0067244F" w:rsidP="007F1A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9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8FC">
      <w:rPr>
        <w:rStyle w:val="a5"/>
        <w:noProof/>
      </w:rPr>
      <w:t>4</w:t>
    </w:r>
    <w:r>
      <w:rPr>
        <w:rStyle w:val="a5"/>
      </w:rPr>
      <w:fldChar w:fldCharType="end"/>
    </w:r>
  </w:p>
  <w:p w:rsidR="006F1166" w:rsidRDefault="00533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3F6"/>
    <w:rsid w:val="000875E6"/>
    <w:rsid w:val="00094760"/>
    <w:rsid w:val="000C407B"/>
    <w:rsid w:val="0016299C"/>
    <w:rsid w:val="001E0BBE"/>
    <w:rsid w:val="002D6923"/>
    <w:rsid w:val="00352433"/>
    <w:rsid w:val="003666E6"/>
    <w:rsid w:val="0039338A"/>
    <w:rsid w:val="00460A7A"/>
    <w:rsid w:val="00492E99"/>
    <w:rsid w:val="004E0C63"/>
    <w:rsid w:val="004E68FC"/>
    <w:rsid w:val="005333EE"/>
    <w:rsid w:val="00582044"/>
    <w:rsid w:val="005C06A3"/>
    <w:rsid w:val="0067244F"/>
    <w:rsid w:val="007143F6"/>
    <w:rsid w:val="00754289"/>
    <w:rsid w:val="0082067C"/>
    <w:rsid w:val="00856407"/>
    <w:rsid w:val="00921F3F"/>
    <w:rsid w:val="00955B02"/>
    <w:rsid w:val="00966353"/>
    <w:rsid w:val="009B21A2"/>
    <w:rsid w:val="009E59B0"/>
    <w:rsid w:val="00A46604"/>
    <w:rsid w:val="00A96903"/>
    <w:rsid w:val="00B30F38"/>
    <w:rsid w:val="00E27D34"/>
    <w:rsid w:val="00ED3474"/>
    <w:rsid w:val="00F24348"/>
    <w:rsid w:val="00F61C59"/>
    <w:rsid w:val="00FB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3F6"/>
    <w:pPr>
      <w:tabs>
        <w:tab w:val="center" w:pos="4153"/>
        <w:tab w:val="right" w:pos="8306"/>
      </w:tabs>
    </w:pPr>
    <w:rPr>
      <w:kern w:val="28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143F6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styleId="a5">
    <w:name w:val="page number"/>
    <w:basedOn w:val="a0"/>
    <w:rsid w:val="007143F6"/>
  </w:style>
  <w:style w:type="paragraph" w:styleId="a6">
    <w:name w:val="List Paragraph"/>
    <w:basedOn w:val="a"/>
    <w:uiPriority w:val="34"/>
    <w:qFormat/>
    <w:rsid w:val="00714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43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3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4B4E-F898-43D8-B7A7-2C7236B8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SSD</cp:lastModifiedBy>
  <cp:revision>13</cp:revision>
  <cp:lastPrinted>2019-10-18T09:37:00Z</cp:lastPrinted>
  <dcterms:created xsi:type="dcterms:W3CDTF">2019-10-03T05:37:00Z</dcterms:created>
  <dcterms:modified xsi:type="dcterms:W3CDTF">2019-10-18T09:37:00Z</dcterms:modified>
</cp:coreProperties>
</file>