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4E" w:rsidRPr="00B67322" w:rsidRDefault="00AF6A4E" w:rsidP="00AF6A4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AF6A4E" w:rsidRDefault="00AF6A4E" w:rsidP="00AF6A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2021 год.</w:t>
      </w:r>
    </w:p>
    <w:p w:rsidR="00AF6A4E" w:rsidRDefault="00AF6A4E" w:rsidP="00AF6A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6D74">
        <w:rPr>
          <w:sz w:val="28"/>
          <w:szCs w:val="28"/>
          <w:u w:val="single"/>
        </w:rPr>
        <w:t>с</w:t>
      </w:r>
      <w:proofErr w:type="gramStart"/>
      <w:r w:rsidRPr="003B6D74">
        <w:rPr>
          <w:sz w:val="28"/>
          <w:szCs w:val="28"/>
          <w:u w:val="single"/>
        </w:rPr>
        <w:t>.Р</w:t>
      </w:r>
      <w:proofErr w:type="gramEnd"/>
      <w:r w:rsidRPr="003B6D74">
        <w:rPr>
          <w:sz w:val="28"/>
          <w:szCs w:val="28"/>
          <w:u w:val="single"/>
        </w:rPr>
        <w:t>епьевка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2D1FA2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2D1FA2">
        <w:rPr>
          <w:sz w:val="28"/>
          <w:szCs w:val="28"/>
          <w:u w:val="single"/>
        </w:rPr>
        <w:t>» декабря 20</w:t>
      </w:r>
      <w:r>
        <w:rPr>
          <w:sz w:val="28"/>
          <w:szCs w:val="28"/>
          <w:u w:val="single"/>
        </w:rPr>
        <w:t>20</w:t>
      </w:r>
      <w:r w:rsidRPr="002D1FA2">
        <w:rPr>
          <w:sz w:val="28"/>
          <w:szCs w:val="28"/>
          <w:u w:val="single"/>
        </w:rPr>
        <w:t xml:space="preserve"> г.</w:t>
      </w:r>
    </w:p>
    <w:p w:rsidR="00AF6A4E" w:rsidRDefault="00AF6A4E" w:rsidP="00AF6A4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20167</w:t>
      </w:r>
      <w:r w:rsidRPr="00C2530A">
        <w:rPr>
          <w:bCs/>
          <w:sz w:val="28"/>
          <w:szCs w:val="28"/>
        </w:rPr>
        <w:t>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 </w:t>
      </w:r>
      <w:r w:rsidRPr="00C2530A">
        <w:rPr>
          <w:bCs/>
          <w:sz w:val="28"/>
          <w:szCs w:val="28"/>
        </w:rPr>
        <w:t xml:space="preserve"> финансового</w:t>
      </w:r>
      <w:proofErr w:type="gramEnd"/>
      <w:r w:rsidRPr="00C25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Косых Нины Ивановны, действующей на основании Устава поселения, с одной стороны и администрация Тюльганского района в лице главы района Буцких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</w:p>
    <w:p w:rsidR="00AF6A4E" w:rsidRDefault="00AF6A4E" w:rsidP="00AF6A4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 средств от его использования и распоряжения;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Репьевским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Репьевским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AF6A4E" w:rsidRPr="00BF5743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проверок. </w:t>
      </w:r>
    </w:p>
    <w:p w:rsidR="00AF6A4E" w:rsidRPr="00EC2FFD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 обязательные для исполнения Стороной, передавшей полномочия, письменные предписания по устранению таких нарушений.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4E" w:rsidRPr="00B91A1D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2021 года  до 31 декабря 2021 года.</w:t>
      </w:r>
    </w:p>
    <w:p w:rsidR="00AF6A4E" w:rsidRDefault="00AF6A4E" w:rsidP="00AF6A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1D5AB8" w:rsidRDefault="00AF6A4E" w:rsidP="00AF6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7.3 Возможные споры по исполнению Соглашения решаются путем</w:t>
      </w:r>
    </w:p>
    <w:p w:rsidR="00AF6A4E" w:rsidRPr="0029545B" w:rsidRDefault="00AF6A4E" w:rsidP="00AF6A4E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9522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A4E" w:rsidRPr="0029545B" w:rsidSect="002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77"/>
    <w:rsid w:val="001D5AB8"/>
    <w:rsid w:val="0029545B"/>
    <w:rsid w:val="002A4E43"/>
    <w:rsid w:val="00356577"/>
    <w:rsid w:val="003B13AC"/>
    <w:rsid w:val="00631AC5"/>
    <w:rsid w:val="00AE1182"/>
    <w:rsid w:val="00AF6A4E"/>
    <w:rsid w:val="00B12568"/>
    <w:rsid w:val="00C53C90"/>
    <w:rsid w:val="00E2652B"/>
    <w:rsid w:val="00F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2020-12-30T06:47:00Z</dcterms:created>
  <dcterms:modified xsi:type="dcterms:W3CDTF">2020-12-30T06:47:00Z</dcterms:modified>
</cp:coreProperties>
</file>