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58" w:rsidRDefault="006E6458" w:rsidP="006E6458">
      <w:pPr>
        <w:pStyle w:val="a3"/>
        <w:jc w:val="center"/>
        <w:rPr>
          <w:b w:val="0"/>
          <w:bCs w:val="0"/>
          <w:sz w:val="24"/>
        </w:rPr>
      </w:pPr>
      <w:r>
        <w:t xml:space="preserve">  </w:t>
      </w:r>
      <w:r w:rsidRPr="000006FB">
        <w:rPr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6" o:title=""/>
          </v:shape>
          <o:OLEObject Type="Embed" ProgID="Imaging.Document" ShapeID="_x0000_i1025" DrawAspect="Content" ObjectID="_1670761496" r:id="rId7"/>
        </w:object>
      </w:r>
      <w:r>
        <w:t xml:space="preserve">                                                                                                    </w:t>
      </w:r>
    </w:p>
    <w:p w:rsidR="006E6458" w:rsidRDefault="006E6458" w:rsidP="006E6458">
      <w:pPr>
        <w:pStyle w:val="21"/>
      </w:pPr>
    </w:p>
    <w:p w:rsidR="006E6458" w:rsidRPr="00F66458" w:rsidRDefault="006E6458" w:rsidP="006E6458">
      <w:pPr>
        <w:pStyle w:val="21"/>
        <w:rPr>
          <w:b w:val="0"/>
          <w:sz w:val="28"/>
          <w:szCs w:val="28"/>
        </w:rPr>
      </w:pPr>
      <w:r w:rsidRPr="00F66458">
        <w:rPr>
          <w:b w:val="0"/>
          <w:sz w:val="28"/>
          <w:szCs w:val="28"/>
        </w:rPr>
        <w:t>АДМИНИСТРАЦИЯ МУНИЦИПАЛЬНОГО ОБРАЗОВАНИЯ</w:t>
      </w:r>
    </w:p>
    <w:p w:rsidR="006E6458" w:rsidRPr="00F66458" w:rsidRDefault="006E6458" w:rsidP="006E6458">
      <w:pPr>
        <w:pStyle w:val="21"/>
        <w:rPr>
          <w:b w:val="0"/>
          <w:sz w:val="28"/>
          <w:szCs w:val="28"/>
        </w:rPr>
      </w:pPr>
      <w:r w:rsidRPr="00F66458">
        <w:rPr>
          <w:b w:val="0"/>
          <w:sz w:val="28"/>
          <w:szCs w:val="28"/>
        </w:rPr>
        <w:t xml:space="preserve">ТЮЛЬГАНСКИЙ РАЙОН ОРЕНБУРГСКОЙ ОБЛАСТИ </w:t>
      </w:r>
    </w:p>
    <w:p w:rsidR="006E6458" w:rsidRPr="00EE5E5D" w:rsidRDefault="006E6458" w:rsidP="006E6458">
      <w:pPr>
        <w:pStyle w:val="21"/>
        <w:rPr>
          <w:sz w:val="28"/>
          <w:szCs w:val="28"/>
        </w:rPr>
      </w:pPr>
    </w:p>
    <w:p w:rsidR="006E6458" w:rsidRPr="00F66458" w:rsidRDefault="006E6458" w:rsidP="006E6458">
      <w:pPr>
        <w:pStyle w:val="21"/>
        <w:rPr>
          <w:bCs w:val="0"/>
          <w:sz w:val="28"/>
          <w:szCs w:val="28"/>
        </w:rPr>
      </w:pPr>
      <w:proofErr w:type="gramStart"/>
      <w:r w:rsidRPr="00F66458">
        <w:rPr>
          <w:bCs w:val="0"/>
          <w:sz w:val="28"/>
          <w:szCs w:val="28"/>
        </w:rPr>
        <w:t>П</w:t>
      </w:r>
      <w:proofErr w:type="gramEnd"/>
      <w:r w:rsidRPr="00F66458">
        <w:rPr>
          <w:bCs w:val="0"/>
          <w:sz w:val="28"/>
          <w:szCs w:val="28"/>
        </w:rPr>
        <w:t xml:space="preserve"> О С Т А Н О В Л Е Н И Е</w:t>
      </w:r>
    </w:p>
    <w:p w:rsidR="006E6458" w:rsidRPr="00EE5E5D" w:rsidRDefault="006E6458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6E6458" w:rsidRPr="003B3D9D" w:rsidRDefault="006E6458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</w:t>
      </w:r>
      <w:r w:rsidR="00C9456A">
        <w:rPr>
          <w:b w:val="0"/>
          <w:bCs w:val="0"/>
          <w:sz w:val="28"/>
          <w:szCs w:val="28"/>
        </w:rPr>
        <w:t>_______</w:t>
      </w:r>
      <w:r w:rsidR="004C469F" w:rsidRPr="004C469F">
        <w:rPr>
          <w:b w:val="0"/>
          <w:bCs w:val="0"/>
          <w:sz w:val="28"/>
          <w:szCs w:val="28"/>
        </w:rPr>
        <w:t>_</w:t>
      </w:r>
      <w:r w:rsidRPr="003B3D9D">
        <w:rPr>
          <w:b w:val="0"/>
          <w:bCs w:val="0"/>
          <w:sz w:val="28"/>
          <w:szCs w:val="28"/>
        </w:rPr>
        <w:t>__________                                                                    №_</w:t>
      </w:r>
      <w:r w:rsidR="00C9456A" w:rsidRPr="00C9456A">
        <w:rPr>
          <w:b w:val="0"/>
          <w:bCs w:val="0"/>
          <w:sz w:val="28"/>
          <w:szCs w:val="28"/>
        </w:rPr>
        <w:t>____</w:t>
      </w:r>
      <w:r w:rsidR="004C469F" w:rsidRPr="004C469F">
        <w:rPr>
          <w:b w:val="0"/>
          <w:bCs w:val="0"/>
          <w:sz w:val="28"/>
          <w:szCs w:val="28"/>
        </w:rPr>
        <w:t>_</w:t>
      </w:r>
      <w:r w:rsidRPr="003B3D9D">
        <w:rPr>
          <w:b w:val="0"/>
          <w:bCs w:val="0"/>
          <w:sz w:val="28"/>
          <w:szCs w:val="28"/>
        </w:rPr>
        <w:t>___</w:t>
      </w:r>
    </w:p>
    <w:p w:rsidR="006E6458" w:rsidRPr="00F66458" w:rsidRDefault="006E6458" w:rsidP="006E6458">
      <w:pPr>
        <w:pStyle w:val="21"/>
        <w:rPr>
          <w:b w:val="0"/>
          <w:sz w:val="28"/>
          <w:szCs w:val="28"/>
        </w:rPr>
      </w:pPr>
      <w:r w:rsidRPr="00F66458">
        <w:rPr>
          <w:b w:val="0"/>
          <w:sz w:val="28"/>
          <w:szCs w:val="28"/>
        </w:rPr>
        <w:t xml:space="preserve">п. Тюльган    </w:t>
      </w:r>
    </w:p>
    <w:p w:rsidR="00607700" w:rsidRDefault="00607700" w:rsidP="00607700">
      <w:pPr>
        <w:ind w:right="-4"/>
        <w:jc w:val="center"/>
        <w:rPr>
          <w:b/>
          <w:sz w:val="28"/>
          <w:szCs w:val="28"/>
        </w:rPr>
      </w:pPr>
    </w:p>
    <w:p w:rsidR="006879A9" w:rsidRPr="006879A9" w:rsidRDefault="006879A9" w:rsidP="006879A9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879A9">
        <w:rPr>
          <w:rFonts w:ascii="Times New Roman" w:hAnsi="Times New Roman" w:cs="Times New Roman"/>
          <w:sz w:val="28"/>
          <w:szCs w:val="28"/>
        </w:rPr>
        <w:t>О мерах по обеспечению пожарной безопасности в период</w:t>
      </w:r>
    </w:p>
    <w:p w:rsidR="006E6458" w:rsidRPr="006879A9" w:rsidRDefault="006879A9" w:rsidP="006879A9">
      <w:pPr>
        <w:suppressAutoHyphens/>
        <w:ind w:left="-180" w:firstLine="180"/>
        <w:jc w:val="center"/>
        <w:rPr>
          <w:b/>
          <w:sz w:val="28"/>
          <w:szCs w:val="28"/>
        </w:rPr>
      </w:pPr>
      <w:r w:rsidRPr="006879A9">
        <w:rPr>
          <w:b/>
          <w:sz w:val="28"/>
          <w:szCs w:val="28"/>
        </w:rPr>
        <w:t xml:space="preserve">Новогодних и Рождественских праздников 2020-2021 года на территории </w:t>
      </w:r>
      <w:r>
        <w:rPr>
          <w:b/>
          <w:sz w:val="28"/>
          <w:szCs w:val="28"/>
        </w:rPr>
        <w:t>Тюльганского</w:t>
      </w:r>
      <w:r w:rsidRPr="006879A9">
        <w:rPr>
          <w:b/>
          <w:sz w:val="28"/>
          <w:szCs w:val="28"/>
        </w:rPr>
        <w:t xml:space="preserve"> района</w:t>
      </w:r>
      <w:r w:rsidR="00D6539E" w:rsidRPr="006879A9">
        <w:rPr>
          <w:b/>
          <w:sz w:val="28"/>
          <w:szCs w:val="28"/>
        </w:rPr>
        <w:br/>
      </w:r>
    </w:p>
    <w:p w:rsidR="006879A9" w:rsidRDefault="006879A9" w:rsidP="006879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со статьёй 30 Федерального закона от 21 декабря 1994 года № 69-ФЗ «О пожарной безопасности», Уставом муниципального образования Тюльганский район, в целях обеспечения пожарной безопасности в период проведения новогодних и рождественских праздничных мероприятий</w:t>
      </w:r>
      <w:r w:rsidRPr="00687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proofErr w:type="gramStart"/>
      <w:r w:rsidRPr="00D6539E">
        <w:rPr>
          <w:sz w:val="28"/>
          <w:szCs w:val="28"/>
        </w:rPr>
        <w:t>п</w:t>
      </w:r>
      <w:proofErr w:type="spellEnd"/>
      <w:proofErr w:type="gramEnd"/>
      <w:r w:rsidRPr="00D6539E">
        <w:rPr>
          <w:sz w:val="28"/>
          <w:szCs w:val="28"/>
        </w:rPr>
        <w:t xml:space="preserve"> о с т а </w:t>
      </w:r>
      <w:proofErr w:type="spellStart"/>
      <w:r w:rsidRPr="00D6539E">
        <w:rPr>
          <w:sz w:val="28"/>
          <w:szCs w:val="28"/>
        </w:rPr>
        <w:t>н</w:t>
      </w:r>
      <w:proofErr w:type="spellEnd"/>
      <w:r w:rsidRPr="00D6539E">
        <w:rPr>
          <w:sz w:val="28"/>
          <w:szCs w:val="28"/>
        </w:rPr>
        <w:t xml:space="preserve"> о в л я ю:</w:t>
      </w:r>
    </w:p>
    <w:p w:rsidR="006879A9" w:rsidRDefault="006879A9" w:rsidP="0068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главам поссельсоветов:</w:t>
      </w:r>
    </w:p>
    <w:p w:rsidR="006879A9" w:rsidRDefault="006879A9" w:rsidP="006879A9">
      <w:pPr>
        <w:shd w:val="clear" w:color="auto" w:fill="FFFFFF"/>
        <w:tabs>
          <w:tab w:val="left" w:pos="105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принять соответствующие правовые акты о мерах по обеспечению пожарной безопасности в период новогодних и рождественских праздников 2020/2021 года;</w:t>
      </w:r>
    </w:p>
    <w:p w:rsidR="006879A9" w:rsidRDefault="006879A9" w:rsidP="006879A9">
      <w:pPr>
        <w:shd w:val="clear" w:color="auto" w:fill="FFFFFF"/>
        <w:tabs>
          <w:tab w:val="left" w:pos="105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в рамках проведения областной межведомственной акции «Сохрани жизнь себе и своему ребёнку» взять на особый контроль проведение профилактической работы в отношении одиноко проживающих престарелых граждан, неблагополучных и (или) малообеспеченных семей, имеющих детей;</w:t>
      </w:r>
    </w:p>
    <w:p w:rsidR="006879A9" w:rsidRDefault="006879A9" w:rsidP="006879A9">
      <w:pPr>
        <w:shd w:val="clear" w:color="auto" w:fill="FFFFFF"/>
        <w:tabs>
          <w:tab w:val="left" w:pos="1056"/>
        </w:tabs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- провести в рамках компетенции комплекс дополнительных мероприятий по пожарной безопасности на территориях муниципальных образований Тюльганского района, в рамках которого совместно с представителями организаций, выполняющих работы по техническому обслуживанию и ремонту внутридомового или внутриквартирного газового оборудования, внутридомовых электрических сетей, предоставляющих жилищно-коммунальные услуги, организовать мероприятия по выявлению нарушений эксплуатации газового оборудования, теплогенерирующих устройств, печей, вентиляции.</w:t>
      </w:r>
      <w:proofErr w:type="gramEnd"/>
      <w:r>
        <w:rPr>
          <w:spacing w:val="-6"/>
          <w:sz w:val="28"/>
          <w:szCs w:val="28"/>
        </w:rPr>
        <w:t xml:space="preserve"> В случае выявления нарушений незамедлительно принять меры реагирования с целью сохранения жизни и здоровья граждан;</w:t>
      </w:r>
    </w:p>
    <w:p w:rsidR="006879A9" w:rsidRDefault="006879A9" w:rsidP="006879A9">
      <w:pPr>
        <w:shd w:val="clear" w:color="auto" w:fill="FFFFFF"/>
        <w:tabs>
          <w:tab w:val="left" w:pos="105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активизировать работу профилактических групп по информированию населения о мерах пожарной безопасности и правилах поведения при пожаре, в том числе о мерах безопасности при использовании отопительных печей, электрического и газового оборудования: </w:t>
      </w:r>
    </w:p>
    <w:p w:rsidR="006879A9" w:rsidRDefault="006879A9" w:rsidP="006879A9">
      <w:pPr>
        <w:shd w:val="clear" w:color="auto" w:fill="FFFFFF"/>
        <w:tabs>
          <w:tab w:val="left" w:pos="105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>
        <w:t xml:space="preserve"> </w:t>
      </w:r>
      <w:r>
        <w:rPr>
          <w:spacing w:val="-6"/>
          <w:sz w:val="28"/>
          <w:szCs w:val="28"/>
        </w:rPr>
        <w:t>обеспечить наружное освещение территории населенных пунктов в темное время суток в местах размещения пожарных гидрантов, наружных пожарных лестниц, пожарного инвентаря;</w:t>
      </w:r>
    </w:p>
    <w:p w:rsidR="006879A9" w:rsidRDefault="006879A9" w:rsidP="006879A9">
      <w:pPr>
        <w:shd w:val="clear" w:color="auto" w:fill="FFFFFF"/>
        <w:tabs>
          <w:tab w:val="left" w:pos="105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принять меры по размещению пожарной и приспособленной для тушения пожаров техники в отапливаемых помещениях, а также созданию резерва горюче-смазочных материалов, огнетушащих веществ, приспособленной для тушения пожаров техники;</w:t>
      </w:r>
    </w:p>
    <w:p w:rsidR="006879A9" w:rsidRDefault="006879A9" w:rsidP="006879A9">
      <w:pPr>
        <w:shd w:val="clear" w:color="auto" w:fill="FFFFFF"/>
        <w:tabs>
          <w:tab w:val="left" w:pos="105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- организовать информирование населения об оперативной обстановке с пожарами, о мерах пожарной безопасности при проведении праздничных мероприятий, использовании пиротехнических, электротехнических изделий и другой праздничной атрибутики;</w:t>
      </w:r>
    </w:p>
    <w:p w:rsidR="006879A9" w:rsidRDefault="006879A9" w:rsidP="006879A9">
      <w:pPr>
        <w:shd w:val="clear" w:color="auto" w:fill="FFFFFF"/>
        <w:tabs>
          <w:tab w:val="left" w:pos="105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обеспечить надлежащее состояние источников противопожарного водоснабжения на территории муниципального образования;</w:t>
      </w:r>
    </w:p>
    <w:p w:rsidR="006879A9" w:rsidRDefault="006879A9" w:rsidP="006879A9">
      <w:pPr>
        <w:shd w:val="clear" w:color="auto" w:fill="FFFFFF"/>
        <w:tabs>
          <w:tab w:val="left" w:pos="105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обеспечить готовность сил и сре</w:t>
      </w:r>
      <w:proofErr w:type="gramStart"/>
      <w:r>
        <w:rPr>
          <w:spacing w:val="-6"/>
          <w:sz w:val="28"/>
          <w:szCs w:val="28"/>
        </w:rPr>
        <w:t>дств дл</w:t>
      </w:r>
      <w:proofErr w:type="gramEnd"/>
      <w:r>
        <w:rPr>
          <w:spacing w:val="-6"/>
          <w:sz w:val="28"/>
          <w:szCs w:val="28"/>
        </w:rPr>
        <w:t>я организации своевременной очистки дорог, улиц, проездов к жилым домам и социальным объектам, источникам противопожарного водоснабжения от снега для беспрепятственного проезда техники аварийных служб.</w:t>
      </w:r>
    </w:p>
    <w:p w:rsidR="006879A9" w:rsidRDefault="006879A9" w:rsidP="006879A9">
      <w:pPr>
        <w:shd w:val="clear" w:color="auto" w:fill="FFFFFF"/>
        <w:tabs>
          <w:tab w:val="left" w:pos="105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 Рекомендовать руководителям организаций Тюльганского района принять дополнительные меры по обеспечению пожарной безопасности на подведомственных территориях и объектах, не допускать эксплуатацию объектов, на которых имеются нарушения требований пожарной безопасности.</w:t>
      </w:r>
    </w:p>
    <w:p w:rsidR="006879A9" w:rsidRPr="009501D7" w:rsidRDefault="006879A9" w:rsidP="006879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501D7">
        <w:rPr>
          <w:sz w:val="28"/>
          <w:szCs w:val="28"/>
        </w:rPr>
        <w:t xml:space="preserve">. </w:t>
      </w:r>
      <w:proofErr w:type="gramStart"/>
      <w:r w:rsidRPr="009501D7">
        <w:rPr>
          <w:sz w:val="28"/>
          <w:szCs w:val="28"/>
        </w:rPr>
        <w:t>Контроль за</w:t>
      </w:r>
      <w:proofErr w:type="gramEnd"/>
      <w:r w:rsidRPr="009501D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79A9" w:rsidRPr="009A7DB9" w:rsidRDefault="006879A9" w:rsidP="006879A9">
      <w:pPr>
        <w:ind w:firstLine="709"/>
        <w:jc w:val="both"/>
        <w:rPr>
          <w:b/>
        </w:rPr>
      </w:pPr>
      <w:r>
        <w:rPr>
          <w:sz w:val="28"/>
          <w:szCs w:val="28"/>
        </w:rPr>
        <w:t>4</w:t>
      </w:r>
      <w:r w:rsidRPr="009501D7">
        <w:rPr>
          <w:sz w:val="28"/>
          <w:szCs w:val="28"/>
        </w:rPr>
        <w:t xml:space="preserve">. Настоящее постановление вступает в силу </w:t>
      </w:r>
      <w:r w:rsidR="00713C97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,</w:t>
      </w:r>
      <w:r w:rsidRPr="009501D7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</w:t>
      </w:r>
      <w:r w:rsidRPr="009501D7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ю</w:t>
      </w:r>
      <w:r w:rsidRPr="009501D7">
        <w:rPr>
          <w:sz w:val="28"/>
          <w:szCs w:val="28"/>
        </w:rPr>
        <w:t xml:space="preserve"> на официальном сайте муниципального образования Тюльганский район в сети «Интернет».</w:t>
      </w:r>
    </w:p>
    <w:p w:rsidR="006879A9" w:rsidRDefault="006879A9" w:rsidP="006879A9">
      <w:pPr>
        <w:jc w:val="both"/>
        <w:rPr>
          <w:sz w:val="28"/>
          <w:szCs w:val="28"/>
        </w:rPr>
      </w:pPr>
      <w:r w:rsidRPr="003617F4">
        <w:rPr>
          <w:sz w:val="28"/>
          <w:szCs w:val="28"/>
        </w:rPr>
        <w:tab/>
      </w:r>
    </w:p>
    <w:p w:rsidR="006879A9" w:rsidRPr="00431EC8" w:rsidRDefault="006879A9" w:rsidP="006879A9">
      <w:pPr>
        <w:jc w:val="both"/>
        <w:rPr>
          <w:sz w:val="16"/>
          <w:szCs w:val="16"/>
        </w:rPr>
      </w:pPr>
      <w:r w:rsidRPr="003617F4">
        <w:rPr>
          <w:sz w:val="28"/>
          <w:szCs w:val="28"/>
        </w:rPr>
        <w:tab/>
      </w:r>
    </w:p>
    <w:p w:rsidR="006879A9" w:rsidRPr="003617F4" w:rsidRDefault="006879A9" w:rsidP="006879A9">
      <w:pPr>
        <w:jc w:val="both"/>
        <w:rPr>
          <w:sz w:val="28"/>
          <w:szCs w:val="28"/>
        </w:rPr>
      </w:pPr>
    </w:p>
    <w:p w:rsidR="006879A9" w:rsidRDefault="006879A9" w:rsidP="006879A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>
        <w:rPr>
          <w:sz w:val="28"/>
          <w:szCs w:val="28"/>
        </w:rPr>
        <w:t xml:space="preserve"> </w:t>
      </w:r>
      <w:r w:rsidRPr="000006F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Pr="000006FB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0006FB">
        <w:rPr>
          <w:sz w:val="28"/>
          <w:szCs w:val="28"/>
        </w:rPr>
        <w:t>Буцких</w:t>
      </w:r>
    </w:p>
    <w:p w:rsidR="006879A9" w:rsidRDefault="006879A9" w:rsidP="006879A9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D6539E" w:rsidRPr="00D6539E" w:rsidRDefault="00D6539E" w:rsidP="00D6539E">
      <w:pPr>
        <w:jc w:val="both"/>
        <w:rPr>
          <w:sz w:val="28"/>
          <w:szCs w:val="28"/>
        </w:rPr>
      </w:pPr>
    </w:p>
    <w:p w:rsidR="00FD5BCF" w:rsidRPr="00D6539E" w:rsidRDefault="00FD5BCF" w:rsidP="00FD5BCF">
      <w:pPr>
        <w:jc w:val="center"/>
        <w:rPr>
          <w:sz w:val="28"/>
          <w:szCs w:val="28"/>
        </w:rPr>
      </w:pPr>
    </w:p>
    <w:p w:rsidR="006E6458" w:rsidRPr="00FD5BCF" w:rsidRDefault="006E6458" w:rsidP="00FD5BCF">
      <w:pPr>
        <w:jc w:val="both"/>
        <w:rPr>
          <w:sz w:val="28"/>
          <w:szCs w:val="28"/>
        </w:rPr>
      </w:pPr>
      <w:r w:rsidRPr="00FD5BCF">
        <w:rPr>
          <w:sz w:val="28"/>
          <w:szCs w:val="28"/>
        </w:rPr>
        <w:tab/>
      </w:r>
    </w:p>
    <w:p w:rsidR="00FD5BCF" w:rsidRDefault="00FD5BCF" w:rsidP="00FD5BCF">
      <w:pPr>
        <w:jc w:val="both"/>
        <w:rPr>
          <w:sz w:val="28"/>
          <w:szCs w:val="28"/>
        </w:rPr>
      </w:pPr>
    </w:p>
    <w:p w:rsidR="00291A3B" w:rsidRPr="00FD5BCF" w:rsidRDefault="00291A3B" w:rsidP="00FD5BC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136"/>
      </w:tblGrid>
      <w:tr w:rsidR="003617F4" w:rsidRPr="00713C97" w:rsidTr="003617F4">
        <w:tc>
          <w:tcPr>
            <w:tcW w:w="1548" w:type="dxa"/>
          </w:tcPr>
          <w:p w:rsidR="003617F4" w:rsidRPr="00713C97" w:rsidRDefault="003617F4" w:rsidP="00FD5BCF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6372"/>
              </w:tabs>
              <w:spacing w:after="0"/>
              <w:ind w:left="0"/>
              <w:rPr>
                <w:color w:val="FFFFFF" w:themeColor="background1"/>
                <w:sz w:val="28"/>
                <w:szCs w:val="28"/>
              </w:rPr>
            </w:pPr>
            <w:r w:rsidRPr="00713C97">
              <w:rPr>
                <w:color w:val="FFFFFF" w:themeColor="background1"/>
                <w:sz w:val="28"/>
                <w:szCs w:val="28"/>
              </w:rPr>
              <w:t>Разослано:</w:t>
            </w:r>
          </w:p>
        </w:tc>
        <w:tc>
          <w:tcPr>
            <w:tcW w:w="8136" w:type="dxa"/>
          </w:tcPr>
          <w:p w:rsidR="003617F4" w:rsidRPr="00713C97" w:rsidRDefault="00FD5BCF" w:rsidP="00710A83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6372"/>
              </w:tabs>
              <w:spacing w:after="0"/>
              <w:ind w:left="13"/>
              <w:jc w:val="both"/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713C97">
              <w:rPr>
                <w:color w:val="FFFFFF" w:themeColor="background1"/>
                <w:sz w:val="28"/>
                <w:szCs w:val="28"/>
              </w:rPr>
              <w:t>Райпрокурору</w:t>
            </w:r>
            <w:proofErr w:type="spellEnd"/>
            <w:r w:rsidRPr="00713C97">
              <w:rPr>
                <w:color w:val="FFFFFF" w:themeColor="background1"/>
                <w:sz w:val="28"/>
                <w:szCs w:val="28"/>
              </w:rPr>
              <w:t xml:space="preserve">, </w:t>
            </w:r>
            <w:proofErr w:type="spellStart"/>
            <w:r w:rsidRPr="00713C97">
              <w:rPr>
                <w:color w:val="FFFFFF" w:themeColor="background1"/>
                <w:sz w:val="28"/>
                <w:szCs w:val="28"/>
              </w:rPr>
              <w:t>орготделу</w:t>
            </w:r>
            <w:proofErr w:type="spellEnd"/>
            <w:r w:rsidRPr="00713C97">
              <w:rPr>
                <w:color w:val="FFFFFF" w:themeColor="background1"/>
                <w:sz w:val="28"/>
                <w:szCs w:val="28"/>
              </w:rPr>
              <w:t xml:space="preserve">, </w:t>
            </w:r>
            <w:r w:rsidR="00710A83" w:rsidRPr="00713C97">
              <w:rPr>
                <w:color w:val="FFFFFF" w:themeColor="background1"/>
                <w:sz w:val="28"/>
                <w:szCs w:val="28"/>
              </w:rPr>
              <w:t>главам поссельсоветов</w:t>
            </w:r>
            <w:r w:rsidR="00C9456A" w:rsidRPr="00713C97">
              <w:rPr>
                <w:color w:val="FFFFFF" w:themeColor="background1"/>
                <w:sz w:val="28"/>
                <w:szCs w:val="28"/>
              </w:rPr>
              <w:t>,</w:t>
            </w:r>
            <w:r w:rsidRPr="00713C97">
              <w:rPr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713C97">
              <w:rPr>
                <w:color w:val="FFFFFF" w:themeColor="background1"/>
                <w:sz w:val="28"/>
                <w:szCs w:val="28"/>
              </w:rPr>
              <w:t>Малькову</w:t>
            </w:r>
            <w:proofErr w:type="spellEnd"/>
            <w:r w:rsidRPr="00713C97">
              <w:rPr>
                <w:color w:val="FFFFFF" w:themeColor="background1"/>
                <w:sz w:val="28"/>
                <w:szCs w:val="28"/>
              </w:rPr>
              <w:t xml:space="preserve"> Е.В.</w:t>
            </w:r>
          </w:p>
        </w:tc>
      </w:tr>
    </w:tbl>
    <w:p w:rsidR="00AA2240" w:rsidRDefault="00AA2240" w:rsidP="00607700">
      <w:pPr>
        <w:ind w:right="-314"/>
        <w:rPr>
          <w:b/>
          <w:sz w:val="28"/>
          <w:szCs w:val="28"/>
        </w:rPr>
      </w:pPr>
    </w:p>
    <w:p w:rsidR="00AA2240" w:rsidRDefault="00AA2240" w:rsidP="00291A3B">
      <w:pPr>
        <w:ind w:right="-314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FD5BCF">
      <w:pPr>
        <w:ind w:right="-314"/>
        <w:rPr>
          <w:b/>
          <w:sz w:val="28"/>
          <w:szCs w:val="28"/>
        </w:rPr>
      </w:pPr>
    </w:p>
    <w:sectPr w:rsidR="00AA2240" w:rsidSect="00607700">
      <w:pgSz w:w="11906" w:h="16838"/>
      <w:pgMar w:top="568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B7F"/>
    <w:multiLevelType w:val="hybridMultilevel"/>
    <w:tmpl w:val="41F23956"/>
    <w:lvl w:ilvl="0" w:tplc="059217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25B3"/>
    <w:multiLevelType w:val="hybridMultilevel"/>
    <w:tmpl w:val="758A8EF0"/>
    <w:lvl w:ilvl="0" w:tplc="524A7A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71B64"/>
    <w:multiLevelType w:val="hybridMultilevel"/>
    <w:tmpl w:val="8554718E"/>
    <w:lvl w:ilvl="0" w:tplc="3E361C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06E1E"/>
    <w:multiLevelType w:val="multilevel"/>
    <w:tmpl w:val="5B02AF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116797"/>
    <w:multiLevelType w:val="hybridMultilevel"/>
    <w:tmpl w:val="F0DE3160"/>
    <w:lvl w:ilvl="0" w:tplc="D52EF40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BE6714"/>
    <w:multiLevelType w:val="multilevel"/>
    <w:tmpl w:val="4AE6E8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3E4712"/>
    <w:multiLevelType w:val="hybridMultilevel"/>
    <w:tmpl w:val="398031FC"/>
    <w:lvl w:ilvl="0" w:tplc="4DE0DD34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89425DF"/>
    <w:multiLevelType w:val="multilevel"/>
    <w:tmpl w:val="06147EA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896F83"/>
    <w:multiLevelType w:val="hybridMultilevel"/>
    <w:tmpl w:val="C2EC5CC6"/>
    <w:lvl w:ilvl="0" w:tplc="AABED1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11571"/>
    <w:multiLevelType w:val="hybridMultilevel"/>
    <w:tmpl w:val="80721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417099"/>
    <w:multiLevelType w:val="hybridMultilevel"/>
    <w:tmpl w:val="B6D0EB26"/>
    <w:lvl w:ilvl="0" w:tplc="AA2848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85CF9"/>
    <w:multiLevelType w:val="hybridMultilevel"/>
    <w:tmpl w:val="A280B0F0"/>
    <w:lvl w:ilvl="0" w:tplc="69F436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B7415"/>
    <w:multiLevelType w:val="hybridMultilevel"/>
    <w:tmpl w:val="62C24538"/>
    <w:lvl w:ilvl="0" w:tplc="B9021B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A2110"/>
    <w:multiLevelType w:val="hybridMultilevel"/>
    <w:tmpl w:val="9A7CFE8E"/>
    <w:lvl w:ilvl="0" w:tplc="AA228C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D73ED"/>
    <w:multiLevelType w:val="hybridMultilevel"/>
    <w:tmpl w:val="8092CE94"/>
    <w:lvl w:ilvl="0" w:tplc="155EF5E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0706FB"/>
    <w:multiLevelType w:val="hybridMultilevel"/>
    <w:tmpl w:val="8CFABA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47940"/>
    <w:multiLevelType w:val="hybridMultilevel"/>
    <w:tmpl w:val="BBB6E6A8"/>
    <w:lvl w:ilvl="0" w:tplc="93BE58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F6D47"/>
    <w:multiLevelType w:val="multilevel"/>
    <w:tmpl w:val="3C36668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0C48A8"/>
    <w:multiLevelType w:val="multilevel"/>
    <w:tmpl w:val="AC06EAC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6"/>
  </w:num>
  <w:num w:numId="5">
    <w:abstractNumId w:val="5"/>
  </w:num>
  <w:num w:numId="6">
    <w:abstractNumId w:val="7"/>
  </w:num>
  <w:num w:numId="7">
    <w:abstractNumId w:val="17"/>
  </w:num>
  <w:num w:numId="8">
    <w:abstractNumId w:val="19"/>
  </w:num>
  <w:num w:numId="9">
    <w:abstractNumId w:val="3"/>
  </w:num>
  <w:num w:numId="10">
    <w:abstractNumId w:val="14"/>
  </w:num>
  <w:num w:numId="11">
    <w:abstractNumId w:val="9"/>
  </w:num>
  <w:num w:numId="12">
    <w:abstractNumId w:val="11"/>
  </w:num>
  <w:num w:numId="13">
    <w:abstractNumId w:val="0"/>
  </w:num>
  <w:num w:numId="14">
    <w:abstractNumId w:val="12"/>
  </w:num>
  <w:num w:numId="15">
    <w:abstractNumId w:val="13"/>
  </w:num>
  <w:num w:numId="16">
    <w:abstractNumId w:val="10"/>
  </w:num>
  <w:num w:numId="17">
    <w:abstractNumId w:val="2"/>
  </w:num>
  <w:num w:numId="18">
    <w:abstractNumId w:val="20"/>
  </w:num>
  <w:num w:numId="19">
    <w:abstractNumId w:val="4"/>
  </w:num>
  <w:num w:numId="20">
    <w:abstractNumId w:val="6"/>
  </w:num>
  <w:num w:numId="21">
    <w:abstractNumId w:val="2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C2BB7"/>
    <w:rsid w:val="00005BBC"/>
    <w:rsid w:val="0001459F"/>
    <w:rsid w:val="00027D36"/>
    <w:rsid w:val="00086281"/>
    <w:rsid w:val="00094855"/>
    <w:rsid w:val="000B4D9E"/>
    <w:rsid w:val="000D2E2C"/>
    <w:rsid w:val="00136955"/>
    <w:rsid w:val="001729AD"/>
    <w:rsid w:val="0017635E"/>
    <w:rsid w:val="00193526"/>
    <w:rsid w:val="001B3C73"/>
    <w:rsid w:val="001C104A"/>
    <w:rsid w:val="00225EAD"/>
    <w:rsid w:val="00234C49"/>
    <w:rsid w:val="00264FBC"/>
    <w:rsid w:val="00284CF5"/>
    <w:rsid w:val="00291A3B"/>
    <w:rsid w:val="002A68B4"/>
    <w:rsid w:val="002B353B"/>
    <w:rsid w:val="002B7942"/>
    <w:rsid w:val="002E1B25"/>
    <w:rsid w:val="002E39C1"/>
    <w:rsid w:val="002F0359"/>
    <w:rsid w:val="003165EF"/>
    <w:rsid w:val="00333ABA"/>
    <w:rsid w:val="00334B06"/>
    <w:rsid w:val="003460E0"/>
    <w:rsid w:val="00352123"/>
    <w:rsid w:val="003544DB"/>
    <w:rsid w:val="00356CEC"/>
    <w:rsid w:val="003617F4"/>
    <w:rsid w:val="003771C8"/>
    <w:rsid w:val="003874A0"/>
    <w:rsid w:val="003A3011"/>
    <w:rsid w:val="003A7B57"/>
    <w:rsid w:val="003B3384"/>
    <w:rsid w:val="003B3D9D"/>
    <w:rsid w:val="003D0934"/>
    <w:rsid w:val="003D4100"/>
    <w:rsid w:val="003D433B"/>
    <w:rsid w:val="004112D2"/>
    <w:rsid w:val="00412331"/>
    <w:rsid w:val="004250D5"/>
    <w:rsid w:val="004348A2"/>
    <w:rsid w:val="00453898"/>
    <w:rsid w:val="00457D5C"/>
    <w:rsid w:val="00466BDC"/>
    <w:rsid w:val="00497B98"/>
    <w:rsid w:val="004A46C1"/>
    <w:rsid w:val="004B7FDE"/>
    <w:rsid w:val="004C469F"/>
    <w:rsid w:val="004D0618"/>
    <w:rsid w:val="004D3E7B"/>
    <w:rsid w:val="004D762A"/>
    <w:rsid w:val="004E09D8"/>
    <w:rsid w:val="004F58DC"/>
    <w:rsid w:val="00516A53"/>
    <w:rsid w:val="00532432"/>
    <w:rsid w:val="00574045"/>
    <w:rsid w:val="00592F56"/>
    <w:rsid w:val="005A091E"/>
    <w:rsid w:val="005B4399"/>
    <w:rsid w:val="005B70CF"/>
    <w:rsid w:val="005C3AF3"/>
    <w:rsid w:val="005D3DDD"/>
    <w:rsid w:val="005E4BCC"/>
    <w:rsid w:val="00600015"/>
    <w:rsid w:val="00606E0B"/>
    <w:rsid w:val="00607700"/>
    <w:rsid w:val="00621E11"/>
    <w:rsid w:val="00660E4A"/>
    <w:rsid w:val="0066790E"/>
    <w:rsid w:val="006879A9"/>
    <w:rsid w:val="006E0613"/>
    <w:rsid w:val="006E6458"/>
    <w:rsid w:val="00702785"/>
    <w:rsid w:val="00710A83"/>
    <w:rsid w:val="00713C97"/>
    <w:rsid w:val="00715995"/>
    <w:rsid w:val="0073264C"/>
    <w:rsid w:val="007348EA"/>
    <w:rsid w:val="00745CC5"/>
    <w:rsid w:val="00747571"/>
    <w:rsid w:val="00765329"/>
    <w:rsid w:val="007766FD"/>
    <w:rsid w:val="007E001F"/>
    <w:rsid w:val="007F4DC1"/>
    <w:rsid w:val="00833856"/>
    <w:rsid w:val="0088264F"/>
    <w:rsid w:val="008A16BF"/>
    <w:rsid w:val="008A37DE"/>
    <w:rsid w:val="008A61D5"/>
    <w:rsid w:val="008B7A33"/>
    <w:rsid w:val="008C445B"/>
    <w:rsid w:val="008D1990"/>
    <w:rsid w:val="008E07C9"/>
    <w:rsid w:val="008F1763"/>
    <w:rsid w:val="00926363"/>
    <w:rsid w:val="00927009"/>
    <w:rsid w:val="00942027"/>
    <w:rsid w:val="0098007E"/>
    <w:rsid w:val="009900DD"/>
    <w:rsid w:val="009D3D66"/>
    <w:rsid w:val="009D6C95"/>
    <w:rsid w:val="009E0785"/>
    <w:rsid w:val="009E6718"/>
    <w:rsid w:val="00A252E5"/>
    <w:rsid w:val="00A45533"/>
    <w:rsid w:val="00A9372A"/>
    <w:rsid w:val="00A96C54"/>
    <w:rsid w:val="00AA2240"/>
    <w:rsid w:val="00AA597A"/>
    <w:rsid w:val="00AC62CE"/>
    <w:rsid w:val="00AD500D"/>
    <w:rsid w:val="00B104D9"/>
    <w:rsid w:val="00B145E1"/>
    <w:rsid w:val="00B231BD"/>
    <w:rsid w:val="00B25699"/>
    <w:rsid w:val="00B26713"/>
    <w:rsid w:val="00B36020"/>
    <w:rsid w:val="00B47F74"/>
    <w:rsid w:val="00B608D6"/>
    <w:rsid w:val="00B654CB"/>
    <w:rsid w:val="00B77A8F"/>
    <w:rsid w:val="00B817E1"/>
    <w:rsid w:val="00BC1EC1"/>
    <w:rsid w:val="00BD4037"/>
    <w:rsid w:val="00BD6A07"/>
    <w:rsid w:val="00BE6C9E"/>
    <w:rsid w:val="00C0354F"/>
    <w:rsid w:val="00C04286"/>
    <w:rsid w:val="00C2258B"/>
    <w:rsid w:val="00C23962"/>
    <w:rsid w:val="00C406DD"/>
    <w:rsid w:val="00C4722C"/>
    <w:rsid w:val="00C4731A"/>
    <w:rsid w:val="00C73F33"/>
    <w:rsid w:val="00C77228"/>
    <w:rsid w:val="00C9456A"/>
    <w:rsid w:val="00CB09B6"/>
    <w:rsid w:val="00CE37E7"/>
    <w:rsid w:val="00CE70F1"/>
    <w:rsid w:val="00D23594"/>
    <w:rsid w:val="00D30F9C"/>
    <w:rsid w:val="00D42F2C"/>
    <w:rsid w:val="00D6539E"/>
    <w:rsid w:val="00D74A1C"/>
    <w:rsid w:val="00D86364"/>
    <w:rsid w:val="00D911F5"/>
    <w:rsid w:val="00D951CC"/>
    <w:rsid w:val="00DC70A2"/>
    <w:rsid w:val="00DD31FA"/>
    <w:rsid w:val="00DE5687"/>
    <w:rsid w:val="00DF1EA9"/>
    <w:rsid w:val="00DF257D"/>
    <w:rsid w:val="00DF656B"/>
    <w:rsid w:val="00E30029"/>
    <w:rsid w:val="00E45141"/>
    <w:rsid w:val="00E66F14"/>
    <w:rsid w:val="00E75BBD"/>
    <w:rsid w:val="00E8330D"/>
    <w:rsid w:val="00E85BC7"/>
    <w:rsid w:val="00EA3091"/>
    <w:rsid w:val="00EB6B36"/>
    <w:rsid w:val="00EC2BB7"/>
    <w:rsid w:val="00EC7360"/>
    <w:rsid w:val="00EF782E"/>
    <w:rsid w:val="00F11D24"/>
    <w:rsid w:val="00F14B0F"/>
    <w:rsid w:val="00F161CC"/>
    <w:rsid w:val="00F1724B"/>
    <w:rsid w:val="00F21367"/>
    <w:rsid w:val="00F245A5"/>
    <w:rsid w:val="00F4205E"/>
    <w:rsid w:val="00F456E0"/>
    <w:rsid w:val="00F62ED0"/>
    <w:rsid w:val="00F6643B"/>
    <w:rsid w:val="00F66458"/>
    <w:rsid w:val="00F816E6"/>
    <w:rsid w:val="00FA5CD7"/>
    <w:rsid w:val="00FA6B36"/>
    <w:rsid w:val="00FB5D45"/>
    <w:rsid w:val="00FD328B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399"/>
    <w:pPr>
      <w:keepNext/>
      <w:jc w:val="center"/>
      <w:outlineLvl w:val="0"/>
    </w:pPr>
    <w:rPr>
      <w:b/>
      <w:bCs/>
      <w:sz w:val="72"/>
    </w:rPr>
  </w:style>
  <w:style w:type="paragraph" w:styleId="2">
    <w:name w:val="heading 2"/>
    <w:basedOn w:val="a"/>
    <w:next w:val="a"/>
    <w:link w:val="20"/>
    <w:qFormat/>
    <w:rsid w:val="005B4399"/>
    <w:pPr>
      <w:keepNext/>
      <w:jc w:val="center"/>
      <w:outlineLvl w:val="1"/>
    </w:pPr>
    <w:rPr>
      <w:b/>
      <w:bCs/>
      <w:sz w:val="96"/>
    </w:rPr>
  </w:style>
  <w:style w:type="paragraph" w:styleId="3">
    <w:name w:val="heading 3"/>
    <w:basedOn w:val="a"/>
    <w:next w:val="a"/>
    <w:link w:val="30"/>
    <w:unhideWhenUsed/>
    <w:qFormat/>
    <w:rsid w:val="00A25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252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4399"/>
    <w:rPr>
      <w:b/>
      <w:bCs/>
      <w:sz w:val="28"/>
    </w:rPr>
  </w:style>
  <w:style w:type="paragraph" w:styleId="21">
    <w:name w:val="Body Text 2"/>
    <w:basedOn w:val="a"/>
    <w:link w:val="22"/>
    <w:rsid w:val="005B4399"/>
    <w:pPr>
      <w:jc w:val="center"/>
    </w:pPr>
    <w:rPr>
      <w:b/>
      <w:bCs/>
      <w:sz w:val="52"/>
    </w:rPr>
  </w:style>
  <w:style w:type="paragraph" w:styleId="a5">
    <w:name w:val="header"/>
    <w:basedOn w:val="a"/>
    <w:link w:val="a6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E6458"/>
    <w:rPr>
      <w:rFonts w:ascii="Arial" w:hAnsi="Arial"/>
    </w:rPr>
  </w:style>
  <w:style w:type="paragraph" w:styleId="a7">
    <w:name w:val="List Paragraph"/>
    <w:basedOn w:val="a"/>
    <w:uiPriority w:val="34"/>
    <w:qFormat/>
    <w:rsid w:val="00BD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617F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252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A252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a">
    <w:name w:val="Краткий обратный адрес"/>
    <w:basedOn w:val="a"/>
    <w:rsid w:val="00A252E5"/>
    <w:pPr>
      <w:jc w:val="both"/>
    </w:pPr>
    <w:rPr>
      <w:szCs w:val="20"/>
    </w:rPr>
  </w:style>
  <w:style w:type="paragraph" w:styleId="ab">
    <w:name w:val="No Spacing"/>
    <w:qFormat/>
    <w:rsid w:val="00A252E5"/>
    <w:rPr>
      <w:rFonts w:ascii="Calibri" w:hAnsi="Calibri"/>
      <w:sz w:val="22"/>
      <w:szCs w:val="22"/>
    </w:rPr>
  </w:style>
  <w:style w:type="character" w:customStyle="1" w:styleId="10pt">
    <w:name w:val="Основной текст + 10 pt"/>
    <w:aliases w:val="Интервал 0 pt8"/>
    <w:basedOn w:val="a0"/>
    <w:rsid w:val="00A252E5"/>
    <w:rPr>
      <w:rFonts w:ascii="Times New Roman" w:hAnsi="Times New Roman" w:cs="Times New Roman"/>
      <w:spacing w:val="1"/>
      <w:sz w:val="20"/>
      <w:szCs w:val="20"/>
      <w:u w:val="none"/>
    </w:rPr>
  </w:style>
  <w:style w:type="character" w:customStyle="1" w:styleId="11pt">
    <w:name w:val="Основной текст + 11 pt"/>
    <w:aliases w:val="Полужирный,Интервал 0 pt7"/>
    <w:basedOn w:val="a0"/>
    <w:uiPriority w:val="99"/>
    <w:rsid w:val="00A252E5"/>
    <w:rPr>
      <w:rFonts w:ascii="Times New Roman" w:hAnsi="Times New Roman" w:cs="Times New Roman"/>
      <w:b/>
      <w:bCs/>
      <w:spacing w:val="-2"/>
      <w:sz w:val="22"/>
      <w:szCs w:val="22"/>
      <w:u w:val="none"/>
    </w:rPr>
  </w:style>
  <w:style w:type="paragraph" w:styleId="ac">
    <w:name w:val="Balloon Text"/>
    <w:basedOn w:val="a"/>
    <w:link w:val="ad"/>
    <w:rsid w:val="00C772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772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C469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B4D9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AA2240"/>
    <w:rPr>
      <w:b/>
      <w:bCs/>
      <w:sz w:val="72"/>
      <w:szCs w:val="24"/>
    </w:rPr>
  </w:style>
  <w:style w:type="character" w:customStyle="1" w:styleId="20">
    <w:name w:val="Заголовок 2 Знак"/>
    <w:link w:val="2"/>
    <w:rsid w:val="00AA2240"/>
    <w:rPr>
      <w:b/>
      <w:bCs/>
      <w:sz w:val="96"/>
      <w:szCs w:val="24"/>
    </w:rPr>
  </w:style>
  <w:style w:type="character" w:customStyle="1" w:styleId="a4">
    <w:name w:val="Основной текст Знак"/>
    <w:link w:val="a3"/>
    <w:rsid w:val="00AA2240"/>
    <w:rPr>
      <w:b/>
      <w:bCs/>
      <w:sz w:val="28"/>
      <w:szCs w:val="24"/>
    </w:rPr>
  </w:style>
  <w:style w:type="character" w:customStyle="1" w:styleId="22">
    <w:name w:val="Основной текст 2 Знак"/>
    <w:link w:val="21"/>
    <w:rsid w:val="00AA2240"/>
    <w:rPr>
      <w:b/>
      <w:bCs/>
      <w:sz w:val="52"/>
      <w:szCs w:val="24"/>
    </w:rPr>
  </w:style>
  <w:style w:type="paragraph" w:styleId="23">
    <w:name w:val="Body Text Indent 2"/>
    <w:basedOn w:val="a"/>
    <w:link w:val="24"/>
    <w:rsid w:val="00AA2240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A2240"/>
  </w:style>
  <w:style w:type="paragraph" w:styleId="31">
    <w:name w:val="Body Text Indent 3"/>
    <w:basedOn w:val="a"/>
    <w:link w:val="32"/>
    <w:rsid w:val="00AA2240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2240"/>
    <w:rPr>
      <w:sz w:val="16"/>
      <w:szCs w:val="16"/>
    </w:rPr>
  </w:style>
  <w:style w:type="character" w:customStyle="1" w:styleId="ae">
    <w:name w:val="Нижний колонтитул Знак"/>
    <w:link w:val="af"/>
    <w:rsid w:val="00AA2240"/>
  </w:style>
  <w:style w:type="paragraph" w:styleId="af">
    <w:name w:val="footer"/>
    <w:basedOn w:val="a"/>
    <w:link w:val="ae"/>
    <w:rsid w:val="00AA2240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1">
    <w:name w:val="Нижний колонтитул Знак1"/>
    <w:basedOn w:val="a0"/>
    <w:link w:val="af"/>
    <w:rsid w:val="00AA2240"/>
    <w:rPr>
      <w:sz w:val="24"/>
      <w:szCs w:val="24"/>
    </w:rPr>
  </w:style>
  <w:style w:type="character" w:styleId="af0">
    <w:name w:val="page number"/>
    <w:basedOn w:val="a0"/>
    <w:rsid w:val="00AA2240"/>
  </w:style>
  <w:style w:type="paragraph" w:styleId="af1">
    <w:name w:val="Normal (Web)"/>
    <w:basedOn w:val="a"/>
    <w:unhideWhenUsed/>
    <w:rsid w:val="00AA2240"/>
    <w:pPr>
      <w:spacing w:before="100" w:beforeAutospacing="1" w:after="100" w:afterAutospacing="1"/>
    </w:pPr>
    <w:rPr>
      <w:rFonts w:eastAsia="Calibri"/>
    </w:rPr>
  </w:style>
  <w:style w:type="character" w:customStyle="1" w:styleId="25">
    <w:name w:val="Основной текст (2)_"/>
    <w:link w:val="26"/>
    <w:rsid w:val="00AA2240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A2240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12">
    <w:name w:val="Заголовок №1_"/>
    <w:basedOn w:val="a0"/>
    <w:link w:val="13"/>
    <w:rsid w:val="00AA2240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A2240"/>
    <w:pPr>
      <w:widowControl w:val="0"/>
      <w:shd w:val="clear" w:color="auto" w:fill="FFFFFF"/>
      <w:spacing w:before="900" w:after="60" w:line="0" w:lineRule="atLeast"/>
      <w:ind w:hanging="1180"/>
      <w:jc w:val="center"/>
      <w:outlineLvl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AA22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AA22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A22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A224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A224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AA224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4">
    <w:name w:val="заголовок 1"/>
    <w:basedOn w:val="a"/>
    <w:next w:val="a"/>
    <w:uiPriority w:val="99"/>
    <w:rsid w:val="00607700"/>
    <w:pPr>
      <w:keepNext/>
      <w:autoSpaceDE w:val="0"/>
      <w:autoSpaceDN w:val="0"/>
      <w:jc w:val="center"/>
    </w:pPr>
    <w:rPr>
      <w:b/>
      <w:bCs/>
    </w:rPr>
  </w:style>
  <w:style w:type="paragraph" w:customStyle="1" w:styleId="Default">
    <w:name w:val="Default"/>
    <w:rsid w:val="00FD5B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CBBC-0ADD-4CFF-86C2-EFCD4D88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user</cp:lastModifiedBy>
  <cp:revision>39</cp:revision>
  <cp:lastPrinted>2020-12-29T10:38:00Z</cp:lastPrinted>
  <dcterms:created xsi:type="dcterms:W3CDTF">2019-01-14T04:27:00Z</dcterms:created>
  <dcterms:modified xsi:type="dcterms:W3CDTF">2020-12-29T10:38:00Z</dcterms:modified>
</cp:coreProperties>
</file>