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5E" w:rsidRPr="00651437" w:rsidRDefault="00B6765E" w:rsidP="00BA5E78">
      <w:pPr>
        <w:tabs>
          <w:tab w:val="left" w:pos="-426"/>
          <w:tab w:val="left" w:pos="0"/>
        </w:tabs>
        <w:ind w:firstLine="284"/>
        <w:jc w:val="center"/>
        <w:rPr>
          <w:b/>
          <w:sz w:val="36"/>
          <w:szCs w:val="36"/>
        </w:rPr>
      </w:pPr>
      <w:bookmarkStart w:id="0" w:name="_GoBack"/>
      <w:bookmarkEnd w:id="0"/>
      <w:r w:rsidRPr="00651437">
        <w:rPr>
          <w:b/>
          <w:sz w:val="36"/>
          <w:szCs w:val="36"/>
        </w:rPr>
        <w:t xml:space="preserve">                     </w:t>
      </w:r>
    </w:p>
    <w:p w:rsidR="00B6765E" w:rsidRPr="003107C6" w:rsidRDefault="00B6765E" w:rsidP="00651437">
      <w:pPr>
        <w:tabs>
          <w:tab w:val="left" w:pos="-426"/>
          <w:tab w:val="left" w:pos="0"/>
        </w:tabs>
        <w:ind w:firstLine="284"/>
        <w:jc w:val="center"/>
        <w:rPr>
          <w:b/>
          <w:sz w:val="18"/>
          <w:szCs w:val="18"/>
        </w:rPr>
      </w:pPr>
      <w:r w:rsidRPr="003107C6">
        <w:rPr>
          <w:b/>
          <w:sz w:val="18"/>
          <w:szCs w:val="18"/>
        </w:rPr>
        <w:t>Уважаемые депутаты,  главы муниципальных образований, приглашенные!</w:t>
      </w:r>
    </w:p>
    <w:p w:rsidR="00B6765E" w:rsidRPr="003107C6" w:rsidRDefault="00B6765E" w:rsidP="00651437">
      <w:pPr>
        <w:tabs>
          <w:tab w:val="left" w:pos="-426"/>
          <w:tab w:val="left" w:pos="0"/>
        </w:tabs>
        <w:ind w:firstLine="284"/>
        <w:jc w:val="center"/>
        <w:rPr>
          <w:b/>
          <w:sz w:val="18"/>
          <w:szCs w:val="18"/>
        </w:rPr>
      </w:pPr>
    </w:p>
    <w:p w:rsidR="00B6765E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B6765E" w:rsidRPr="003107C6">
        <w:rPr>
          <w:b/>
          <w:sz w:val="18"/>
          <w:szCs w:val="18"/>
        </w:rPr>
        <w:t>В соответствии</w:t>
      </w:r>
      <w:r w:rsidR="00B6765E" w:rsidRPr="003107C6">
        <w:rPr>
          <w:sz w:val="18"/>
          <w:szCs w:val="18"/>
        </w:rPr>
        <w:t xml:space="preserve"> с Федеральным законом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B6765E" w:rsidRPr="003107C6">
        <w:rPr>
          <w:sz w:val="18"/>
          <w:szCs w:val="18"/>
        </w:rPr>
        <w:t>Тюльганский</w:t>
      </w:r>
      <w:proofErr w:type="spellEnd"/>
      <w:r w:rsidR="00B6765E" w:rsidRPr="003107C6">
        <w:rPr>
          <w:sz w:val="18"/>
          <w:szCs w:val="18"/>
        </w:rPr>
        <w:t xml:space="preserve"> район, пред</w:t>
      </w:r>
      <w:r w:rsidR="00454273" w:rsidRPr="003107C6">
        <w:rPr>
          <w:sz w:val="18"/>
          <w:szCs w:val="18"/>
        </w:rPr>
        <w:t xml:space="preserve">ставляю вашему вниманию отчет о </w:t>
      </w:r>
      <w:r w:rsidR="00B6765E" w:rsidRPr="003107C6">
        <w:rPr>
          <w:sz w:val="18"/>
          <w:szCs w:val="18"/>
        </w:rPr>
        <w:t>работе, де</w:t>
      </w:r>
      <w:r w:rsidR="00454273" w:rsidRPr="003107C6">
        <w:rPr>
          <w:sz w:val="18"/>
          <w:szCs w:val="18"/>
        </w:rPr>
        <w:t xml:space="preserve">ятельности администрации района </w:t>
      </w:r>
      <w:r w:rsidR="00B6765E" w:rsidRPr="003107C6">
        <w:rPr>
          <w:sz w:val="18"/>
          <w:szCs w:val="18"/>
        </w:rPr>
        <w:t xml:space="preserve">за 2020год. </w:t>
      </w:r>
    </w:p>
    <w:p w:rsidR="00B6765E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B6765E" w:rsidRPr="003107C6">
        <w:rPr>
          <w:sz w:val="18"/>
          <w:szCs w:val="18"/>
        </w:rPr>
        <w:t xml:space="preserve"> Как и в прошлые годы, главным в деятельности  районной власти было и остается улучшение качества жизни населения. Мой отчет о проделанной работе</w:t>
      </w:r>
      <w:r w:rsidR="006C1427" w:rsidRPr="003107C6">
        <w:rPr>
          <w:sz w:val="18"/>
          <w:szCs w:val="18"/>
        </w:rPr>
        <w:t xml:space="preserve"> </w:t>
      </w:r>
      <w:r w:rsidR="00B6765E" w:rsidRPr="003107C6">
        <w:rPr>
          <w:sz w:val="18"/>
          <w:szCs w:val="18"/>
        </w:rPr>
        <w:t>- это, прежде  всего, подведение</w:t>
      </w:r>
      <w:r w:rsidR="00D212C7" w:rsidRPr="003107C6">
        <w:rPr>
          <w:sz w:val="18"/>
          <w:szCs w:val="18"/>
        </w:rPr>
        <w:t xml:space="preserve"> итогов нашей совместной работы, выявление проблем и болевых точек, которые волнуют жителей  района.</w:t>
      </w:r>
    </w:p>
    <w:p w:rsidR="00D316B3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D212C7" w:rsidRPr="003107C6">
        <w:rPr>
          <w:sz w:val="18"/>
          <w:szCs w:val="18"/>
        </w:rPr>
        <w:t>2020</w:t>
      </w:r>
      <w:r w:rsidR="00622652" w:rsidRPr="003107C6">
        <w:rPr>
          <w:sz w:val="18"/>
          <w:szCs w:val="18"/>
        </w:rPr>
        <w:t xml:space="preserve"> </w:t>
      </w:r>
      <w:r w:rsidR="00D212C7" w:rsidRPr="003107C6">
        <w:rPr>
          <w:sz w:val="18"/>
          <w:szCs w:val="18"/>
        </w:rPr>
        <w:t>год</w:t>
      </w:r>
      <w:r w:rsidR="00454273" w:rsidRPr="003107C6">
        <w:rPr>
          <w:sz w:val="18"/>
          <w:szCs w:val="18"/>
        </w:rPr>
        <w:t xml:space="preserve"> </w:t>
      </w:r>
      <w:r w:rsidR="00D212C7" w:rsidRPr="003107C6">
        <w:rPr>
          <w:sz w:val="18"/>
          <w:szCs w:val="18"/>
        </w:rPr>
        <w:t>-</w:t>
      </w:r>
      <w:r w:rsidR="00622652" w:rsidRPr="003107C6">
        <w:rPr>
          <w:sz w:val="18"/>
          <w:szCs w:val="18"/>
        </w:rPr>
        <w:t xml:space="preserve"> </w:t>
      </w:r>
      <w:r w:rsidR="00D212C7" w:rsidRPr="003107C6">
        <w:rPr>
          <w:sz w:val="18"/>
          <w:szCs w:val="18"/>
        </w:rPr>
        <w:t xml:space="preserve"> выдался неоднозначным и сложным, так как пандемия </w:t>
      </w:r>
      <w:proofErr w:type="spellStart"/>
      <w:r w:rsidR="00D212C7" w:rsidRPr="003107C6">
        <w:rPr>
          <w:sz w:val="18"/>
          <w:szCs w:val="18"/>
        </w:rPr>
        <w:t>коронавирусной</w:t>
      </w:r>
      <w:proofErr w:type="spellEnd"/>
      <w:r w:rsidR="00D212C7" w:rsidRPr="003107C6">
        <w:rPr>
          <w:sz w:val="18"/>
          <w:szCs w:val="18"/>
        </w:rPr>
        <w:t xml:space="preserve"> инфекции в корне изменила нашу жизнь. С вводом ограничительных  мероприятий в соответствии с Указом Губернатора Оренбургской области, был создан районный оперативный штаб и группа мониторинга ситуации с целью недопущения распространения </w:t>
      </w:r>
      <w:proofErr w:type="spellStart"/>
      <w:r w:rsidR="00D212C7" w:rsidRPr="003107C6">
        <w:rPr>
          <w:sz w:val="18"/>
          <w:szCs w:val="18"/>
        </w:rPr>
        <w:t>коронавирусной</w:t>
      </w:r>
      <w:proofErr w:type="spellEnd"/>
      <w:r w:rsidR="00D212C7" w:rsidRPr="003107C6">
        <w:rPr>
          <w:sz w:val="18"/>
          <w:szCs w:val="18"/>
        </w:rPr>
        <w:t xml:space="preserve"> инфекции на территории района. Ежедневно проводился анализ ситуации в сфере торговли, занятости, в учреждениях образования, на промышленных и сельскохозяйственных объектах, транспорте, в местах массового скопления людей. Отслеживались прибывшие граждане из других регионов</w:t>
      </w:r>
      <w:r w:rsidR="00FB1F3C" w:rsidRPr="003107C6">
        <w:rPr>
          <w:sz w:val="18"/>
          <w:szCs w:val="18"/>
        </w:rPr>
        <w:t xml:space="preserve">, на особом контроле находились начисления социальных выплат, которые были введены в период жестких ограничительных мероприятий, координировалась работа по дезинфекции общественных мест и пространства, </w:t>
      </w:r>
      <w:proofErr w:type="spellStart"/>
      <w:r w:rsidR="00FB1F3C" w:rsidRPr="003107C6">
        <w:rPr>
          <w:sz w:val="18"/>
          <w:szCs w:val="18"/>
        </w:rPr>
        <w:t>карантийных</w:t>
      </w:r>
      <w:proofErr w:type="spellEnd"/>
      <w:r w:rsidR="00FB1F3C" w:rsidRPr="003107C6">
        <w:rPr>
          <w:sz w:val="18"/>
          <w:szCs w:val="18"/>
        </w:rPr>
        <w:t xml:space="preserve"> мер.</w:t>
      </w:r>
    </w:p>
    <w:p w:rsidR="00622652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FB1F3C" w:rsidRPr="003107C6">
        <w:rPr>
          <w:sz w:val="18"/>
          <w:szCs w:val="18"/>
        </w:rPr>
        <w:t xml:space="preserve"> Особое внимание уделялось </w:t>
      </w:r>
      <w:proofErr w:type="gramStart"/>
      <w:r w:rsidR="00FB1F3C" w:rsidRPr="003107C6">
        <w:rPr>
          <w:sz w:val="18"/>
          <w:szCs w:val="18"/>
        </w:rPr>
        <w:t>гражданам</w:t>
      </w:r>
      <w:proofErr w:type="gramEnd"/>
      <w:r w:rsidR="00FB1F3C" w:rsidRPr="003107C6">
        <w:rPr>
          <w:sz w:val="18"/>
          <w:szCs w:val="18"/>
        </w:rPr>
        <w:t xml:space="preserve"> относящимся к группе риска. Был проведен мониторинг по возрастным группам, создан волонтерский штаб, который оказывал помощь по доставке продуктов и лекарств пожилым гражданам. Так же была организована работа «горячей линии». За истекший период  в результате проведенных </w:t>
      </w:r>
      <w:proofErr w:type="spellStart"/>
      <w:r w:rsidR="00FB1F3C" w:rsidRPr="003107C6">
        <w:rPr>
          <w:sz w:val="18"/>
          <w:szCs w:val="18"/>
        </w:rPr>
        <w:t>антиковидных</w:t>
      </w:r>
      <w:proofErr w:type="spellEnd"/>
      <w:r w:rsidR="00FB1F3C" w:rsidRPr="003107C6">
        <w:rPr>
          <w:sz w:val="18"/>
          <w:szCs w:val="18"/>
        </w:rPr>
        <w:t xml:space="preserve"> мероприятий было составлено более 400 протоколов административного воздействия на </w:t>
      </w:r>
      <w:proofErr w:type="gramStart"/>
      <w:r w:rsidR="00FB1F3C" w:rsidRPr="003107C6">
        <w:rPr>
          <w:sz w:val="18"/>
          <w:szCs w:val="18"/>
        </w:rPr>
        <w:t>граждан</w:t>
      </w:r>
      <w:proofErr w:type="gramEnd"/>
      <w:r w:rsidR="00FB1F3C" w:rsidRPr="003107C6">
        <w:rPr>
          <w:sz w:val="18"/>
          <w:szCs w:val="18"/>
        </w:rPr>
        <w:t xml:space="preserve"> на</w:t>
      </w:r>
      <w:r w:rsidR="00D316B3" w:rsidRPr="003107C6">
        <w:rPr>
          <w:sz w:val="18"/>
          <w:szCs w:val="18"/>
        </w:rPr>
        <w:t>р</w:t>
      </w:r>
      <w:r w:rsidR="00FB1F3C" w:rsidRPr="003107C6">
        <w:rPr>
          <w:sz w:val="18"/>
          <w:szCs w:val="18"/>
        </w:rPr>
        <w:t>ушающих</w:t>
      </w:r>
      <w:r w:rsidR="00D316B3" w:rsidRPr="003107C6">
        <w:rPr>
          <w:sz w:val="18"/>
          <w:szCs w:val="18"/>
        </w:rPr>
        <w:t xml:space="preserve">  ограничительные меры. В настоящее время опера</w:t>
      </w:r>
      <w:r w:rsidR="00651437" w:rsidRPr="003107C6">
        <w:rPr>
          <w:sz w:val="18"/>
          <w:szCs w:val="18"/>
        </w:rPr>
        <w:t>тивный штаб продолжает работать</w:t>
      </w:r>
      <w:r w:rsidR="00622652" w:rsidRPr="003107C6">
        <w:rPr>
          <w:sz w:val="18"/>
          <w:szCs w:val="18"/>
        </w:rPr>
        <w:t>.</w:t>
      </w:r>
    </w:p>
    <w:p w:rsidR="00B6765E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D316B3" w:rsidRPr="003107C6">
        <w:rPr>
          <w:sz w:val="18"/>
          <w:szCs w:val="18"/>
        </w:rPr>
        <w:t xml:space="preserve">Информирование граждан о текущей ситуации </w:t>
      </w:r>
      <w:r w:rsidR="0067610D" w:rsidRPr="003107C6">
        <w:rPr>
          <w:sz w:val="18"/>
          <w:szCs w:val="18"/>
        </w:rPr>
        <w:t xml:space="preserve"> по </w:t>
      </w:r>
      <w:proofErr w:type="spellStart"/>
      <w:r w:rsidR="0067610D" w:rsidRPr="003107C6">
        <w:rPr>
          <w:sz w:val="18"/>
          <w:szCs w:val="18"/>
        </w:rPr>
        <w:t>коронавирусу</w:t>
      </w:r>
      <w:proofErr w:type="spellEnd"/>
      <w:r w:rsidR="0067610D" w:rsidRPr="003107C6">
        <w:rPr>
          <w:sz w:val="18"/>
          <w:szCs w:val="18"/>
        </w:rPr>
        <w:t xml:space="preserve"> </w:t>
      </w:r>
      <w:r w:rsidR="00D316B3" w:rsidRPr="003107C6">
        <w:rPr>
          <w:sz w:val="18"/>
          <w:szCs w:val="18"/>
        </w:rPr>
        <w:t>проводил</w:t>
      </w:r>
      <w:r w:rsidR="0067610D" w:rsidRPr="003107C6">
        <w:rPr>
          <w:sz w:val="18"/>
          <w:szCs w:val="18"/>
        </w:rPr>
        <w:t>о</w:t>
      </w:r>
      <w:r w:rsidR="00D316B3" w:rsidRPr="003107C6">
        <w:rPr>
          <w:sz w:val="18"/>
          <w:szCs w:val="18"/>
        </w:rPr>
        <w:t>сь через социальные сети, районную газету «Прогресс-Т»</w:t>
      </w:r>
      <w:proofErr w:type="gramStart"/>
      <w:r w:rsidR="00D316B3" w:rsidRPr="003107C6">
        <w:rPr>
          <w:sz w:val="18"/>
          <w:szCs w:val="18"/>
        </w:rPr>
        <w:t xml:space="preserve"> ,</w:t>
      </w:r>
      <w:proofErr w:type="gramEnd"/>
      <w:r w:rsidR="00D316B3" w:rsidRPr="003107C6">
        <w:rPr>
          <w:sz w:val="18"/>
          <w:szCs w:val="18"/>
        </w:rPr>
        <w:t xml:space="preserve"> официальный сайт администрации района, посредством  громкой связи </w:t>
      </w:r>
      <w:r w:rsidR="0067610D" w:rsidRPr="003107C6">
        <w:rPr>
          <w:sz w:val="18"/>
          <w:szCs w:val="18"/>
        </w:rPr>
        <w:t>.</w:t>
      </w:r>
      <w:r w:rsidR="00D316B3" w:rsidRPr="003107C6">
        <w:rPr>
          <w:sz w:val="18"/>
          <w:szCs w:val="18"/>
        </w:rPr>
        <w:t xml:space="preserve"> </w:t>
      </w:r>
    </w:p>
    <w:p w:rsidR="00D316B3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D316B3" w:rsidRPr="003107C6">
        <w:rPr>
          <w:sz w:val="18"/>
          <w:szCs w:val="18"/>
        </w:rPr>
        <w:t>Ограничительные мероприятия сказались на реализации планов и проведении всех массовых мероприятий в районе.</w:t>
      </w:r>
    </w:p>
    <w:p w:rsidR="00D316B3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D316B3" w:rsidRPr="003107C6">
        <w:rPr>
          <w:sz w:val="18"/>
          <w:szCs w:val="18"/>
        </w:rPr>
        <w:t>2020год</w:t>
      </w:r>
      <w:r w:rsidR="00A04821" w:rsidRPr="003107C6">
        <w:rPr>
          <w:sz w:val="18"/>
          <w:szCs w:val="18"/>
        </w:rPr>
        <w:t xml:space="preserve"> </w:t>
      </w:r>
      <w:r w:rsidR="00D316B3" w:rsidRPr="003107C6">
        <w:rPr>
          <w:sz w:val="18"/>
          <w:szCs w:val="18"/>
        </w:rPr>
        <w:t xml:space="preserve"> – год 75-летия</w:t>
      </w:r>
      <w:r w:rsidR="00622652" w:rsidRPr="003107C6">
        <w:rPr>
          <w:sz w:val="18"/>
          <w:szCs w:val="18"/>
        </w:rPr>
        <w:t xml:space="preserve"> </w:t>
      </w:r>
      <w:r w:rsidR="007379C4" w:rsidRPr="003107C6">
        <w:rPr>
          <w:sz w:val="18"/>
          <w:szCs w:val="18"/>
        </w:rPr>
        <w:t xml:space="preserve"> Победы в Великой От</w:t>
      </w:r>
      <w:r w:rsidR="00622652" w:rsidRPr="003107C6">
        <w:rPr>
          <w:sz w:val="18"/>
          <w:szCs w:val="18"/>
        </w:rPr>
        <w:t>е</w:t>
      </w:r>
      <w:r w:rsidR="007379C4" w:rsidRPr="003107C6">
        <w:rPr>
          <w:sz w:val="18"/>
          <w:szCs w:val="18"/>
        </w:rPr>
        <w:t>чественной войне и был объявлен Годом памяти и славы.  В связи с этим</w:t>
      </w:r>
      <w:proofErr w:type="gramStart"/>
      <w:r w:rsidR="007379C4" w:rsidRPr="003107C6">
        <w:rPr>
          <w:sz w:val="18"/>
          <w:szCs w:val="18"/>
        </w:rPr>
        <w:t xml:space="preserve"> ,</w:t>
      </w:r>
      <w:proofErr w:type="gramEnd"/>
      <w:r w:rsidR="007379C4" w:rsidRPr="003107C6">
        <w:rPr>
          <w:sz w:val="18"/>
          <w:szCs w:val="18"/>
        </w:rPr>
        <w:t xml:space="preserve"> на территории района проведены социально- значимые м</w:t>
      </w:r>
      <w:r w:rsidR="00622652" w:rsidRPr="003107C6">
        <w:rPr>
          <w:sz w:val="18"/>
          <w:szCs w:val="18"/>
        </w:rPr>
        <w:t>е</w:t>
      </w:r>
      <w:r w:rsidR="007379C4" w:rsidRPr="003107C6">
        <w:rPr>
          <w:sz w:val="18"/>
          <w:szCs w:val="18"/>
        </w:rPr>
        <w:t>роприятия и акции посвященные этой дате, такие как «Блокадный хлеб»</w:t>
      </w:r>
      <w:r w:rsidR="00622652" w:rsidRPr="003107C6">
        <w:rPr>
          <w:sz w:val="18"/>
          <w:szCs w:val="18"/>
        </w:rPr>
        <w:t>,</w:t>
      </w:r>
      <w:r w:rsidR="007379C4" w:rsidRPr="003107C6">
        <w:rPr>
          <w:sz w:val="18"/>
          <w:szCs w:val="18"/>
        </w:rPr>
        <w:t xml:space="preserve"> «Бессмертный полк»,  «Письма Победы» и другие.</w:t>
      </w:r>
      <w:r w:rsidR="00622652" w:rsidRPr="003107C6">
        <w:rPr>
          <w:sz w:val="18"/>
          <w:szCs w:val="18"/>
        </w:rPr>
        <w:t xml:space="preserve"> </w:t>
      </w:r>
      <w:r w:rsidR="007379C4" w:rsidRPr="003107C6">
        <w:rPr>
          <w:sz w:val="18"/>
          <w:szCs w:val="18"/>
        </w:rPr>
        <w:t xml:space="preserve"> Ветераны войны, труженики тыла</w:t>
      </w:r>
      <w:r w:rsidR="0067610D" w:rsidRPr="003107C6">
        <w:rPr>
          <w:sz w:val="18"/>
          <w:szCs w:val="18"/>
        </w:rPr>
        <w:t xml:space="preserve"> были </w:t>
      </w:r>
      <w:r w:rsidR="007379C4" w:rsidRPr="003107C6">
        <w:rPr>
          <w:sz w:val="18"/>
          <w:szCs w:val="18"/>
        </w:rPr>
        <w:t xml:space="preserve"> награждены юбилейными медалями. Проведены реставрационные работы и благоустройство памятников в селах района</w:t>
      </w:r>
      <w:r w:rsidR="008809FD" w:rsidRPr="003107C6">
        <w:rPr>
          <w:sz w:val="18"/>
          <w:szCs w:val="18"/>
        </w:rPr>
        <w:t>,</w:t>
      </w:r>
      <w:r w:rsidR="00454273" w:rsidRPr="003107C6">
        <w:rPr>
          <w:sz w:val="18"/>
          <w:szCs w:val="18"/>
        </w:rPr>
        <w:t xml:space="preserve"> </w:t>
      </w:r>
      <w:r w:rsidR="007379C4" w:rsidRPr="003107C6">
        <w:rPr>
          <w:sz w:val="18"/>
          <w:szCs w:val="18"/>
        </w:rPr>
        <w:t>а в п</w:t>
      </w:r>
      <w:proofErr w:type="gramStart"/>
      <w:r w:rsidR="007379C4" w:rsidRPr="003107C6">
        <w:rPr>
          <w:sz w:val="18"/>
          <w:szCs w:val="18"/>
        </w:rPr>
        <w:t>.Т</w:t>
      </w:r>
      <w:proofErr w:type="gramEnd"/>
      <w:r w:rsidR="007379C4" w:rsidRPr="003107C6">
        <w:rPr>
          <w:sz w:val="18"/>
          <w:szCs w:val="18"/>
        </w:rPr>
        <w:t>юльган возведен новы</w:t>
      </w:r>
      <w:r w:rsidR="00590678" w:rsidRPr="003107C6">
        <w:rPr>
          <w:sz w:val="18"/>
          <w:szCs w:val="18"/>
        </w:rPr>
        <w:t>е</w:t>
      </w:r>
      <w:r w:rsidR="007379C4" w:rsidRPr="003107C6">
        <w:rPr>
          <w:sz w:val="18"/>
          <w:szCs w:val="18"/>
        </w:rPr>
        <w:t xml:space="preserve"> памятник</w:t>
      </w:r>
      <w:r w:rsidR="00590678" w:rsidRPr="003107C6">
        <w:rPr>
          <w:sz w:val="18"/>
          <w:szCs w:val="18"/>
        </w:rPr>
        <w:t>и</w:t>
      </w:r>
      <w:r w:rsidR="007379C4" w:rsidRPr="003107C6">
        <w:rPr>
          <w:sz w:val="18"/>
          <w:szCs w:val="18"/>
        </w:rPr>
        <w:t xml:space="preserve"> героям войны</w:t>
      </w:r>
      <w:r w:rsidR="00590678" w:rsidRPr="003107C6">
        <w:rPr>
          <w:sz w:val="18"/>
          <w:szCs w:val="18"/>
        </w:rPr>
        <w:t xml:space="preserve"> и воинам- интернационалистам на Аллее боевой славы.</w:t>
      </w:r>
    </w:p>
    <w:p w:rsidR="00454273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622652" w:rsidRPr="003107C6">
        <w:rPr>
          <w:sz w:val="18"/>
          <w:szCs w:val="18"/>
        </w:rPr>
        <w:t xml:space="preserve">Прошедший </w:t>
      </w:r>
      <w:r w:rsidR="007379C4" w:rsidRPr="003107C6">
        <w:rPr>
          <w:sz w:val="18"/>
          <w:szCs w:val="18"/>
        </w:rPr>
        <w:t xml:space="preserve">год был полон большими общественно </w:t>
      </w:r>
      <w:proofErr w:type="gramStart"/>
      <w:r w:rsidR="007379C4" w:rsidRPr="003107C6">
        <w:rPr>
          <w:sz w:val="18"/>
          <w:szCs w:val="18"/>
        </w:rPr>
        <w:t>–п</w:t>
      </w:r>
      <w:proofErr w:type="gramEnd"/>
      <w:r w:rsidR="007379C4" w:rsidRPr="003107C6">
        <w:rPr>
          <w:sz w:val="18"/>
          <w:szCs w:val="18"/>
        </w:rPr>
        <w:t>олитическими событиями: общенародный референдум по внесению  поправок в Конституцию России и выборы в органы местного самоуправления.</w:t>
      </w:r>
      <w:r w:rsidR="00391EE8" w:rsidRPr="003107C6">
        <w:rPr>
          <w:sz w:val="18"/>
          <w:szCs w:val="18"/>
        </w:rPr>
        <w:t xml:space="preserve"> </w:t>
      </w:r>
      <w:r w:rsidR="00622652" w:rsidRPr="003107C6">
        <w:rPr>
          <w:sz w:val="18"/>
          <w:szCs w:val="18"/>
        </w:rPr>
        <w:t xml:space="preserve"> </w:t>
      </w:r>
    </w:p>
    <w:p w:rsidR="00EA50C2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391EE8" w:rsidRPr="003107C6">
        <w:rPr>
          <w:sz w:val="18"/>
          <w:szCs w:val="18"/>
        </w:rPr>
        <w:t xml:space="preserve"> В результате выборов в органы местной власти </w:t>
      </w:r>
      <w:r w:rsidR="00EA50C2" w:rsidRPr="003107C6">
        <w:rPr>
          <w:sz w:val="18"/>
          <w:szCs w:val="18"/>
        </w:rPr>
        <w:t>большинство</w:t>
      </w:r>
      <w:r w:rsidR="00391EE8" w:rsidRPr="003107C6">
        <w:rPr>
          <w:sz w:val="18"/>
          <w:szCs w:val="18"/>
        </w:rPr>
        <w:t xml:space="preserve"> депутатски</w:t>
      </w:r>
      <w:r w:rsidR="00EA50C2" w:rsidRPr="003107C6">
        <w:rPr>
          <w:sz w:val="18"/>
          <w:szCs w:val="18"/>
        </w:rPr>
        <w:t xml:space="preserve">х </w:t>
      </w:r>
      <w:r w:rsidR="00391EE8" w:rsidRPr="003107C6">
        <w:rPr>
          <w:sz w:val="18"/>
          <w:szCs w:val="18"/>
        </w:rPr>
        <w:t xml:space="preserve"> мандат</w:t>
      </w:r>
      <w:r w:rsidR="00EA50C2" w:rsidRPr="003107C6">
        <w:rPr>
          <w:sz w:val="18"/>
          <w:szCs w:val="18"/>
        </w:rPr>
        <w:t>ов</w:t>
      </w:r>
      <w:r w:rsidR="00391EE8" w:rsidRPr="003107C6">
        <w:rPr>
          <w:sz w:val="18"/>
          <w:szCs w:val="18"/>
        </w:rPr>
        <w:t xml:space="preserve"> получили представители м</w:t>
      </w:r>
      <w:r w:rsidR="00141773" w:rsidRPr="003107C6">
        <w:rPr>
          <w:sz w:val="18"/>
          <w:szCs w:val="18"/>
        </w:rPr>
        <w:t xml:space="preserve">естного </w:t>
      </w:r>
      <w:r w:rsidR="00391EE8" w:rsidRPr="003107C6">
        <w:rPr>
          <w:sz w:val="18"/>
          <w:szCs w:val="18"/>
        </w:rPr>
        <w:t>о</w:t>
      </w:r>
      <w:r w:rsidR="00141773" w:rsidRPr="003107C6">
        <w:rPr>
          <w:sz w:val="18"/>
          <w:szCs w:val="18"/>
        </w:rPr>
        <w:t xml:space="preserve">тделения </w:t>
      </w:r>
      <w:r w:rsidR="00391EE8" w:rsidRPr="003107C6">
        <w:rPr>
          <w:sz w:val="18"/>
          <w:szCs w:val="18"/>
        </w:rPr>
        <w:t>партии</w:t>
      </w:r>
      <w:r w:rsidR="00EA50C2" w:rsidRPr="003107C6">
        <w:rPr>
          <w:sz w:val="18"/>
          <w:szCs w:val="18"/>
        </w:rPr>
        <w:t xml:space="preserve"> «</w:t>
      </w:r>
      <w:r w:rsidR="00391EE8" w:rsidRPr="003107C6">
        <w:rPr>
          <w:sz w:val="18"/>
          <w:szCs w:val="18"/>
        </w:rPr>
        <w:t xml:space="preserve"> Единая Россия»</w:t>
      </w:r>
      <w:r w:rsidR="00622652" w:rsidRPr="003107C6">
        <w:rPr>
          <w:sz w:val="18"/>
          <w:szCs w:val="18"/>
        </w:rPr>
        <w:t xml:space="preserve"> </w:t>
      </w:r>
      <w:r w:rsidR="00391EE8" w:rsidRPr="003107C6">
        <w:rPr>
          <w:sz w:val="18"/>
          <w:szCs w:val="18"/>
        </w:rPr>
        <w:t>-87,3%,  КПРФ –</w:t>
      </w:r>
      <w:r w:rsidR="00622652" w:rsidRPr="003107C6">
        <w:rPr>
          <w:sz w:val="18"/>
          <w:szCs w:val="18"/>
        </w:rPr>
        <w:t xml:space="preserve"> </w:t>
      </w:r>
      <w:r w:rsidR="00391EE8" w:rsidRPr="003107C6">
        <w:rPr>
          <w:sz w:val="18"/>
          <w:szCs w:val="18"/>
        </w:rPr>
        <w:t xml:space="preserve"> 0,8%, самовыдвиженцы</w:t>
      </w:r>
      <w:r w:rsidR="00622652" w:rsidRPr="003107C6">
        <w:rPr>
          <w:sz w:val="18"/>
          <w:szCs w:val="18"/>
        </w:rPr>
        <w:t xml:space="preserve"> </w:t>
      </w:r>
      <w:r w:rsidR="00391EE8" w:rsidRPr="003107C6">
        <w:rPr>
          <w:sz w:val="18"/>
          <w:szCs w:val="18"/>
        </w:rPr>
        <w:t xml:space="preserve">- 11,9%.    </w:t>
      </w:r>
    </w:p>
    <w:p w:rsidR="007379C4" w:rsidRPr="003107C6" w:rsidRDefault="00391EE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     В 12 муниципальных образованиях района  по конкурсу были избраны главы поселений</w:t>
      </w:r>
      <w:r w:rsidR="00EA50C2" w:rsidRPr="003107C6">
        <w:rPr>
          <w:sz w:val="18"/>
          <w:szCs w:val="18"/>
        </w:rPr>
        <w:t>.</w:t>
      </w:r>
      <w:r w:rsidRPr="003107C6">
        <w:rPr>
          <w:sz w:val="18"/>
          <w:szCs w:val="18"/>
        </w:rPr>
        <w:t xml:space="preserve"> </w:t>
      </w:r>
      <w:r w:rsidR="00EA50C2" w:rsidRPr="003107C6">
        <w:rPr>
          <w:sz w:val="18"/>
          <w:szCs w:val="18"/>
        </w:rPr>
        <w:t xml:space="preserve"> В двух муниципалитетах </w:t>
      </w:r>
      <w:r w:rsidR="00622652" w:rsidRPr="003107C6">
        <w:rPr>
          <w:sz w:val="18"/>
          <w:szCs w:val="18"/>
        </w:rPr>
        <w:t xml:space="preserve"> - </w:t>
      </w:r>
      <w:r w:rsidR="00EA50C2" w:rsidRPr="003107C6">
        <w:rPr>
          <w:sz w:val="18"/>
          <w:szCs w:val="18"/>
        </w:rPr>
        <w:t>новые главы (</w:t>
      </w:r>
      <w:proofErr w:type="gramStart"/>
      <w:r w:rsidR="00EA50C2" w:rsidRPr="003107C6">
        <w:rPr>
          <w:sz w:val="18"/>
          <w:szCs w:val="18"/>
        </w:rPr>
        <w:t>Чапаевский</w:t>
      </w:r>
      <w:proofErr w:type="gramEnd"/>
      <w:r w:rsidR="00EA50C2" w:rsidRPr="003107C6">
        <w:rPr>
          <w:sz w:val="18"/>
          <w:szCs w:val="18"/>
        </w:rPr>
        <w:t xml:space="preserve"> и </w:t>
      </w:r>
      <w:proofErr w:type="spellStart"/>
      <w:r w:rsidR="00EA50C2" w:rsidRPr="003107C6">
        <w:rPr>
          <w:sz w:val="18"/>
          <w:szCs w:val="18"/>
        </w:rPr>
        <w:t>Благодарновский</w:t>
      </w:r>
      <w:proofErr w:type="spellEnd"/>
      <w:r w:rsidR="00EA50C2" w:rsidRPr="003107C6">
        <w:rPr>
          <w:sz w:val="18"/>
          <w:szCs w:val="18"/>
        </w:rPr>
        <w:t xml:space="preserve"> сельсоветы)</w:t>
      </w:r>
      <w:r w:rsidR="0067610D" w:rsidRPr="003107C6">
        <w:rPr>
          <w:sz w:val="18"/>
          <w:szCs w:val="18"/>
        </w:rPr>
        <w:t>.</w:t>
      </w:r>
    </w:p>
    <w:p w:rsidR="006C1427" w:rsidRPr="003107C6" w:rsidRDefault="00BA5E78" w:rsidP="00437EB7">
      <w:pPr>
        <w:tabs>
          <w:tab w:val="left" w:pos="-426"/>
          <w:tab w:val="left" w:pos="0"/>
        </w:tabs>
        <w:ind w:firstLine="284"/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</w:r>
      <w:r w:rsidR="0067610D" w:rsidRPr="003107C6">
        <w:rPr>
          <w:sz w:val="18"/>
          <w:szCs w:val="18"/>
        </w:rPr>
        <w:t>В соответстви</w:t>
      </w:r>
      <w:r w:rsidR="00CE0F96" w:rsidRPr="003107C6">
        <w:rPr>
          <w:sz w:val="18"/>
          <w:szCs w:val="18"/>
        </w:rPr>
        <w:t xml:space="preserve">и с планом работы,  </w:t>
      </w:r>
      <w:r w:rsidR="0067610D" w:rsidRPr="003107C6">
        <w:rPr>
          <w:sz w:val="18"/>
          <w:szCs w:val="18"/>
        </w:rPr>
        <w:t xml:space="preserve">проведены совещания с главами </w:t>
      </w:r>
      <w:r w:rsidR="00CE0F96" w:rsidRPr="003107C6">
        <w:rPr>
          <w:sz w:val="18"/>
          <w:szCs w:val="18"/>
        </w:rPr>
        <w:t xml:space="preserve">и специалистами </w:t>
      </w:r>
      <w:r w:rsidR="0067610D" w:rsidRPr="003107C6">
        <w:rPr>
          <w:sz w:val="18"/>
          <w:szCs w:val="18"/>
        </w:rPr>
        <w:t>сельсоветов по  вопросам местного значения.</w:t>
      </w:r>
      <w:r w:rsidR="00622652" w:rsidRPr="003107C6">
        <w:rPr>
          <w:sz w:val="18"/>
          <w:szCs w:val="18"/>
        </w:rPr>
        <w:t xml:space="preserve"> </w:t>
      </w:r>
      <w:r w:rsidR="00141773" w:rsidRPr="003107C6">
        <w:rPr>
          <w:sz w:val="18"/>
          <w:szCs w:val="18"/>
        </w:rPr>
        <w:t xml:space="preserve"> В муниципалитетах проведена большая организационная работа по установке контейнеров и благоустройства под них площадок. </w:t>
      </w:r>
    </w:p>
    <w:p w:rsidR="00EB3E1B" w:rsidRPr="003107C6" w:rsidRDefault="00040496" w:rsidP="00437EB7">
      <w:pPr>
        <w:tabs>
          <w:tab w:val="left" w:pos="-426"/>
          <w:tab w:val="left" w:pos="0"/>
        </w:tabs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2020год,  несмотря на </w:t>
      </w:r>
      <w:proofErr w:type="spellStart"/>
      <w:r w:rsidRPr="003107C6">
        <w:rPr>
          <w:sz w:val="18"/>
          <w:szCs w:val="18"/>
        </w:rPr>
        <w:t>пендемию</w:t>
      </w:r>
      <w:proofErr w:type="spellEnd"/>
      <w:r w:rsidRPr="003107C6">
        <w:rPr>
          <w:sz w:val="18"/>
          <w:szCs w:val="18"/>
        </w:rPr>
        <w:t>, был</w:t>
      </w:r>
      <w:r w:rsidR="00454273" w:rsidRPr="003107C6">
        <w:rPr>
          <w:sz w:val="18"/>
          <w:szCs w:val="18"/>
        </w:rPr>
        <w:t xml:space="preserve">а продолжена работа  по </w:t>
      </w:r>
      <w:r w:rsidRPr="003107C6">
        <w:rPr>
          <w:sz w:val="18"/>
          <w:szCs w:val="18"/>
        </w:rPr>
        <w:t>реализации региональной программы «Инициативный бюджет»</w:t>
      </w:r>
      <w:r w:rsidR="006C1427" w:rsidRPr="003107C6">
        <w:rPr>
          <w:sz w:val="18"/>
          <w:szCs w:val="18"/>
        </w:rPr>
        <w:t xml:space="preserve">. </w:t>
      </w:r>
      <w:r w:rsidR="00EB3E1B" w:rsidRPr="003107C6">
        <w:rPr>
          <w:sz w:val="18"/>
          <w:szCs w:val="18"/>
        </w:rPr>
        <w:t xml:space="preserve">Самая большая сложность во всей этой работе </w:t>
      </w:r>
      <w:r w:rsidR="00CD313F" w:rsidRPr="003107C6">
        <w:rPr>
          <w:sz w:val="18"/>
          <w:szCs w:val="18"/>
        </w:rPr>
        <w:t xml:space="preserve"> грамотно выстроенный </w:t>
      </w:r>
      <w:r w:rsidR="00AE7624" w:rsidRPr="003107C6">
        <w:rPr>
          <w:sz w:val="18"/>
          <w:szCs w:val="18"/>
        </w:rPr>
        <w:t>диалог</w:t>
      </w:r>
      <w:r w:rsidR="00EB3E1B" w:rsidRPr="003107C6">
        <w:rPr>
          <w:sz w:val="18"/>
          <w:szCs w:val="18"/>
        </w:rPr>
        <w:t xml:space="preserve"> с населением.  Поэтому надо отдать </w:t>
      </w:r>
      <w:r w:rsidR="00454273" w:rsidRPr="003107C6">
        <w:rPr>
          <w:sz w:val="18"/>
          <w:szCs w:val="18"/>
        </w:rPr>
        <w:t xml:space="preserve">должное </w:t>
      </w:r>
      <w:r w:rsidR="00EB3E1B" w:rsidRPr="003107C6">
        <w:rPr>
          <w:sz w:val="18"/>
          <w:szCs w:val="18"/>
        </w:rPr>
        <w:t>инициативным группам возглавляемым</w:t>
      </w:r>
      <w:r w:rsidR="005A42A9" w:rsidRPr="003107C6">
        <w:rPr>
          <w:sz w:val="18"/>
          <w:szCs w:val="18"/>
        </w:rPr>
        <w:t>и</w:t>
      </w:r>
      <w:r w:rsidR="00EB3E1B" w:rsidRPr="003107C6">
        <w:rPr>
          <w:sz w:val="18"/>
          <w:szCs w:val="18"/>
        </w:rPr>
        <w:t xml:space="preserve"> главами сельсоветов. Большое спасибо им за проведенную работу.</w:t>
      </w:r>
    </w:p>
    <w:p w:rsidR="0022623D" w:rsidRPr="003107C6" w:rsidRDefault="0022623D" w:rsidP="00437EB7">
      <w:pPr>
        <w:tabs>
          <w:tab w:val="left" w:pos="-426"/>
          <w:tab w:val="left" w:pos="0"/>
        </w:tabs>
        <w:ind w:firstLine="709"/>
        <w:jc w:val="both"/>
        <w:rPr>
          <w:sz w:val="18"/>
          <w:szCs w:val="18"/>
        </w:rPr>
      </w:pPr>
    </w:p>
    <w:p w:rsidR="0022623D" w:rsidRPr="003107C6" w:rsidRDefault="0022623D" w:rsidP="00437EB7">
      <w:pPr>
        <w:ind w:firstLine="567"/>
        <w:jc w:val="both"/>
        <w:rPr>
          <w:sz w:val="18"/>
          <w:szCs w:val="18"/>
        </w:rPr>
      </w:pPr>
      <w:r w:rsidRPr="003107C6">
        <w:rPr>
          <w:b/>
          <w:sz w:val="18"/>
          <w:szCs w:val="18"/>
        </w:rPr>
        <w:t>В прошлом</w:t>
      </w:r>
      <w:r w:rsidRPr="003107C6">
        <w:rPr>
          <w:sz w:val="18"/>
          <w:szCs w:val="18"/>
        </w:rPr>
        <w:t xml:space="preserve"> году наш район стал лидером по участию в областной программе «Инициативный бюджет»: 14 сельсоветов стали участниками и реализовали свои проекты. За все годы действия региональной программы на территории района реализовано 22 проекта на сумму более 22 млн</w:t>
      </w:r>
      <w:proofErr w:type="gramStart"/>
      <w:r w:rsidRPr="003107C6">
        <w:rPr>
          <w:sz w:val="18"/>
          <w:szCs w:val="18"/>
        </w:rPr>
        <w:t>.р</w:t>
      </w:r>
      <w:proofErr w:type="gramEnd"/>
      <w:r w:rsidRPr="003107C6">
        <w:rPr>
          <w:sz w:val="18"/>
          <w:szCs w:val="18"/>
        </w:rPr>
        <w:t xml:space="preserve">уб. </w:t>
      </w:r>
    </w:p>
    <w:p w:rsidR="0022623D" w:rsidRPr="003107C6" w:rsidRDefault="0022623D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>- это капитальные ремонты водопроводов, строительство детских, спортивных площадок, ремонт ограждения сельских кладбищ, ремонт сельских дорог.</w:t>
      </w:r>
    </w:p>
    <w:p w:rsidR="0022623D" w:rsidRPr="003107C6" w:rsidRDefault="0022623D" w:rsidP="00437EB7">
      <w:pPr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Мы и дальше планируем принимать участие в данном проекте.</w:t>
      </w:r>
    </w:p>
    <w:p w:rsidR="00096AD6" w:rsidRPr="003107C6" w:rsidRDefault="00096AD6" w:rsidP="00437EB7">
      <w:pPr>
        <w:tabs>
          <w:tab w:val="left" w:pos="-426"/>
          <w:tab w:val="left" w:pos="0"/>
        </w:tabs>
        <w:ind w:firstLine="709"/>
        <w:jc w:val="both"/>
        <w:rPr>
          <w:sz w:val="18"/>
          <w:szCs w:val="18"/>
        </w:rPr>
      </w:pPr>
    </w:p>
    <w:p w:rsidR="006C1427" w:rsidRPr="003107C6" w:rsidRDefault="008C4F92" w:rsidP="00437EB7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b/>
          <w:i/>
          <w:color w:val="000000" w:themeColor="text1"/>
          <w:sz w:val="18"/>
          <w:szCs w:val="18"/>
          <w:u w:val="single"/>
        </w:rPr>
      </w:pPr>
      <w:r w:rsidRPr="003107C6">
        <w:rPr>
          <w:b/>
          <w:sz w:val="18"/>
          <w:szCs w:val="18"/>
        </w:rPr>
        <w:t>Главным инструментом</w:t>
      </w:r>
      <w:r w:rsidRPr="003107C6">
        <w:rPr>
          <w:sz w:val="18"/>
          <w:szCs w:val="18"/>
        </w:rPr>
        <w:t xml:space="preserve"> проведения социальной, финансовой и инвестиционной политики на территории муниципального района является консолидированный бюджет района.</w:t>
      </w:r>
    </w:p>
    <w:p w:rsidR="006C1427" w:rsidRPr="003107C6" w:rsidRDefault="006C1427" w:rsidP="00437E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3107C6">
        <w:rPr>
          <w:color w:val="000000" w:themeColor="text1"/>
          <w:sz w:val="18"/>
          <w:szCs w:val="18"/>
        </w:rPr>
        <w:t xml:space="preserve">Всего в бюджет района поступило </w:t>
      </w:r>
      <w:r w:rsidR="008C4F92" w:rsidRPr="003107C6">
        <w:rPr>
          <w:color w:val="000000" w:themeColor="text1"/>
          <w:sz w:val="18"/>
          <w:szCs w:val="18"/>
        </w:rPr>
        <w:t xml:space="preserve">более </w:t>
      </w:r>
      <w:r w:rsidRPr="003107C6">
        <w:rPr>
          <w:color w:val="000000" w:themeColor="text1"/>
          <w:sz w:val="18"/>
          <w:szCs w:val="18"/>
        </w:rPr>
        <w:t>5</w:t>
      </w:r>
      <w:r w:rsidR="008C4F92" w:rsidRPr="003107C6">
        <w:rPr>
          <w:color w:val="000000" w:themeColor="text1"/>
          <w:sz w:val="18"/>
          <w:szCs w:val="18"/>
        </w:rPr>
        <w:t>00</w:t>
      </w:r>
      <w:r w:rsidR="00096AD6" w:rsidRPr="003107C6">
        <w:rPr>
          <w:color w:val="000000" w:themeColor="text1"/>
          <w:sz w:val="18"/>
          <w:szCs w:val="18"/>
        </w:rPr>
        <w:t xml:space="preserve"> </w:t>
      </w:r>
      <w:r w:rsidRPr="003107C6">
        <w:rPr>
          <w:color w:val="000000" w:themeColor="text1"/>
          <w:sz w:val="18"/>
          <w:szCs w:val="18"/>
        </w:rPr>
        <w:t>млн.</w:t>
      </w:r>
      <w:r w:rsidR="008C4F92" w:rsidRPr="003107C6">
        <w:rPr>
          <w:color w:val="000000" w:themeColor="text1"/>
          <w:sz w:val="18"/>
          <w:szCs w:val="18"/>
        </w:rPr>
        <w:t xml:space="preserve"> рублей налоговых и неналоговых доходов. </w:t>
      </w:r>
      <w:proofErr w:type="gramStart"/>
      <w:r w:rsidRPr="003107C6">
        <w:rPr>
          <w:color w:val="000000" w:themeColor="text1"/>
          <w:sz w:val="18"/>
          <w:szCs w:val="18"/>
        </w:rPr>
        <w:t xml:space="preserve">Безвозмездные поступления из федерального, областного бюджетов, а также бюджетов поселений на  финансовое обеспечение  передаваемых полномочий составили </w:t>
      </w:r>
      <w:r w:rsidR="008C4F92" w:rsidRPr="003107C6">
        <w:rPr>
          <w:color w:val="000000" w:themeColor="text1"/>
          <w:sz w:val="18"/>
          <w:szCs w:val="18"/>
        </w:rPr>
        <w:t xml:space="preserve">более </w:t>
      </w:r>
      <w:r w:rsidRPr="003107C6">
        <w:rPr>
          <w:color w:val="000000" w:themeColor="text1"/>
          <w:sz w:val="18"/>
          <w:szCs w:val="18"/>
        </w:rPr>
        <w:t>4</w:t>
      </w:r>
      <w:r w:rsidR="008C4F92" w:rsidRPr="003107C6">
        <w:rPr>
          <w:color w:val="000000" w:themeColor="text1"/>
          <w:sz w:val="18"/>
          <w:szCs w:val="18"/>
        </w:rPr>
        <w:t>00 млн. рублей</w:t>
      </w:r>
      <w:r w:rsidR="00096AD6" w:rsidRPr="003107C6">
        <w:rPr>
          <w:color w:val="000000" w:themeColor="text1"/>
          <w:sz w:val="18"/>
          <w:szCs w:val="18"/>
        </w:rPr>
        <w:t>.</w:t>
      </w:r>
      <w:r w:rsidRPr="003107C6">
        <w:rPr>
          <w:color w:val="000000" w:themeColor="text1"/>
          <w:sz w:val="18"/>
          <w:szCs w:val="18"/>
        </w:rPr>
        <w:t xml:space="preserve">  </w:t>
      </w:r>
      <w:proofErr w:type="gramEnd"/>
    </w:p>
    <w:p w:rsidR="006C1427" w:rsidRPr="003107C6" w:rsidRDefault="006C1427" w:rsidP="00437E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3107C6">
        <w:rPr>
          <w:color w:val="000000" w:themeColor="text1"/>
          <w:sz w:val="18"/>
          <w:szCs w:val="18"/>
        </w:rPr>
        <w:t>Общая сумма расходов бюджета района составила 542 м</w:t>
      </w:r>
      <w:r w:rsidR="008C4F92" w:rsidRPr="003107C6">
        <w:rPr>
          <w:color w:val="000000" w:themeColor="text1"/>
          <w:sz w:val="18"/>
          <w:szCs w:val="18"/>
        </w:rPr>
        <w:t>лн</w:t>
      </w:r>
      <w:proofErr w:type="gramStart"/>
      <w:r w:rsidR="008C4F92" w:rsidRPr="003107C6">
        <w:rPr>
          <w:color w:val="000000" w:themeColor="text1"/>
          <w:sz w:val="18"/>
          <w:szCs w:val="18"/>
        </w:rPr>
        <w:t>.р</w:t>
      </w:r>
      <w:proofErr w:type="gramEnd"/>
      <w:r w:rsidR="008C4F92" w:rsidRPr="003107C6">
        <w:rPr>
          <w:color w:val="000000" w:themeColor="text1"/>
          <w:sz w:val="18"/>
          <w:szCs w:val="18"/>
        </w:rPr>
        <w:t>ублей</w:t>
      </w:r>
      <w:r w:rsidRPr="003107C6">
        <w:rPr>
          <w:color w:val="000000" w:themeColor="text1"/>
          <w:sz w:val="18"/>
          <w:szCs w:val="18"/>
        </w:rPr>
        <w:t xml:space="preserve">. </w:t>
      </w:r>
    </w:p>
    <w:p w:rsidR="006C1427" w:rsidRPr="003107C6" w:rsidRDefault="006C1427" w:rsidP="00437E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3107C6">
        <w:rPr>
          <w:color w:val="000000" w:themeColor="text1"/>
          <w:sz w:val="18"/>
          <w:szCs w:val="18"/>
        </w:rPr>
        <w:t>Как и в предыдущие годы</w:t>
      </w:r>
      <w:r w:rsidR="008C4F92" w:rsidRPr="003107C6">
        <w:rPr>
          <w:color w:val="000000" w:themeColor="text1"/>
          <w:sz w:val="18"/>
          <w:szCs w:val="18"/>
        </w:rPr>
        <w:t>,</w:t>
      </w:r>
      <w:r w:rsidRPr="003107C6">
        <w:rPr>
          <w:color w:val="000000" w:themeColor="text1"/>
          <w:sz w:val="18"/>
          <w:szCs w:val="18"/>
        </w:rPr>
        <w:t xml:space="preserve"> бюджет района  имел  социальную направленность</w:t>
      </w:r>
    </w:p>
    <w:p w:rsidR="008C4F92" w:rsidRPr="003107C6" w:rsidRDefault="006C1427" w:rsidP="00437EB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107C6">
        <w:rPr>
          <w:rFonts w:ascii="Times New Roman" w:hAnsi="Times New Roman"/>
          <w:color w:val="000000" w:themeColor="text1"/>
          <w:sz w:val="18"/>
          <w:szCs w:val="18"/>
        </w:rPr>
        <w:t>- образование</w:t>
      </w:r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3107C6">
        <w:rPr>
          <w:rFonts w:ascii="Times New Roman" w:hAnsi="Times New Roman"/>
          <w:color w:val="000000" w:themeColor="text1"/>
          <w:sz w:val="18"/>
          <w:szCs w:val="18"/>
        </w:rPr>
        <w:t>-  342 м</w:t>
      </w:r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>лн</w:t>
      </w:r>
      <w:proofErr w:type="gramStart"/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>.р</w:t>
      </w:r>
      <w:proofErr w:type="gramEnd"/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>ублей,</w:t>
      </w:r>
    </w:p>
    <w:p w:rsidR="006C1427" w:rsidRPr="003107C6" w:rsidRDefault="006C1427" w:rsidP="00437EB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107C6">
        <w:rPr>
          <w:rFonts w:ascii="Times New Roman" w:hAnsi="Times New Roman"/>
          <w:color w:val="000000" w:themeColor="text1"/>
          <w:sz w:val="18"/>
          <w:szCs w:val="18"/>
        </w:rPr>
        <w:t>- культуру -</w:t>
      </w:r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3107C6">
        <w:rPr>
          <w:rFonts w:ascii="Times New Roman" w:hAnsi="Times New Roman"/>
          <w:color w:val="000000" w:themeColor="text1"/>
          <w:sz w:val="18"/>
          <w:szCs w:val="18"/>
        </w:rPr>
        <w:t>36 м</w:t>
      </w:r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>лн. рублей</w:t>
      </w:r>
      <w:r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,  </w:t>
      </w:r>
    </w:p>
    <w:p w:rsidR="006C1427" w:rsidRPr="003107C6" w:rsidRDefault="006C1427" w:rsidP="00437EB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107C6">
        <w:rPr>
          <w:rFonts w:ascii="Times New Roman" w:hAnsi="Times New Roman"/>
          <w:color w:val="000000" w:themeColor="text1"/>
          <w:sz w:val="18"/>
          <w:szCs w:val="18"/>
        </w:rPr>
        <w:t>- физкультуру и спорт</w:t>
      </w:r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3107C6">
        <w:rPr>
          <w:rFonts w:ascii="Times New Roman" w:hAnsi="Times New Roman"/>
          <w:color w:val="000000" w:themeColor="text1"/>
          <w:sz w:val="18"/>
          <w:szCs w:val="18"/>
        </w:rPr>
        <w:t>- 5 м</w:t>
      </w:r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лн. </w:t>
      </w:r>
      <w:r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рублей, </w:t>
      </w:r>
    </w:p>
    <w:p w:rsidR="006C1427" w:rsidRPr="003107C6" w:rsidRDefault="006C1427" w:rsidP="00437EB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107C6">
        <w:rPr>
          <w:rFonts w:ascii="Times New Roman" w:hAnsi="Times New Roman"/>
          <w:color w:val="000000" w:themeColor="text1"/>
          <w:sz w:val="18"/>
          <w:szCs w:val="18"/>
        </w:rPr>
        <w:t>- социальную политику -  36мл</w:t>
      </w:r>
      <w:r w:rsidR="008C4F92"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н. </w:t>
      </w:r>
      <w:r w:rsidRPr="003107C6">
        <w:rPr>
          <w:rFonts w:ascii="Times New Roman" w:hAnsi="Times New Roman"/>
          <w:color w:val="000000" w:themeColor="text1"/>
          <w:sz w:val="18"/>
          <w:szCs w:val="18"/>
        </w:rPr>
        <w:t>рублей</w:t>
      </w:r>
      <w:r w:rsidR="00096AD6" w:rsidRPr="003107C6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6C1427" w:rsidRPr="003107C6" w:rsidRDefault="006C1427" w:rsidP="00437E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3107C6">
        <w:rPr>
          <w:color w:val="000000" w:themeColor="text1"/>
          <w:sz w:val="18"/>
          <w:szCs w:val="18"/>
        </w:rPr>
        <w:t xml:space="preserve">По итогам 2020 года показатели средней заработной платы категории работников  бюджетной сферы поименованных в </w:t>
      </w:r>
      <w:r w:rsidR="00096AD6" w:rsidRPr="003107C6">
        <w:rPr>
          <w:color w:val="000000" w:themeColor="text1"/>
          <w:sz w:val="18"/>
          <w:szCs w:val="18"/>
        </w:rPr>
        <w:t xml:space="preserve">майских </w:t>
      </w:r>
      <w:r w:rsidRPr="003107C6">
        <w:rPr>
          <w:color w:val="000000" w:themeColor="text1"/>
          <w:sz w:val="18"/>
          <w:szCs w:val="18"/>
        </w:rPr>
        <w:t xml:space="preserve">Указах Президента </w:t>
      </w:r>
      <w:r w:rsidR="00096AD6" w:rsidRPr="003107C6">
        <w:rPr>
          <w:color w:val="000000" w:themeColor="text1"/>
          <w:sz w:val="18"/>
          <w:szCs w:val="18"/>
        </w:rPr>
        <w:t xml:space="preserve"> </w:t>
      </w:r>
      <w:r w:rsidRPr="003107C6">
        <w:rPr>
          <w:color w:val="000000" w:themeColor="text1"/>
          <w:sz w:val="18"/>
          <w:szCs w:val="18"/>
        </w:rPr>
        <w:t>2012 года, достигнуты по всем категориям.</w:t>
      </w:r>
    </w:p>
    <w:p w:rsidR="006C1427" w:rsidRPr="003107C6" w:rsidRDefault="006C1427" w:rsidP="00437E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3107C6">
        <w:rPr>
          <w:color w:val="000000" w:themeColor="text1"/>
          <w:sz w:val="18"/>
          <w:szCs w:val="18"/>
        </w:rPr>
        <w:t>Результатом управления финансами в 2020 году является снижение дефицита бюджета на 4 м</w:t>
      </w:r>
      <w:r w:rsidR="00096AD6" w:rsidRPr="003107C6">
        <w:rPr>
          <w:color w:val="000000" w:themeColor="text1"/>
          <w:sz w:val="18"/>
          <w:szCs w:val="18"/>
        </w:rPr>
        <w:t xml:space="preserve">лн. </w:t>
      </w:r>
      <w:r w:rsidRPr="003107C6">
        <w:rPr>
          <w:color w:val="000000" w:themeColor="text1"/>
          <w:sz w:val="18"/>
          <w:szCs w:val="18"/>
        </w:rPr>
        <w:t>рублей. Указанная сумма в виде остатка денежных средств на счете районного бюджета  перешла  на 2021 год, что  позволило обеспечить району своевременное финансирование расходных обязательств в январе месяце.</w:t>
      </w:r>
    </w:p>
    <w:p w:rsidR="006C1427" w:rsidRPr="003107C6" w:rsidRDefault="006C1427" w:rsidP="00437EB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 По состоянию на начало 2021 года просроченной кредиторской  задолженности  не имеется, как  у бюджета района, так и у муниципальных автономных и бюджетных учреждений.</w:t>
      </w:r>
    </w:p>
    <w:p w:rsidR="00096AD6" w:rsidRPr="003107C6" w:rsidRDefault="006C1427" w:rsidP="00437EB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Муниципальный  долг </w:t>
      </w:r>
      <w:proofErr w:type="spellStart"/>
      <w:r w:rsidRPr="003107C6">
        <w:rPr>
          <w:rFonts w:ascii="Times New Roman" w:hAnsi="Times New Roman"/>
          <w:color w:val="000000" w:themeColor="text1"/>
          <w:sz w:val="18"/>
          <w:szCs w:val="18"/>
        </w:rPr>
        <w:t>Тюльганского</w:t>
      </w:r>
      <w:proofErr w:type="spellEnd"/>
      <w:r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 района  на 1 января 2021 года отсутствует.</w:t>
      </w:r>
      <w:r w:rsidR="00911B0C" w:rsidRPr="003107C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911B0C" w:rsidRPr="003107C6" w:rsidRDefault="00911B0C" w:rsidP="00437EB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0C27E3" w:rsidRPr="003107C6" w:rsidRDefault="00FF1FE8" w:rsidP="00437EB7">
      <w:pPr>
        <w:pStyle w:val="a7"/>
        <w:ind w:firstLine="709"/>
        <w:jc w:val="both"/>
        <w:rPr>
          <w:rFonts w:ascii="Times New Roman" w:hAnsi="Times New Roman"/>
          <w:sz w:val="18"/>
          <w:szCs w:val="18"/>
        </w:rPr>
      </w:pPr>
      <w:r w:rsidRPr="003107C6">
        <w:rPr>
          <w:rFonts w:ascii="Times New Roman" w:hAnsi="Times New Roman"/>
          <w:b/>
          <w:sz w:val="18"/>
          <w:szCs w:val="18"/>
          <w:shd w:val="clear" w:color="auto" w:fill="FFFFFF"/>
        </w:rPr>
        <w:t>Основной отраслью</w:t>
      </w:r>
      <w:r w:rsidRPr="003107C6">
        <w:rPr>
          <w:rFonts w:ascii="Times New Roman" w:hAnsi="Times New Roman"/>
          <w:sz w:val="18"/>
          <w:szCs w:val="18"/>
          <w:shd w:val="clear" w:color="auto" w:fill="FFFFFF"/>
        </w:rPr>
        <w:t xml:space="preserve"> приносящей доходы в наш бюджет является сельское хозяйство, именно это направление деятельности пополняет доходную часть бюджета налогом на землю, НДФЛ и единым сельскохозяйственным налогом. </w:t>
      </w:r>
      <w:r w:rsidR="00096AD6" w:rsidRPr="003107C6">
        <w:rPr>
          <w:rFonts w:ascii="Times New Roman" w:hAnsi="Times New Roman"/>
          <w:sz w:val="18"/>
          <w:szCs w:val="18"/>
        </w:rPr>
        <w:t xml:space="preserve">На сегодняшний день рынок производства сельскохозяйственной продукции стабилен. По состоянию на первое января текущего года в структуре агропромышленного </w:t>
      </w:r>
      <w:r w:rsidR="00096AD6" w:rsidRPr="003107C6">
        <w:rPr>
          <w:rFonts w:ascii="Times New Roman" w:hAnsi="Times New Roman"/>
          <w:sz w:val="18"/>
          <w:szCs w:val="18"/>
        </w:rPr>
        <w:lastRenderedPageBreak/>
        <w:t xml:space="preserve">комплекса функционируют </w:t>
      </w:r>
      <w:r w:rsidR="00E575BB" w:rsidRPr="003107C6">
        <w:rPr>
          <w:rFonts w:ascii="Times New Roman" w:hAnsi="Times New Roman"/>
          <w:sz w:val="18"/>
          <w:szCs w:val="18"/>
        </w:rPr>
        <w:t>81</w:t>
      </w:r>
      <w:r w:rsidR="00096AD6" w:rsidRPr="003107C6">
        <w:rPr>
          <w:rFonts w:ascii="Times New Roman" w:hAnsi="Times New Roman"/>
          <w:sz w:val="18"/>
          <w:szCs w:val="18"/>
        </w:rPr>
        <w:t xml:space="preserve"> предприяти</w:t>
      </w:r>
      <w:r w:rsidR="00E5677E" w:rsidRPr="003107C6">
        <w:rPr>
          <w:rFonts w:ascii="Times New Roman" w:hAnsi="Times New Roman"/>
          <w:sz w:val="18"/>
          <w:szCs w:val="18"/>
        </w:rPr>
        <w:t>е</w:t>
      </w:r>
      <w:r w:rsidR="00096AD6" w:rsidRPr="003107C6">
        <w:rPr>
          <w:rFonts w:ascii="Times New Roman" w:hAnsi="Times New Roman"/>
          <w:sz w:val="18"/>
          <w:szCs w:val="18"/>
        </w:rPr>
        <w:t xml:space="preserve">, с численностью работающих </w:t>
      </w:r>
      <w:r w:rsidR="00E5677E" w:rsidRPr="003107C6">
        <w:rPr>
          <w:rFonts w:ascii="Times New Roman" w:hAnsi="Times New Roman"/>
          <w:sz w:val="18"/>
          <w:szCs w:val="18"/>
        </w:rPr>
        <w:t xml:space="preserve">более </w:t>
      </w:r>
      <w:r w:rsidR="00096AD6" w:rsidRPr="003107C6">
        <w:rPr>
          <w:rFonts w:ascii="Times New Roman" w:hAnsi="Times New Roman"/>
          <w:sz w:val="18"/>
          <w:szCs w:val="18"/>
        </w:rPr>
        <w:t>17</w:t>
      </w:r>
      <w:r w:rsidR="00E5677E" w:rsidRPr="003107C6">
        <w:rPr>
          <w:rFonts w:ascii="Times New Roman" w:hAnsi="Times New Roman"/>
          <w:sz w:val="18"/>
          <w:szCs w:val="18"/>
        </w:rPr>
        <w:t>00</w:t>
      </w:r>
      <w:r w:rsidR="00096AD6" w:rsidRPr="003107C6">
        <w:rPr>
          <w:rFonts w:ascii="Times New Roman" w:hAnsi="Times New Roman"/>
          <w:sz w:val="18"/>
          <w:szCs w:val="18"/>
        </w:rPr>
        <w:t xml:space="preserve"> человек</w:t>
      </w:r>
      <w:r w:rsidR="00E14F3E" w:rsidRPr="003107C6">
        <w:rPr>
          <w:rFonts w:ascii="Times New Roman" w:hAnsi="Times New Roman"/>
          <w:sz w:val="18"/>
          <w:szCs w:val="18"/>
        </w:rPr>
        <w:t xml:space="preserve"> из них </w:t>
      </w:r>
      <w:r w:rsidR="000C27E3" w:rsidRPr="003107C6">
        <w:rPr>
          <w:rFonts w:ascii="Times New Roman" w:hAnsi="Times New Roman"/>
          <w:sz w:val="18"/>
          <w:szCs w:val="18"/>
        </w:rPr>
        <w:t>40</w:t>
      </w:r>
      <w:r w:rsidR="00096AD6" w:rsidRPr="003107C6">
        <w:rPr>
          <w:rFonts w:ascii="Times New Roman" w:hAnsi="Times New Roman"/>
          <w:sz w:val="18"/>
          <w:szCs w:val="18"/>
        </w:rPr>
        <w:t xml:space="preserve"> крестьянских фермерских хозяйств.</w:t>
      </w:r>
    </w:p>
    <w:p w:rsidR="000C27E3" w:rsidRPr="003107C6" w:rsidRDefault="000C27E3" w:rsidP="00437EB7">
      <w:pPr>
        <w:tabs>
          <w:tab w:val="left" w:pos="-426"/>
          <w:tab w:val="left" w:pos="0"/>
        </w:tabs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>Под урожай 2020 года по району посевная площадь сельскохозяйственных культур составила 83 тысяч</w:t>
      </w:r>
      <w:r w:rsidR="00E5677E" w:rsidRPr="003107C6">
        <w:rPr>
          <w:sz w:val="18"/>
          <w:szCs w:val="18"/>
        </w:rPr>
        <w:t>и</w:t>
      </w:r>
      <w:r w:rsidRPr="003107C6">
        <w:rPr>
          <w:sz w:val="18"/>
          <w:szCs w:val="18"/>
        </w:rPr>
        <w:t xml:space="preserve"> гектаров</w:t>
      </w:r>
      <w:r w:rsidR="00E5677E" w:rsidRPr="003107C6">
        <w:rPr>
          <w:sz w:val="18"/>
          <w:szCs w:val="18"/>
        </w:rPr>
        <w:t>. Процент использования пашни под посевы ежегодно по району составляет более 96 %.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Общий намолот зерновых и зернобобовых культур составил – 66,7 тысяч центнеров.  Средняя урожайность составила  13 центнеров с одного гектара.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Намолочено </w:t>
      </w:r>
      <w:proofErr w:type="spellStart"/>
      <w:r w:rsidRPr="003107C6">
        <w:rPr>
          <w:sz w:val="18"/>
          <w:szCs w:val="18"/>
        </w:rPr>
        <w:t>маслосемян</w:t>
      </w:r>
      <w:proofErr w:type="spellEnd"/>
      <w:r w:rsidRPr="003107C6">
        <w:rPr>
          <w:sz w:val="18"/>
          <w:szCs w:val="18"/>
        </w:rPr>
        <w:t xml:space="preserve"> подсолнечника более 31 тысяч тонн при урожайности 16,3  центнеров с гектара.</w:t>
      </w:r>
    </w:p>
    <w:p w:rsidR="000C27E3" w:rsidRPr="003107C6" w:rsidRDefault="000C27E3" w:rsidP="00437EB7">
      <w:pPr>
        <w:tabs>
          <w:tab w:val="left" w:pos="8647"/>
        </w:tabs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Под урожай 2021 года посеяно озимых зерновых культур 24,4 тысяч гектаров, в том числе  пшеница озимая 16,8 тысяч гектаров, рожь – 6,7 тысяч гектаров, тритикале – 0,9 тысяч гектаров. 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В перспективе в 2021 году планируется: 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Довести размер посевных площадей зерновых, зернобобовых, масличных и кормовых культур – до  92 тысяч гектаров; 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–</w:t>
      </w:r>
      <w:r w:rsidR="00FF1FE8" w:rsidRPr="003107C6">
        <w:rPr>
          <w:sz w:val="18"/>
          <w:szCs w:val="18"/>
        </w:rPr>
        <w:t xml:space="preserve"> </w:t>
      </w:r>
      <w:r w:rsidRPr="003107C6">
        <w:rPr>
          <w:sz w:val="18"/>
          <w:szCs w:val="18"/>
        </w:rPr>
        <w:t>озимых</w:t>
      </w:r>
      <w:r w:rsidR="00FF1FE8" w:rsidRPr="003107C6">
        <w:rPr>
          <w:sz w:val="18"/>
          <w:szCs w:val="18"/>
        </w:rPr>
        <w:t xml:space="preserve"> </w:t>
      </w:r>
      <w:r w:rsidRPr="003107C6">
        <w:rPr>
          <w:sz w:val="18"/>
          <w:szCs w:val="18"/>
        </w:rPr>
        <w:t xml:space="preserve">– до  29 тысяч гектаров; </w:t>
      </w:r>
    </w:p>
    <w:p w:rsidR="00FF1FE8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– внесение минеральных удобрений до 1037 тонн 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– долю застрахованной посевной площади в общей посевной площади – до  5,77%.</w:t>
      </w:r>
    </w:p>
    <w:p w:rsidR="000C27E3" w:rsidRPr="003107C6" w:rsidRDefault="00FF1FE8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Показатель по </w:t>
      </w:r>
      <w:r w:rsidR="000C27E3" w:rsidRPr="003107C6">
        <w:rPr>
          <w:sz w:val="18"/>
          <w:szCs w:val="18"/>
        </w:rPr>
        <w:t>поголовь</w:t>
      </w:r>
      <w:r w:rsidRPr="003107C6">
        <w:rPr>
          <w:sz w:val="18"/>
          <w:szCs w:val="18"/>
        </w:rPr>
        <w:t>ю</w:t>
      </w:r>
      <w:r w:rsidR="000C27E3" w:rsidRPr="003107C6">
        <w:rPr>
          <w:sz w:val="18"/>
          <w:szCs w:val="18"/>
        </w:rPr>
        <w:t xml:space="preserve"> к</w:t>
      </w:r>
      <w:r w:rsidRPr="003107C6">
        <w:rPr>
          <w:sz w:val="18"/>
          <w:szCs w:val="18"/>
        </w:rPr>
        <w:t>рупного рогатого скота составил</w:t>
      </w:r>
      <w:r w:rsidR="000C27E3" w:rsidRPr="003107C6">
        <w:rPr>
          <w:sz w:val="18"/>
          <w:szCs w:val="18"/>
        </w:rPr>
        <w:t xml:space="preserve"> 10194 голов, в том числе коров 4401. 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За 2020 год по району в целом произведено более 11 тысяч тонн молока, надой на 1 фуражную корову составил 3440 кг. Реализовано  мяса в живом весе более 2 тысяч тонн.  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В перспективе в 2021 году в</w:t>
      </w:r>
      <w:r w:rsidRPr="003107C6">
        <w:rPr>
          <w:bCs/>
          <w:sz w:val="18"/>
          <w:szCs w:val="18"/>
        </w:rPr>
        <w:t xml:space="preserve"> отрасли животноводства </w:t>
      </w:r>
      <w:r w:rsidRPr="003107C6">
        <w:rPr>
          <w:sz w:val="18"/>
          <w:szCs w:val="18"/>
        </w:rPr>
        <w:t xml:space="preserve">планируется: </w:t>
      </w:r>
    </w:p>
    <w:p w:rsidR="000C27E3" w:rsidRPr="003107C6" w:rsidRDefault="000C27E3" w:rsidP="00437EB7">
      <w:pPr>
        <w:tabs>
          <w:tab w:val="left" w:pos="360"/>
          <w:tab w:val="left" w:pos="840"/>
        </w:tabs>
        <w:ind w:firstLine="709"/>
        <w:jc w:val="both"/>
        <w:outlineLvl w:val="0"/>
        <w:rPr>
          <w:sz w:val="18"/>
          <w:szCs w:val="18"/>
        </w:rPr>
      </w:pPr>
      <w:r w:rsidRPr="003107C6">
        <w:rPr>
          <w:sz w:val="18"/>
          <w:szCs w:val="18"/>
        </w:rPr>
        <w:t xml:space="preserve">– в агрофирме «Рассвет» планируется строительство животноводческой фермы молочного направления на 600 голов коров.  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– в КФХ «</w:t>
      </w:r>
      <w:proofErr w:type="spellStart"/>
      <w:r w:rsidRPr="003107C6">
        <w:rPr>
          <w:sz w:val="18"/>
          <w:szCs w:val="18"/>
        </w:rPr>
        <w:t>Алмала-Агро</w:t>
      </w:r>
      <w:proofErr w:type="spellEnd"/>
      <w:r w:rsidRPr="003107C6">
        <w:rPr>
          <w:sz w:val="18"/>
          <w:szCs w:val="18"/>
        </w:rPr>
        <w:t xml:space="preserve">» </w:t>
      </w:r>
      <w:r w:rsidR="00FF1FE8" w:rsidRPr="003107C6">
        <w:rPr>
          <w:sz w:val="18"/>
          <w:szCs w:val="18"/>
        </w:rPr>
        <w:t xml:space="preserve">- </w:t>
      </w:r>
      <w:r w:rsidRPr="003107C6">
        <w:rPr>
          <w:sz w:val="18"/>
          <w:szCs w:val="18"/>
        </w:rPr>
        <w:t xml:space="preserve"> строительство животноводческой фермы на 1000 голов КРС мясного направления.</w:t>
      </w:r>
    </w:p>
    <w:p w:rsidR="000C27E3" w:rsidRPr="003107C6" w:rsidRDefault="000C27E3" w:rsidP="00437EB7">
      <w:pPr>
        <w:tabs>
          <w:tab w:val="left" w:pos="6500"/>
        </w:tabs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– в ООО «Металлург» для эффективного использования кормовой базы планируется реконструкция животноводческих помещений.</w:t>
      </w:r>
    </w:p>
    <w:p w:rsidR="000C27E3" w:rsidRPr="003107C6" w:rsidRDefault="000C27E3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В 2020 году хозяйствами района всех форм собственности было приобретено новой сельхозтехники</w:t>
      </w:r>
      <w:r w:rsidR="00FF1FE8" w:rsidRPr="003107C6">
        <w:rPr>
          <w:sz w:val="18"/>
          <w:szCs w:val="18"/>
        </w:rPr>
        <w:t xml:space="preserve"> 28 единиц </w:t>
      </w:r>
      <w:r w:rsidRPr="003107C6">
        <w:rPr>
          <w:rFonts w:eastAsia="Calibri"/>
          <w:sz w:val="18"/>
          <w:szCs w:val="18"/>
          <w:lang w:eastAsia="en-US"/>
        </w:rPr>
        <w:t>н</w:t>
      </w:r>
      <w:r w:rsidR="0097475B" w:rsidRPr="003107C6">
        <w:rPr>
          <w:rFonts w:eastAsia="Calibri"/>
          <w:sz w:val="18"/>
          <w:szCs w:val="18"/>
          <w:lang w:eastAsia="en-US"/>
        </w:rPr>
        <w:t>а сумму 86,8 миллионов рублей.</w:t>
      </w:r>
    </w:p>
    <w:p w:rsidR="0097475B" w:rsidRPr="003107C6" w:rsidRDefault="000C27E3" w:rsidP="00437EB7">
      <w:pPr>
        <w:ind w:firstLine="709"/>
        <w:jc w:val="both"/>
        <w:rPr>
          <w:sz w:val="18"/>
          <w:szCs w:val="18"/>
        </w:rPr>
      </w:pPr>
      <w:proofErr w:type="gramStart"/>
      <w:r w:rsidRPr="003107C6">
        <w:rPr>
          <w:sz w:val="18"/>
          <w:szCs w:val="18"/>
        </w:rPr>
        <w:t xml:space="preserve">В 2020 году сельскохозяйственными предприятиями района получены субсидии на развитие  сельскохозяйственного производства из федерального и областного бюджетов в сумме </w:t>
      </w:r>
      <w:r w:rsidR="0097475B" w:rsidRPr="003107C6">
        <w:rPr>
          <w:sz w:val="18"/>
          <w:szCs w:val="18"/>
        </w:rPr>
        <w:t xml:space="preserve">более </w:t>
      </w:r>
      <w:r w:rsidRPr="003107C6">
        <w:rPr>
          <w:sz w:val="18"/>
          <w:szCs w:val="18"/>
        </w:rPr>
        <w:t>5 м</w:t>
      </w:r>
      <w:r w:rsidR="0097475B" w:rsidRPr="003107C6">
        <w:rPr>
          <w:sz w:val="18"/>
          <w:szCs w:val="18"/>
        </w:rPr>
        <w:t xml:space="preserve">лн. </w:t>
      </w:r>
      <w:r w:rsidRPr="003107C6">
        <w:rPr>
          <w:sz w:val="18"/>
          <w:szCs w:val="18"/>
        </w:rPr>
        <w:t xml:space="preserve">рублей. </w:t>
      </w:r>
      <w:proofErr w:type="gramEnd"/>
    </w:p>
    <w:p w:rsidR="002627AE" w:rsidRPr="003107C6" w:rsidRDefault="002627AE" w:rsidP="00437EB7">
      <w:pPr>
        <w:ind w:firstLine="709"/>
        <w:jc w:val="both"/>
        <w:rPr>
          <w:sz w:val="18"/>
          <w:szCs w:val="18"/>
        </w:rPr>
      </w:pPr>
    </w:p>
    <w:p w:rsidR="002627AE" w:rsidRPr="003107C6" w:rsidRDefault="002627AE" w:rsidP="00437EB7">
      <w:pPr>
        <w:ind w:firstLine="851"/>
        <w:jc w:val="both"/>
        <w:rPr>
          <w:b/>
          <w:sz w:val="18"/>
          <w:szCs w:val="18"/>
          <w:u w:val="single"/>
        </w:rPr>
      </w:pPr>
      <w:r w:rsidRPr="003107C6">
        <w:rPr>
          <w:b/>
          <w:color w:val="000000"/>
          <w:sz w:val="18"/>
          <w:szCs w:val="18"/>
          <w:lang w:eastAsia="ar-SA"/>
        </w:rPr>
        <w:t>В формировании</w:t>
      </w:r>
      <w:r w:rsidRPr="003107C6">
        <w:rPr>
          <w:color w:val="000000"/>
          <w:sz w:val="18"/>
          <w:szCs w:val="18"/>
          <w:lang w:eastAsia="ar-SA"/>
        </w:rPr>
        <w:t xml:space="preserve"> </w:t>
      </w:r>
      <w:r w:rsidR="00E14F3E" w:rsidRPr="003107C6">
        <w:rPr>
          <w:color w:val="000000"/>
          <w:sz w:val="18"/>
          <w:szCs w:val="18"/>
          <w:lang w:eastAsia="ar-SA"/>
        </w:rPr>
        <w:t xml:space="preserve">показателя </w:t>
      </w:r>
      <w:r w:rsidRPr="003107C6">
        <w:rPr>
          <w:color w:val="000000"/>
          <w:sz w:val="18"/>
          <w:szCs w:val="18"/>
          <w:lang w:eastAsia="ar-SA"/>
        </w:rPr>
        <w:t xml:space="preserve">промышленного производства участвуют предприятия, выпускающие основные </w:t>
      </w:r>
      <w:r w:rsidRPr="003107C6">
        <w:rPr>
          <w:sz w:val="18"/>
          <w:szCs w:val="18"/>
        </w:rPr>
        <w:t>виды продукции, з</w:t>
      </w:r>
      <w:r w:rsidR="006C0A5A" w:rsidRPr="003107C6">
        <w:rPr>
          <w:sz w:val="18"/>
          <w:szCs w:val="18"/>
        </w:rPr>
        <w:t>а 2020 год сумм</w:t>
      </w:r>
      <w:r w:rsidRPr="003107C6">
        <w:rPr>
          <w:sz w:val="18"/>
          <w:szCs w:val="18"/>
        </w:rPr>
        <w:t>а составила</w:t>
      </w:r>
      <w:r w:rsidR="006C0A5A" w:rsidRPr="003107C6">
        <w:rPr>
          <w:sz w:val="18"/>
          <w:szCs w:val="18"/>
        </w:rPr>
        <w:t xml:space="preserve"> более 580 млн. руб</w:t>
      </w:r>
      <w:r w:rsidRPr="003107C6">
        <w:rPr>
          <w:sz w:val="18"/>
          <w:szCs w:val="18"/>
        </w:rPr>
        <w:t>лей</w:t>
      </w:r>
      <w:r w:rsidR="006C0A5A" w:rsidRPr="003107C6">
        <w:rPr>
          <w:sz w:val="18"/>
          <w:szCs w:val="18"/>
        </w:rPr>
        <w:t>.</w:t>
      </w:r>
      <w:r w:rsidRPr="003107C6">
        <w:rPr>
          <w:sz w:val="18"/>
          <w:szCs w:val="18"/>
        </w:rPr>
        <w:t xml:space="preserve"> </w:t>
      </w:r>
      <w:r w:rsidR="006C0A5A" w:rsidRPr="003107C6">
        <w:rPr>
          <w:sz w:val="18"/>
          <w:szCs w:val="18"/>
        </w:rPr>
        <w:t xml:space="preserve">В сравнении с соответствующим периодом прошлого года объем производства </w:t>
      </w:r>
      <w:r w:rsidRPr="003107C6">
        <w:rPr>
          <w:sz w:val="18"/>
          <w:szCs w:val="18"/>
        </w:rPr>
        <w:t>увеличился на 27</w:t>
      </w:r>
      <w:r w:rsidR="006C0A5A" w:rsidRPr="003107C6">
        <w:rPr>
          <w:sz w:val="18"/>
          <w:szCs w:val="18"/>
        </w:rPr>
        <w:t>%</w:t>
      </w:r>
      <w:r w:rsidRPr="003107C6">
        <w:rPr>
          <w:sz w:val="18"/>
          <w:szCs w:val="18"/>
        </w:rPr>
        <w:t>.</w:t>
      </w:r>
      <w:r w:rsidRPr="003107C6">
        <w:rPr>
          <w:b/>
          <w:sz w:val="18"/>
          <w:szCs w:val="18"/>
          <w:u w:val="single"/>
        </w:rPr>
        <w:t xml:space="preserve"> </w:t>
      </w:r>
    </w:p>
    <w:p w:rsidR="00E57786" w:rsidRPr="003107C6" w:rsidRDefault="002627AE" w:rsidP="00437EB7">
      <w:pPr>
        <w:ind w:firstLine="851"/>
        <w:jc w:val="both"/>
        <w:rPr>
          <w:sz w:val="18"/>
          <w:szCs w:val="18"/>
        </w:rPr>
      </w:pPr>
      <w:r w:rsidRPr="003107C6">
        <w:rPr>
          <w:rFonts w:eastAsia="Calibri"/>
          <w:sz w:val="18"/>
          <w:szCs w:val="18"/>
        </w:rPr>
        <w:t xml:space="preserve">У предприятия </w:t>
      </w:r>
      <w:proofErr w:type="spellStart"/>
      <w:r w:rsidRPr="003107C6">
        <w:rPr>
          <w:rFonts w:eastAsia="Calibri"/>
          <w:sz w:val="18"/>
          <w:szCs w:val="18"/>
        </w:rPr>
        <w:t>Оренбургуголь</w:t>
      </w:r>
      <w:proofErr w:type="spellEnd"/>
      <w:r w:rsidRPr="003107C6">
        <w:rPr>
          <w:rFonts w:eastAsia="Calibri"/>
          <w:sz w:val="18"/>
          <w:szCs w:val="18"/>
        </w:rPr>
        <w:t xml:space="preserve"> в 2020году возникли реальные экономические перспективы по возобновлению работы и поставки сырья на </w:t>
      </w:r>
      <w:proofErr w:type="spellStart"/>
      <w:r w:rsidRPr="003107C6">
        <w:rPr>
          <w:rFonts w:eastAsia="Calibri"/>
          <w:sz w:val="18"/>
          <w:szCs w:val="18"/>
        </w:rPr>
        <w:t>Кумертаускую</w:t>
      </w:r>
      <w:proofErr w:type="spellEnd"/>
      <w:r w:rsidRPr="003107C6">
        <w:rPr>
          <w:rFonts w:eastAsia="Calibri"/>
          <w:sz w:val="18"/>
          <w:szCs w:val="18"/>
        </w:rPr>
        <w:t xml:space="preserve"> ТЭЦ. </w:t>
      </w:r>
      <w:r w:rsidR="00E57786" w:rsidRPr="003107C6">
        <w:rPr>
          <w:rFonts w:eastAsia="Calibri"/>
          <w:sz w:val="18"/>
          <w:szCs w:val="18"/>
        </w:rPr>
        <w:t xml:space="preserve">На сегодняшний день работают 80 человек и </w:t>
      </w:r>
      <w:r w:rsidR="00E57786" w:rsidRPr="003107C6">
        <w:rPr>
          <w:sz w:val="18"/>
          <w:szCs w:val="18"/>
        </w:rPr>
        <w:t>объем реализации за истекший период составил 21,4 тыс</w:t>
      </w:r>
      <w:proofErr w:type="gramStart"/>
      <w:r w:rsidR="00E57786" w:rsidRPr="003107C6">
        <w:rPr>
          <w:sz w:val="18"/>
          <w:szCs w:val="18"/>
        </w:rPr>
        <w:t>.т</w:t>
      </w:r>
      <w:proofErr w:type="gramEnd"/>
      <w:r w:rsidR="00E57786" w:rsidRPr="003107C6">
        <w:rPr>
          <w:sz w:val="18"/>
          <w:szCs w:val="18"/>
        </w:rPr>
        <w:t>он на 17,0 млн. рублей.</w:t>
      </w:r>
    </w:p>
    <w:p w:rsidR="00E57786" w:rsidRPr="003107C6" w:rsidRDefault="00E57786" w:rsidP="00437EB7">
      <w:pPr>
        <w:ind w:firstLine="851"/>
        <w:jc w:val="both"/>
        <w:rPr>
          <w:sz w:val="18"/>
          <w:szCs w:val="18"/>
        </w:rPr>
      </w:pPr>
      <w:r w:rsidRPr="003107C6">
        <w:rPr>
          <w:rFonts w:eastAsia="Calibri"/>
          <w:sz w:val="18"/>
          <w:szCs w:val="18"/>
        </w:rPr>
        <w:t xml:space="preserve"> </w:t>
      </w:r>
      <w:r w:rsidR="006C0A5A" w:rsidRPr="003107C6">
        <w:rPr>
          <w:sz w:val="18"/>
          <w:szCs w:val="18"/>
        </w:rPr>
        <w:t xml:space="preserve"> </w:t>
      </w:r>
      <w:proofErr w:type="spellStart"/>
      <w:r w:rsidR="005E1612" w:rsidRPr="003107C6">
        <w:rPr>
          <w:sz w:val="18"/>
          <w:szCs w:val="18"/>
        </w:rPr>
        <w:t>Тюльганский</w:t>
      </w:r>
      <w:proofErr w:type="spellEnd"/>
      <w:r w:rsidR="005E1612" w:rsidRPr="003107C6">
        <w:rPr>
          <w:sz w:val="18"/>
          <w:szCs w:val="18"/>
        </w:rPr>
        <w:t xml:space="preserve"> машиностроительный завод</w:t>
      </w:r>
      <w:r w:rsidRPr="003107C6">
        <w:rPr>
          <w:sz w:val="18"/>
          <w:szCs w:val="18"/>
        </w:rPr>
        <w:t xml:space="preserve"> в 2020году с целью сохранения рабочих мест участвовал в программе по линии центра занятости в получении субсидии. Сохранено 70 основных рабочих мест.</w:t>
      </w:r>
    </w:p>
    <w:p w:rsidR="00065ECD" w:rsidRPr="003107C6" w:rsidRDefault="005E1612" w:rsidP="00437EB7">
      <w:pPr>
        <w:ind w:firstLine="708"/>
        <w:jc w:val="both"/>
        <w:rPr>
          <w:sz w:val="18"/>
          <w:szCs w:val="18"/>
        </w:rPr>
      </w:pPr>
      <w:proofErr w:type="spellStart"/>
      <w:r w:rsidRPr="003107C6">
        <w:rPr>
          <w:sz w:val="18"/>
          <w:szCs w:val="18"/>
        </w:rPr>
        <w:t>Тюльганский</w:t>
      </w:r>
      <w:proofErr w:type="spellEnd"/>
      <w:r w:rsidRPr="003107C6">
        <w:rPr>
          <w:sz w:val="18"/>
          <w:szCs w:val="18"/>
        </w:rPr>
        <w:t xml:space="preserve"> электромеханический завод</w:t>
      </w:r>
      <w:r w:rsidR="00E57786" w:rsidRPr="003107C6">
        <w:rPr>
          <w:sz w:val="18"/>
          <w:szCs w:val="18"/>
        </w:rPr>
        <w:t xml:space="preserve"> </w:t>
      </w:r>
      <w:r w:rsidR="00AC313F" w:rsidRPr="003107C6">
        <w:rPr>
          <w:sz w:val="18"/>
          <w:szCs w:val="18"/>
        </w:rPr>
        <w:t xml:space="preserve">в 2020году </w:t>
      </w:r>
      <w:r w:rsidR="00AC313F" w:rsidRPr="003107C6">
        <w:rPr>
          <w:sz w:val="18"/>
          <w:szCs w:val="18"/>
          <w:shd w:val="clear" w:color="auto" w:fill="FFFFFF"/>
        </w:rPr>
        <w:t>получил средства от Фонда развития промышленности Оренбургской области 13,5 млн. рубле</w:t>
      </w:r>
      <w:r w:rsidR="00714418" w:rsidRPr="003107C6">
        <w:rPr>
          <w:sz w:val="18"/>
          <w:szCs w:val="18"/>
          <w:shd w:val="clear" w:color="auto" w:fill="FFFFFF"/>
        </w:rPr>
        <w:t>й, п</w:t>
      </w:r>
      <w:r w:rsidR="00AC313F" w:rsidRPr="003107C6">
        <w:rPr>
          <w:sz w:val="18"/>
          <w:szCs w:val="18"/>
          <w:shd w:val="clear" w:color="auto" w:fill="FFFFFF"/>
        </w:rPr>
        <w:t>риобретен станок лазерного раскроя металла.</w:t>
      </w:r>
      <w:r w:rsidR="00714418" w:rsidRPr="003107C6">
        <w:rPr>
          <w:sz w:val="18"/>
          <w:szCs w:val="18"/>
        </w:rPr>
        <w:t xml:space="preserve"> Объем отгруженных товаров в отчетном году составил 237,8 млн. рублей.</w:t>
      </w:r>
    </w:p>
    <w:p w:rsidR="006C0A5A" w:rsidRPr="003107C6" w:rsidRDefault="00714418" w:rsidP="00437EB7">
      <w:pPr>
        <w:ind w:firstLine="708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Продолжают стабильно работать </w:t>
      </w:r>
      <w:r w:rsidR="005E1612" w:rsidRPr="003107C6">
        <w:rPr>
          <w:sz w:val="18"/>
          <w:szCs w:val="18"/>
        </w:rPr>
        <w:t xml:space="preserve">ЖКХ </w:t>
      </w:r>
      <w:proofErr w:type="spellStart"/>
      <w:r w:rsidR="005E1612" w:rsidRPr="003107C6">
        <w:rPr>
          <w:sz w:val="18"/>
          <w:szCs w:val="18"/>
        </w:rPr>
        <w:t>Тюльганский</w:t>
      </w:r>
      <w:proofErr w:type="spellEnd"/>
      <w:r w:rsidR="005E1612" w:rsidRPr="003107C6">
        <w:rPr>
          <w:sz w:val="18"/>
          <w:szCs w:val="18"/>
        </w:rPr>
        <w:t xml:space="preserve"> поссовет</w:t>
      </w:r>
      <w:r w:rsidRPr="003107C6">
        <w:rPr>
          <w:sz w:val="18"/>
          <w:szCs w:val="18"/>
        </w:rPr>
        <w:t xml:space="preserve"> - распределение электроэнергии, газа и воды, </w:t>
      </w:r>
      <w:proofErr w:type="spellStart"/>
      <w:r w:rsidR="005E1612" w:rsidRPr="003107C6">
        <w:rPr>
          <w:sz w:val="18"/>
          <w:szCs w:val="18"/>
        </w:rPr>
        <w:t>Тюльганпереработка</w:t>
      </w:r>
      <w:proofErr w:type="spellEnd"/>
      <w:r w:rsidRPr="003107C6">
        <w:rPr>
          <w:sz w:val="18"/>
          <w:szCs w:val="18"/>
        </w:rPr>
        <w:t xml:space="preserve"> </w:t>
      </w:r>
      <w:r w:rsidR="006A3CA0" w:rsidRPr="003107C6">
        <w:rPr>
          <w:sz w:val="18"/>
          <w:szCs w:val="18"/>
        </w:rPr>
        <w:t>–</w:t>
      </w:r>
      <w:r w:rsidRPr="003107C6">
        <w:rPr>
          <w:sz w:val="18"/>
          <w:szCs w:val="18"/>
        </w:rPr>
        <w:t xml:space="preserve"> </w:t>
      </w:r>
      <w:r w:rsidR="006A3CA0" w:rsidRPr="003107C6">
        <w:rPr>
          <w:sz w:val="18"/>
          <w:szCs w:val="18"/>
        </w:rPr>
        <w:t>производство нефтепродуктов</w:t>
      </w:r>
      <w:r w:rsidRPr="003107C6">
        <w:rPr>
          <w:sz w:val="18"/>
          <w:szCs w:val="18"/>
        </w:rPr>
        <w:t>,</w:t>
      </w:r>
      <w:r w:rsidR="006A3CA0" w:rsidRPr="003107C6">
        <w:rPr>
          <w:sz w:val="18"/>
          <w:szCs w:val="18"/>
        </w:rPr>
        <w:t xml:space="preserve"> </w:t>
      </w:r>
      <w:r w:rsidR="006C0A5A" w:rsidRPr="003107C6">
        <w:rPr>
          <w:sz w:val="18"/>
          <w:szCs w:val="18"/>
        </w:rPr>
        <w:t>Горняк</w:t>
      </w:r>
      <w:r w:rsidR="00065ECD" w:rsidRPr="003107C6">
        <w:rPr>
          <w:sz w:val="18"/>
          <w:szCs w:val="18"/>
        </w:rPr>
        <w:t xml:space="preserve">, Родник </w:t>
      </w:r>
      <w:r w:rsidR="006A3CA0" w:rsidRPr="003107C6">
        <w:rPr>
          <w:sz w:val="18"/>
          <w:szCs w:val="18"/>
        </w:rPr>
        <w:t xml:space="preserve">- </w:t>
      </w:r>
      <w:r w:rsidR="00065ECD" w:rsidRPr="003107C6">
        <w:rPr>
          <w:sz w:val="18"/>
          <w:szCs w:val="18"/>
        </w:rPr>
        <w:t>производство</w:t>
      </w:r>
      <w:r w:rsidR="006C0A5A" w:rsidRPr="003107C6">
        <w:rPr>
          <w:sz w:val="18"/>
          <w:szCs w:val="18"/>
        </w:rPr>
        <w:t xml:space="preserve"> хлебобулочны</w:t>
      </w:r>
      <w:r w:rsidR="00065ECD" w:rsidRPr="003107C6">
        <w:rPr>
          <w:sz w:val="18"/>
          <w:szCs w:val="18"/>
        </w:rPr>
        <w:t>х</w:t>
      </w:r>
      <w:r w:rsidR="006C0A5A" w:rsidRPr="003107C6">
        <w:rPr>
          <w:sz w:val="18"/>
          <w:szCs w:val="18"/>
        </w:rPr>
        <w:t xml:space="preserve"> издели</w:t>
      </w:r>
      <w:r w:rsidR="00065ECD" w:rsidRPr="003107C6">
        <w:rPr>
          <w:sz w:val="18"/>
          <w:szCs w:val="18"/>
        </w:rPr>
        <w:t>й</w:t>
      </w:r>
      <w:r w:rsidR="006A3CA0" w:rsidRPr="003107C6">
        <w:rPr>
          <w:sz w:val="18"/>
          <w:szCs w:val="18"/>
        </w:rPr>
        <w:t xml:space="preserve"> и</w:t>
      </w:r>
      <w:r w:rsidR="00065ECD" w:rsidRPr="003107C6">
        <w:rPr>
          <w:sz w:val="18"/>
          <w:szCs w:val="18"/>
        </w:rPr>
        <w:t xml:space="preserve"> м</w:t>
      </w:r>
      <w:r w:rsidR="006C0A5A" w:rsidRPr="003107C6">
        <w:rPr>
          <w:sz w:val="18"/>
          <w:szCs w:val="18"/>
        </w:rPr>
        <w:t>ясны</w:t>
      </w:r>
      <w:r w:rsidR="006A3CA0" w:rsidRPr="003107C6">
        <w:rPr>
          <w:sz w:val="18"/>
          <w:szCs w:val="18"/>
        </w:rPr>
        <w:t>х</w:t>
      </w:r>
      <w:r w:rsidR="006C0A5A" w:rsidRPr="003107C6">
        <w:rPr>
          <w:sz w:val="18"/>
          <w:szCs w:val="18"/>
        </w:rPr>
        <w:t xml:space="preserve"> полуфабрикат</w:t>
      </w:r>
      <w:r w:rsidR="006A3CA0" w:rsidRPr="003107C6">
        <w:rPr>
          <w:sz w:val="18"/>
          <w:szCs w:val="18"/>
        </w:rPr>
        <w:t>ов</w:t>
      </w:r>
      <w:r w:rsidR="00065ECD" w:rsidRPr="003107C6">
        <w:rPr>
          <w:sz w:val="18"/>
          <w:szCs w:val="18"/>
        </w:rPr>
        <w:t>.</w:t>
      </w:r>
    </w:p>
    <w:p w:rsidR="006A3CA0" w:rsidRPr="003107C6" w:rsidRDefault="006A3CA0" w:rsidP="00437EB7">
      <w:pPr>
        <w:ind w:firstLine="708"/>
        <w:jc w:val="both"/>
        <w:rPr>
          <w:sz w:val="18"/>
          <w:szCs w:val="18"/>
        </w:rPr>
      </w:pPr>
    </w:p>
    <w:p w:rsidR="006C0A5A" w:rsidRPr="003107C6" w:rsidRDefault="006A3CA0" w:rsidP="00437EB7">
      <w:pPr>
        <w:ind w:firstLine="708"/>
        <w:jc w:val="both"/>
        <w:rPr>
          <w:i/>
          <w:sz w:val="18"/>
          <w:szCs w:val="18"/>
          <w:u w:val="single"/>
        </w:rPr>
      </w:pPr>
      <w:r w:rsidRPr="003107C6">
        <w:rPr>
          <w:b/>
          <w:sz w:val="18"/>
          <w:szCs w:val="18"/>
        </w:rPr>
        <w:t>Существенный  вклад</w:t>
      </w:r>
      <w:r w:rsidRPr="003107C6">
        <w:rPr>
          <w:sz w:val="18"/>
          <w:szCs w:val="18"/>
        </w:rPr>
        <w:t xml:space="preserve"> в экономику района вносят субъекты малого предпринимательства. Н</w:t>
      </w:r>
      <w:r w:rsidR="00F336AA" w:rsidRPr="003107C6">
        <w:rPr>
          <w:sz w:val="18"/>
          <w:szCs w:val="18"/>
        </w:rPr>
        <w:t xml:space="preserve">а </w:t>
      </w:r>
      <w:r w:rsidR="006C0A5A" w:rsidRPr="003107C6">
        <w:rPr>
          <w:sz w:val="18"/>
          <w:szCs w:val="18"/>
        </w:rPr>
        <w:t>1 января 2021 года в районе функционируют 362 субъекта</w:t>
      </w:r>
      <w:r w:rsidRPr="003107C6">
        <w:rPr>
          <w:sz w:val="18"/>
          <w:szCs w:val="18"/>
        </w:rPr>
        <w:t>, ч</w:t>
      </w:r>
      <w:r w:rsidR="006C0A5A" w:rsidRPr="003107C6">
        <w:rPr>
          <w:color w:val="222222"/>
          <w:sz w:val="18"/>
          <w:szCs w:val="18"/>
        </w:rPr>
        <w:t xml:space="preserve">исленность занятых в </w:t>
      </w:r>
      <w:r w:rsidRPr="003107C6">
        <w:rPr>
          <w:color w:val="222222"/>
          <w:sz w:val="18"/>
          <w:szCs w:val="18"/>
        </w:rPr>
        <w:t xml:space="preserve">этой </w:t>
      </w:r>
      <w:r w:rsidR="006C0A5A" w:rsidRPr="003107C6">
        <w:rPr>
          <w:color w:val="222222"/>
          <w:sz w:val="18"/>
          <w:szCs w:val="18"/>
        </w:rPr>
        <w:t>сфере составляет 1212 чел</w:t>
      </w:r>
      <w:r w:rsidRPr="003107C6">
        <w:rPr>
          <w:color w:val="222222"/>
          <w:sz w:val="18"/>
          <w:szCs w:val="18"/>
        </w:rPr>
        <w:t xml:space="preserve">овек. </w:t>
      </w:r>
      <w:r w:rsidR="00A539DA" w:rsidRPr="003107C6">
        <w:rPr>
          <w:color w:val="222222"/>
          <w:sz w:val="18"/>
          <w:szCs w:val="18"/>
        </w:rPr>
        <w:t>Значительная помощь была оказана малому бизнесу в рамках поддержки в период пандемии: снижена ставка арендной платы для предприятий отдельных видов деятельности,  реализованы меры государственной поддержки на сохранение рабочих мест</w:t>
      </w:r>
      <w:r w:rsidR="00BA4A27" w:rsidRPr="003107C6">
        <w:rPr>
          <w:color w:val="222222"/>
          <w:sz w:val="18"/>
          <w:szCs w:val="18"/>
        </w:rPr>
        <w:t xml:space="preserve"> в торговых предприятиях.</w:t>
      </w:r>
    </w:p>
    <w:p w:rsidR="0047476D" w:rsidRPr="003107C6" w:rsidRDefault="0047476D" w:rsidP="00437EB7">
      <w:pPr>
        <w:ind w:firstLine="708"/>
        <w:jc w:val="both"/>
        <w:rPr>
          <w:b/>
          <w:i/>
          <w:sz w:val="18"/>
          <w:szCs w:val="18"/>
          <w:u w:val="single"/>
        </w:rPr>
      </w:pPr>
    </w:p>
    <w:p w:rsidR="00C16F2D" w:rsidRPr="003107C6" w:rsidRDefault="0071419F" w:rsidP="00437EB7">
      <w:pPr>
        <w:ind w:firstLine="709"/>
        <w:jc w:val="both"/>
        <w:rPr>
          <w:sz w:val="18"/>
          <w:szCs w:val="18"/>
        </w:rPr>
      </w:pPr>
      <w:r w:rsidRPr="003107C6">
        <w:rPr>
          <w:b/>
          <w:sz w:val="18"/>
          <w:szCs w:val="18"/>
        </w:rPr>
        <w:t>Одним из</w:t>
      </w:r>
      <w:r w:rsidRPr="003107C6">
        <w:rPr>
          <w:sz w:val="18"/>
          <w:szCs w:val="18"/>
        </w:rPr>
        <w:t xml:space="preserve"> главных приоритетов деятельности органов местного самоуправления является создание максимально комфортных условий для проживания населения.</w:t>
      </w:r>
    </w:p>
    <w:p w:rsidR="0071419F" w:rsidRPr="003107C6" w:rsidRDefault="0071419F" w:rsidP="00437EB7">
      <w:pPr>
        <w:ind w:firstLine="709"/>
        <w:jc w:val="both"/>
        <w:rPr>
          <w:b/>
          <w:sz w:val="18"/>
          <w:szCs w:val="18"/>
        </w:rPr>
      </w:pPr>
      <w:r w:rsidRPr="003107C6">
        <w:rPr>
          <w:sz w:val="18"/>
          <w:szCs w:val="18"/>
        </w:rPr>
        <w:t>В соответствии с федеральным  и региональным законодательством  за прошедший год приобретено детям – сиротам</w:t>
      </w:r>
      <w:r w:rsidRPr="003107C6">
        <w:rPr>
          <w:b/>
          <w:sz w:val="18"/>
          <w:szCs w:val="18"/>
        </w:rPr>
        <w:t xml:space="preserve"> </w:t>
      </w:r>
      <w:r w:rsidRPr="003107C6">
        <w:rPr>
          <w:sz w:val="18"/>
          <w:szCs w:val="18"/>
        </w:rPr>
        <w:t>20 квартир.</w:t>
      </w:r>
    </w:p>
    <w:p w:rsidR="0071419F" w:rsidRPr="003107C6" w:rsidRDefault="0071419F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По программе «Молодая семья» – выдано 5 сертификатов на приобретение и строительство жилья.</w:t>
      </w:r>
    </w:p>
    <w:p w:rsidR="0071419F" w:rsidRPr="003107C6" w:rsidRDefault="0071419F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По программе «Комплексное развитие сельских территорий» - 2 свидетельства на приобретение и строительство жилья.</w:t>
      </w:r>
    </w:p>
    <w:p w:rsidR="0071419F" w:rsidRPr="003107C6" w:rsidRDefault="0071419F" w:rsidP="00437EB7">
      <w:pP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18"/>
          <w:szCs w:val="18"/>
        </w:rPr>
      </w:pPr>
      <w:r w:rsidRPr="003107C6">
        <w:rPr>
          <w:bCs/>
          <w:color w:val="000000"/>
          <w:kern w:val="36"/>
          <w:sz w:val="18"/>
          <w:szCs w:val="18"/>
        </w:rPr>
        <w:t xml:space="preserve">Населением построено 19 жилых домов. </w:t>
      </w:r>
    </w:p>
    <w:p w:rsidR="0071419F" w:rsidRPr="003107C6" w:rsidRDefault="0071419F" w:rsidP="00437EB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3107C6">
        <w:rPr>
          <w:color w:val="000000"/>
          <w:sz w:val="18"/>
          <w:szCs w:val="18"/>
        </w:rPr>
        <w:t xml:space="preserve">В 2020году были выполнены работы по строительству оптической сети в сёлах Владимировка и </w:t>
      </w:r>
      <w:proofErr w:type="spellStart"/>
      <w:r w:rsidRPr="003107C6">
        <w:rPr>
          <w:color w:val="000000"/>
          <w:sz w:val="18"/>
          <w:szCs w:val="18"/>
        </w:rPr>
        <w:t>Давлеткулово</w:t>
      </w:r>
      <w:proofErr w:type="spellEnd"/>
      <w:r w:rsidRPr="003107C6">
        <w:rPr>
          <w:color w:val="000000"/>
          <w:sz w:val="18"/>
          <w:szCs w:val="18"/>
        </w:rPr>
        <w:t xml:space="preserve">, в посёлке Тюльган по улицам Южная, Терешковой, Степная, Лесная, Первомайская. В результате появилась возможность в каждый дом завести оптический кабель для предоставления всех услуг связи. </w:t>
      </w:r>
    </w:p>
    <w:p w:rsidR="0071419F" w:rsidRPr="003107C6" w:rsidRDefault="0071419F" w:rsidP="00437EB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gramStart"/>
      <w:r w:rsidRPr="003107C6">
        <w:rPr>
          <w:color w:val="000000"/>
          <w:sz w:val="18"/>
          <w:szCs w:val="18"/>
        </w:rPr>
        <w:t xml:space="preserve">В ноябре 2020 в рамках проекта «Социально - значимые объекты», начаты работы по прокладке оптического кабеля от с. </w:t>
      </w:r>
      <w:proofErr w:type="spellStart"/>
      <w:r w:rsidRPr="003107C6">
        <w:rPr>
          <w:color w:val="000000"/>
          <w:sz w:val="18"/>
          <w:szCs w:val="18"/>
        </w:rPr>
        <w:t>Тугустемир</w:t>
      </w:r>
      <w:proofErr w:type="spellEnd"/>
      <w:r w:rsidRPr="003107C6">
        <w:rPr>
          <w:color w:val="000000"/>
          <w:sz w:val="18"/>
          <w:szCs w:val="18"/>
        </w:rPr>
        <w:t xml:space="preserve"> в с</w:t>
      </w:r>
      <w:r w:rsidR="00C52078" w:rsidRPr="003107C6">
        <w:rPr>
          <w:color w:val="000000"/>
          <w:sz w:val="18"/>
          <w:szCs w:val="18"/>
        </w:rPr>
        <w:t>.</w:t>
      </w:r>
      <w:r w:rsidRPr="003107C6">
        <w:rPr>
          <w:color w:val="000000"/>
          <w:sz w:val="18"/>
          <w:szCs w:val="18"/>
        </w:rPr>
        <w:t xml:space="preserve"> Разномойка, строительство было завершено в январе 2021 года.</w:t>
      </w:r>
      <w:proofErr w:type="gramEnd"/>
      <w:r w:rsidR="00E14F3E" w:rsidRPr="003107C6">
        <w:rPr>
          <w:color w:val="000000"/>
          <w:sz w:val="18"/>
          <w:szCs w:val="18"/>
        </w:rPr>
        <w:t xml:space="preserve"> По данному направлению стоит задача, завершить работы в 2024году.</w:t>
      </w:r>
    </w:p>
    <w:p w:rsidR="00C52078" w:rsidRPr="003107C6" w:rsidRDefault="00C52078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В прошлом году в рамках предоставления субсидий бюджетам муниципальных образований по ремонту автомобильных дорог общего пользования выполнены работы</w:t>
      </w:r>
      <w:r w:rsidRPr="003107C6">
        <w:rPr>
          <w:b/>
          <w:sz w:val="18"/>
          <w:szCs w:val="18"/>
        </w:rPr>
        <w:t xml:space="preserve"> </w:t>
      </w:r>
      <w:r w:rsidRPr="003107C6">
        <w:rPr>
          <w:sz w:val="18"/>
          <w:szCs w:val="18"/>
        </w:rPr>
        <w:t xml:space="preserve"> </w:t>
      </w:r>
      <w:r w:rsidRPr="003107C6">
        <w:rPr>
          <w:spacing w:val="-5"/>
          <w:sz w:val="18"/>
          <w:szCs w:val="18"/>
        </w:rPr>
        <w:t>в с</w:t>
      </w:r>
      <w:proofErr w:type="gramStart"/>
      <w:r w:rsidRPr="003107C6">
        <w:rPr>
          <w:spacing w:val="-5"/>
          <w:sz w:val="18"/>
          <w:szCs w:val="18"/>
        </w:rPr>
        <w:t>.Б</w:t>
      </w:r>
      <w:proofErr w:type="gramEnd"/>
      <w:r w:rsidRPr="003107C6">
        <w:rPr>
          <w:spacing w:val="-5"/>
          <w:sz w:val="18"/>
          <w:szCs w:val="18"/>
        </w:rPr>
        <w:t>лаговещенка на сумму около 2</w:t>
      </w:r>
      <w:r w:rsidR="00F44C25" w:rsidRPr="003107C6">
        <w:rPr>
          <w:spacing w:val="-5"/>
          <w:sz w:val="18"/>
          <w:szCs w:val="18"/>
        </w:rPr>
        <w:t xml:space="preserve"> </w:t>
      </w:r>
      <w:r w:rsidRPr="003107C6">
        <w:rPr>
          <w:spacing w:val="-5"/>
          <w:sz w:val="18"/>
          <w:szCs w:val="18"/>
        </w:rPr>
        <w:t xml:space="preserve">млн.рублей, в </w:t>
      </w:r>
      <w:proofErr w:type="spellStart"/>
      <w:r w:rsidRPr="003107C6">
        <w:rPr>
          <w:spacing w:val="-5"/>
          <w:sz w:val="18"/>
          <w:szCs w:val="18"/>
        </w:rPr>
        <w:t>с.Тугустемир</w:t>
      </w:r>
      <w:proofErr w:type="spellEnd"/>
      <w:r w:rsidRPr="003107C6">
        <w:rPr>
          <w:spacing w:val="-5"/>
          <w:sz w:val="18"/>
          <w:szCs w:val="18"/>
        </w:rPr>
        <w:t xml:space="preserve"> на сумму более 2</w:t>
      </w:r>
      <w:r w:rsidR="00F44C25" w:rsidRPr="003107C6">
        <w:rPr>
          <w:spacing w:val="-5"/>
          <w:sz w:val="18"/>
          <w:szCs w:val="18"/>
        </w:rPr>
        <w:t xml:space="preserve"> </w:t>
      </w:r>
      <w:r w:rsidRPr="003107C6">
        <w:rPr>
          <w:spacing w:val="-5"/>
          <w:sz w:val="18"/>
          <w:szCs w:val="18"/>
        </w:rPr>
        <w:t>млн.рублей.</w:t>
      </w:r>
      <w:r w:rsidR="00F44C25" w:rsidRPr="003107C6">
        <w:rPr>
          <w:spacing w:val="-5"/>
          <w:sz w:val="18"/>
          <w:szCs w:val="18"/>
        </w:rPr>
        <w:t xml:space="preserve"> </w:t>
      </w:r>
      <w:r w:rsidR="00690344" w:rsidRPr="003107C6">
        <w:rPr>
          <w:spacing w:val="-5"/>
          <w:sz w:val="18"/>
          <w:szCs w:val="18"/>
        </w:rPr>
        <w:t xml:space="preserve">Работа продолжается и в 2021году, на ремонт муниципальных дорог </w:t>
      </w:r>
      <w:r w:rsidR="00CC1EBA" w:rsidRPr="003107C6">
        <w:rPr>
          <w:spacing w:val="-5"/>
          <w:sz w:val="18"/>
          <w:szCs w:val="18"/>
        </w:rPr>
        <w:t xml:space="preserve">в </w:t>
      </w:r>
      <w:r w:rsidR="00690344" w:rsidRPr="003107C6">
        <w:rPr>
          <w:spacing w:val="-5"/>
          <w:sz w:val="18"/>
          <w:szCs w:val="18"/>
        </w:rPr>
        <w:t xml:space="preserve">выделено более </w:t>
      </w:r>
      <w:r w:rsidR="00CC1EBA" w:rsidRPr="003107C6">
        <w:rPr>
          <w:spacing w:val="-5"/>
          <w:sz w:val="18"/>
          <w:szCs w:val="18"/>
        </w:rPr>
        <w:t>8 млн.рублей – это п</w:t>
      </w:r>
      <w:proofErr w:type="gramStart"/>
      <w:r w:rsidR="00CC1EBA" w:rsidRPr="003107C6">
        <w:rPr>
          <w:spacing w:val="-5"/>
          <w:sz w:val="18"/>
          <w:szCs w:val="18"/>
        </w:rPr>
        <w:t>.Т</w:t>
      </w:r>
      <w:proofErr w:type="gramEnd"/>
      <w:r w:rsidR="00CC1EBA" w:rsidRPr="003107C6">
        <w:rPr>
          <w:spacing w:val="-5"/>
          <w:sz w:val="18"/>
          <w:szCs w:val="18"/>
        </w:rPr>
        <w:t xml:space="preserve">юльган 5-6 микрорайон и дороги в Ивановском и </w:t>
      </w:r>
      <w:proofErr w:type="spellStart"/>
      <w:r w:rsidR="00CC1EBA" w:rsidRPr="003107C6">
        <w:rPr>
          <w:spacing w:val="-5"/>
          <w:sz w:val="18"/>
          <w:szCs w:val="18"/>
        </w:rPr>
        <w:t>Благодарновском</w:t>
      </w:r>
      <w:proofErr w:type="spellEnd"/>
      <w:r w:rsidR="00CC1EBA" w:rsidRPr="003107C6">
        <w:rPr>
          <w:spacing w:val="-5"/>
          <w:sz w:val="18"/>
          <w:szCs w:val="18"/>
        </w:rPr>
        <w:t xml:space="preserve"> сельсоветах.</w:t>
      </w:r>
    </w:p>
    <w:p w:rsidR="00665A38" w:rsidRPr="003107C6" w:rsidRDefault="00665A38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В рамках  реализации программы «</w:t>
      </w:r>
      <w:r w:rsidRPr="003107C6">
        <w:rPr>
          <w:bCs/>
          <w:sz w:val="18"/>
          <w:szCs w:val="18"/>
        </w:rPr>
        <w:t>Модернизация объектов коммунальной инфраструктуры»</w:t>
      </w:r>
      <w:r w:rsidRPr="003107C6">
        <w:rPr>
          <w:sz w:val="18"/>
          <w:szCs w:val="18"/>
        </w:rPr>
        <w:t xml:space="preserve"> произведены:</w:t>
      </w:r>
    </w:p>
    <w:p w:rsidR="00665A38" w:rsidRPr="003107C6" w:rsidRDefault="00665A38" w:rsidP="00437EB7">
      <w:pPr>
        <w:shd w:val="clear" w:color="auto" w:fill="FFFFFF"/>
        <w:jc w:val="both"/>
        <w:rPr>
          <w:color w:val="000000"/>
          <w:sz w:val="18"/>
          <w:szCs w:val="18"/>
          <w:shd w:val="clear" w:color="auto" w:fill="FFFFFF"/>
        </w:rPr>
      </w:pPr>
      <w:r w:rsidRPr="003107C6">
        <w:rPr>
          <w:rStyle w:val="af"/>
          <w:b w:val="0"/>
          <w:sz w:val="18"/>
          <w:szCs w:val="18"/>
        </w:rPr>
        <w:t xml:space="preserve"> - капитальный ремонт тепловых сетей в п. Тюльган, ул. Октябрьская, Шахтостроительная </w:t>
      </w:r>
      <w:r w:rsidRPr="003107C6">
        <w:rPr>
          <w:color w:val="000000"/>
          <w:sz w:val="18"/>
          <w:szCs w:val="18"/>
          <w:shd w:val="clear" w:color="auto" w:fill="FFFFFF"/>
        </w:rPr>
        <w:t>на сумму  более 4 млн</w:t>
      </w:r>
      <w:proofErr w:type="gramStart"/>
      <w:r w:rsidRPr="003107C6">
        <w:rPr>
          <w:color w:val="000000"/>
          <w:sz w:val="18"/>
          <w:szCs w:val="18"/>
          <w:shd w:val="clear" w:color="auto" w:fill="FFFFFF"/>
        </w:rPr>
        <w:t>.р</w:t>
      </w:r>
      <w:proofErr w:type="gramEnd"/>
      <w:r w:rsidRPr="003107C6">
        <w:rPr>
          <w:color w:val="000000"/>
          <w:sz w:val="18"/>
          <w:szCs w:val="18"/>
          <w:shd w:val="clear" w:color="auto" w:fill="FFFFFF"/>
        </w:rPr>
        <w:t>ублей;</w:t>
      </w:r>
    </w:p>
    <w:p w:rsidR="00665A38" w:rsidRPr="003107C6" w:rsidRDefault="00665A38" w:rsidP="00437EB7">
      <w:pPr>
        <w:jc w:val="both"/>
        <w:rPr>
          <w:color w:val="000000"/>
          <w:sz w:val="18"/>
          <w:szCs w:val="18"/>
        </w:rPr>
      </w:pPr>
      <w:r w:rsidRPr="003107C6">
        <w:rPr>
          <w:sz w:val="18"/>
          <w:szCs w:val="18"/>
        </w:rPr>
        <w:t xml:space="preserve"> - проведены строительно-монтажные работы п</w:t>
      </w:r>
      <w:proofErr w:type="gramStart"/>
      <w:r w:rsidRPr="003107C6">
        <w:rPr>
          <w:sz w:val="18"/>
          <w:szCs w:val="18"/>
        </w:rPr>
        <w:t>.Т</w:t>
      </w:r>
      <w:proofErr w:type="gramEnd"/>
      <w:r w:rsidRPr="003107C6">
        <w:rPr>
          <w:sz w:val="18"/>
          <w:szCs w:val="18"/>
        </w:rPr>
        <w:t xml:space="preserve">юльган ул. Кирова 10 на общую сумму </w:t>
      </w:r>
      <w:r w:rsidR="00F64B9C" w:rsidRPr="003107C6">
        <w:rPr>
          <w:sz w:val="18"/>
          <w:szCs w:val="18"/>
        </w:rPr>
        <w:t xml:space="preserve">более </w:t>
      </w:r>
      <w:r w:rsidRPr="003107C6">
        <w:rPr>
          <w:sz w:val="18"/>
          <w:szCs w:val="18"/>
        </w:rPr>
        <w:t>16млн.</w:t>
      </w:r>
      <w:r w:rsidR="00F64B9C" w:rsidRPr="003107C6">
        <w:rPr>
          <w:sz w:val="18"/>
          <w:szCs w:val="18"/>
        </w:rPr>
        <w:t>рублей.</w:t>
      </w:r>
    </w:p>
    <w:p w:rsidR="00665A38" w:rsidRPr="003107C6" w:rsidRDefault="00665A38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Так же проведены проектно-изыскательные работы по 3 многоквартирным домам</w:t>
      </w:r>
      <w:r w:rsidR="00F64B9C" w:rsidRPr="003107C6">
        <w:rPr>
          <w:sz w:val="18"/>
          <w:szCs w:val="18"/>
        </w:rPr>
        <w:t xml:space="preserve"> п</w:t>
      </w:r>
      <w:proofErr w:type="gramStart"/>
      <w:r w:rsidR="00F64B9C" w:rsidRPr="003107C6">
        <w:rPr>
          <w:sz w:val="18"/>
          <w:szCs w:val="18"/>
        </w:rPr>
        <w:t>.Т</w:t>
      </w:r>
      <w:proofErr w:type="gramEnd"/>
      <w:r w:rsidR="00F64B9C" w:rsidRPr="003107C6">
        <w:rPr>
          <w:sz w:val="18"/>
          <w:szCs w:val="18"/>
        </w:rPr>
        <w:t>юльган</w:t>
      </w:r>
      <w:r w:rsidRPr="003107C6">
        <w:rPr>
          <w:sz w:val="18"/>
          <w:szCs w:val="18"/>
        </w:rPr>
        <w:t>:</w:t>
      </w:r>
    </w:p>
    <w:p w:rsidR="00665A38" w:rsidRPr="003107C6" w:rsidRDefault="00665A38" w:rsidP="00437EB7">
      <w:pPr>
        <w:pStyle w:val="af0"/>
        <w:tabs>
          <w:tab w:val="left" w:pos="0"/>
        </w:tabs>
        <w:ind w:firstLine="567"/>
        <w:jc w:val="both"/>
        <w:rPr>
          <w:b w:val="0"/>
          <w:sz w:val="18"/>
          <w:szCs w:val="18"/>
          <w:u w:val="single"/>
        </w:rPr>
      </w:pPr>
      <w:r w:rsidRPr="003107C6">
        <w:rPr>
          <w:b w:val="0"/>
          <w:sz w:val="18"/>
          <w:szCs w:val="18"/>
          <w:u w:val="single"/>
        </w:rPr>
        <w:t xml:space="preserve">ул. Октябрьская, д. 19 </w:t>
      </w:r>
    </w:p>
    <w:p w:rsidR="00665A38" w:rsidRPr="003107C6" w:rsidRDefault="00665A38" w:rsidP="00437EB7">
      <w:pPr>
        <w:pStyle w:val="af0"/>
        <w:tabs>
          <w:tab w:val="left" w:pos="0"/>
          <w:tab w:val="left" w:pos="1545"/>
        </w:tabs>
        <w:ind w:firstLine="567"/>
        <w:jc w:val="both"/>
        <w:rPr>
          <w:b w:val="0"/>
          <w:color w:val="000000"/>
          <w:sz w:val="18"/>
          <w:szCs w:val="18"/>
          <w:u w:val="single"/>
        </w:rPr>
      </w:pPr>
      <w:r w:rsidRPr="003107C6">
        <w:rPr>
          <w:b w:val="0"/>
          <w:color w:val="000000"/>
          <w:sz w:val="18"/>
          <w:szCs w:val="18"/>
          <w:u w:val="single"/>
        </w:rPr>
        <w:t xml:space="preserve">ул. Октябрьская, д. 11  </w:t>
      </w:r>
    </w:p>
    <w:p w:rsidR="00665A38" w:rsidRPr="003107C6" w:rsidRDefault="00665A38" w:rsidP="00437EB7">
      <w:pPr>
        <w:ind w:firstLine="567"/>
        <w:jc w:val="both"/>
        <w:rPr>
          <w:color w:val="000000"/>
          <w:sz w:val="18"/>
          <w:szCs w:val="18"/>
          <w:u w:val="single"/>
        </w:rPr>
      </w:pPr>
      <w:r w:rsidRPr="003107C6">
        <w:rPr>
          <w:color w:val="000000"/>
          <w:sz w:val="18"/>
          <w:szCs w:val="18"/>
          <w:u w:val="single"/>
        </w:rPr>
        <w:t xml:space="preserve">ул. Магистральная, д. 3 </w:t>
      </w:r>
      <w:r w:rsidRPr="003107C6">
        <w:rPr>
          <w:color w:val="000000"/>
          <w:sz w:val="18"/>
          <w:szCs w:val="18"/>
        </w:rPr>
        <w:t>.</w:t>
      </w:r>
    </w:p>
    <w:p w:rsidR="00D441DF" w:rsidRPr="003107C6" w:rsidRDefault="00665A38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>Строительно-монтажные работы буду проведены в 2022 году</w:t>
      </w:r>
      <w:r w:rsidR="00D441DF" w:rsidRPr="003107C6">
        <w:rPr>
          <w:sz w:val="18"/>
          <w:szCs w:val="18"/>
        </w:rPr>
        <w:t>.</w:t>
      </w:r>
    </w:p>
    <w:p w:rsidR="00D441DF" w:rsidRPr="003107C6" w:rsidRDefault="00D441DF" w:rsidP="00437EB7">
      <w:pPr>
        <w:jc w:val="both"/>
        <w:rPr>
          <w:sz w:val="18"/>
          <w:szCs w:val="18"/>
        </w:rPr>
      </w:pPr>
    </w:p>
    <w:p w:rsidR="00B7137B" w:rsidRPr="003107C6" w:rsidRDefault="00B7137B" w:rsidP="00437EB7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3107C6">
        <w:rPr>
          <w:b/>
          <w:color w:val="auto"/>
          <w:sz w:val="18"/>
          <w:szCs w:val="18"/>
        </w:rPr>
        <w:lastRenderedPageBreak/>
        <w:t>Залог успешного</w:t>
      </w:r>
      <w:r w:rsidRPr="003107C6">
        <w:rPr>
          <w:color w:val="auto"/>
          <w:sz w:val="18"/>
          <w:szCs w:val="18"/>
        </w:rPr>
        <w:t xml:space="preserve"> будущего во многом зависит от того, насколько сегодня уделяется внимание развитию образования. Поэтому в сфере образования в стратегии развития района отводится особое место. </w:t>
      </w:r>
    </w:p>
    <w:p w:rsidR="00B7137B" w:rsidRPr="003107C6" w:rsidRDefault="00B7137B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Система образования района представлена 28 образовательными организациями, в </w:t>
      </w:r>
      <w:proofErr w:type="gramStart"/>
      <w:r w:rsidRPr="003107C6">
        <w:rPr>
          <w:sz w:val="18"/>
          <w:szCs w:val="18"/>
        </w:rPr>
        <w:t>которую</w:t>
      </w:r>
      <w:proofErr w:type="gramEnd"/>
      <w:r w:rsidRPr="003107C6">
        <w:rPr>
          <w:sz w:val="18"/>
          <w:szCs w:val="18"/>
        </w:rPr>
        <w:t xml:space="preserve"> входят 19 школ,  8 дошкольных образовательных организаций и центр дополнительного образования. </w:t>
      </w:r>
    </w:p>
    <w:p w:rsidR="00B7137B" w:rsidRPr="003107C6" w:rsidRDefault="00B7137B" w:rsidP="00437EB7">
      <w:pPr>
        <w:ind w:firstLine="709"/>
        <w:jc w:val="both"/>
        <w:rPr>
          <w:sz w:val="18"/>
          <w:szCs w:val="18"/>
        </w:rPr>
      </w:pPr>
      <w:r w:rsidRPr="003107C6">
        <w:rPr>
          <w:color w:val="00B050"/>
          <w:sz w:val="18"/>
          <w:szCs w:val="18"/>
        </w:rPr>
        <w:t xml:space="preserve"> </w:t>
      </w:r>
      <w:r w:rsidRPr="003107C6">
        <w:rPr>
          <w:sz w:val="18"/>
          <w:szCs w:val="18"/>
        </w:rPr>
        <w:t>В прошлом году  р</w:t>
      </w:r>
      <w:r w:rsidR="00CC1EBA" w:rsidRPr="003107C6">
        <w:rPr>
          <w:sz w:val="18"/>
          <w:szCs w:val="18"/>
        </w:rPr>
        <w:t xml:space="preserve">асходы на образование составили </w:t>
      </w:r>
      <w:r w:rsidRPr="003107C6">
        <w:rPr>
          <w:sz w:val="18"/>
          <w:szCs w:val="18"/>
        </w:rPr>
        <w:t xml:space="preserve">365 миллионов рублей. </w:t>
      </w:r>
    </w:p>
    <w:p w:rsidR="006C0A5A" w:rsidRPr="003107C6" w:rsidRDefault="00665A38" w:rsidP="00437EB7">
      <w:pPr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В рамках социально - значимых мероприятий в </w:t>
      </w:r>
      <w:proofErr w:type="spellStart"/>
      <w:r w:rsidRPr="003107C6">
        <w:rPr>
          <w:sz w:val="18"/>
          <w:szCs w:val="18"/>
        </w:rPr>
        <w:t>Благодарновской</w:t>
      </w:r>
      <w:proofErr w:type="spellEnd"/>
      <w:r w:rsidRPr="003107C6">
        <w:rPr>
          <w:sz w:val="18"/>
          <w:szCs w:val="18"/>
        </w:rPr>
        <w:t xml:space="preserve"> школе произведен капитальный ремонт окон на общую сумму 628 тыс</w:t>
      </w:r>
      <w:proofErr w:type="gramStart"/>
      <w:r w:rsidRPr="003107C6">
        <w:rPr>
          <w:sz w:val="18"/>
          <w:szCs w:val="18"/>
        </w:rPr>
        <w:t>.р</w:t>
      </w:r>
      <w:proofErr w:type="gramEnd"/>
      <w:r w:rsidRPr="003107C6">
        <w:rPr>
          <w:sz w:val="18"/>
          <w:szCs w:val="18"/>
        </w:rPr>
        <w:t>уб</w:t>
      </w:r>
      <w:r w:rsidR="00061C04" w:rsidRPr="003107C6">
        <w:rPr>
          <w:sz w:val="18"/>
          <w:szCs w:val="18"/>
        </w:rPr>
        <w:t xml:space="preserve">лей, </w:t>
      </w:r>
      <w:r w:rsidR="008977AF" w:rsidRPr="003107C6">
        <w:rPr>
          <w:sz w:val="18"/>
          <w:szCs w:val="18"/>
        </w:rPr>
        <w:t>в рамках национального проекта «Образование», проведено финансовое обеспечение функционирования центров образования цифрового и гумани</w:t>
      </w:r>
      <w:r w:rsidR="00061C04" w:rsidRPr="003107C6">
        <w:rPr>
          <w:sz w:val="18"/>
          <w:szCs w:val="18"/>
        </w:rPr>
        <w:t>тарного профилей «Точка роста», в</w:t>
      </w:r>
      <w:r w:rsidR="008977AF" w:rsidRPr="003107C6">
        <w:rPr>
          <w:sz w:val="18"/>
          <w:szCs w:val="18"/>
        </w:rPr>
        <w:t xml:space="preserve"> </w:t>
      </w:r>
      <w:proofErr w:type="spellStart"/>
      <w:r w:rsidR="008977AF" w:rsidRPr="003107C6">
        <w:rPr>
          <w:sz w:val="18"/>
          <w:szCs w:val="18"/>
        </w:rPr>
        <w:t>Тугустемирской</w:t>
      </w:r>
      <w:proofErr w:type="spellEnd"/>
      <w:r w:rsidR="008977AF" w:rsidRPr="003107C6">
        <w:rPr>
          <w:sz w:val="18"/>
          <w:szCs w:val="18"/>
        </w:rPr>
        <w:t xml:space="preserve"> и Троицкой школах проведен ремонт двух кабинетов и созданы игровые зоны. На создание центров потрачено </w:t>
      </w:r>
      <w:r w:rsidR="00061C04" w:rsidRPr="003107C6">
        <w:rPr>
          <w:sz w:val="18"/>
          <w:szCs w:val="18"/>
        </w:rPr>
        <w:t xml:space="preserve">более </w:t>
      </w:r>
      <w:r w:rsidR="008977AF" w:rsidRPr="003107C6">
        <w:rPr>
          <w:sz w:val="18"/>
          <w:szCs w:val="18"/>
        </w:rPr>
        <w:t>3млн</w:t>
      </w:r>
      <w:proofErr w:type="gramStart"/>
      <w:r w:rsidR="008977AF" w:rsidRPr="003107C6">
        <w:rPr>
          <w:sz w:val="18"/>
          <w:szCs w:val="18"/>
        </w:rPr>
        <w:t>.р</w:t>
      </w:r>
      <w:proofErr w:type="gramEnd"/>
      <w:r w:rsidR="008977AF" w:rsidRPr="003107C6">
        <w:rPr>
          <w:sz w:val="18"/>
          <w:szCs w:val="18"/>
        </w:rPr>
        <w:t>уб</w:t>
      </w:r>
      <w:r w:rsidR="00061C04" w:rsidRPr="003107C6">
        <w:rPr>
          <w:sz w:val="18"/>
          <w:szCs w:val="18"/>
        </w:rPr>
        <w:t>лей</w:t>
      </w:r>
      <w:r w:rsidR="008977AF" w:rsidRPr="003107C6">
        <w:rPr>
          <w:sz w:val="18"/>
          <w:szCs w:val="18"/>
        </w:rPr>
        <w:t>.</w:t>
      </w:r>
      <w:r w:rsidR="00061C04" w:rsidRPr="003107C6">
        <w:rPr>
          <w:sz w:val="18"/>
          <w:szCs w:val="18"/>
        </w:rPr>
        <w:t xml:space="preserve"> </w:t>
      </w:r>
      <w:r w:rsidR="008977AF" w:rsidRPr="003107C6">
        <w:rPr>
          <w:sz w:val="18"/>
          <w:szCs w:val="18"/>
        </w:rPr>
        <w:t xml:space="preserve">В </w:t>
      </w:r>
      <w:proofErr w:type="spellStart"/>
      <w:r w:rsidR="008977AF" w:rsidRPr="003107C6">
        <w:rPr>
          <w:sz w:val="18"/>
          <w:szCs w:val="18"/>
        </w:rPr>
        <w:t>Тюльганской</w:t>
      </w:r>
      <w:proofErr w:type="spellEnd"/>
      <w:r w:rsidR="008977AF" w:rsidRPr="003107C6">
        <w:rPr>
          <w:sz w:val="18"/>
          <w:szCs w:val="18"/>
        </w:rPr>
        <w:t xml:space="preserve"> средней школе и Лицее №1 в рамках национального проекта «Цифровая образовательная среда» оборудованы по 2 компьютерных класса с интерактивными досками  на сумму более 3 млн</w:t>
      </w:r>
      <w:proofErr w:type="gramStart"/>
      <w:r w:rsidR="008977AF" w:rsidRPr="003107C6">
        <w:rPr>
          <w:sz w:val="18"/>
          <w:szCs w:val="18"/>
        </w:rPr>
        <w:t>.р</w:t>
      </w:r>
      <w:proofErr w:type="gramEnd"/>
      <w:r w:rsidR="008977AF" w:rsidRPr="003107C6">
        <w:rPr>
          <w:sz w:val="18"/>
          <w:szCs w:val="18"/>
        </w:rPr>
        <w:t>уб.</w:t>
      </w:r>
      <w:r w:rsidR="00061C04" w:rsidRPr="003107C6">
        <w:rPr>
          <w:sz w:val="18"/>
          <w:szCs w:val="18"/>
        </w:rPr>
        <w:t xml:space="preserve"> П</w:t>
      </w:r>
      <w:r w:rsidR="008977AF" w:rsidRPr="003107C6">
        <w:rPr>
          <w:sz w:val="18"/>
          <w:szCs w:val="18"/>
        </w:rPr>
        <w:t xml:space="preserve">о региональному проекту «Успех каждого ребенка» выполнены работы </w:t>
      </w:r>
      <w:r w:rsidR="008977AF" w:rsidRPr="003107C6">
        <w:rPr>
          <w:spacing w:val="2"/>
          <w:sz w:val="18"/>
          <w:szCs w:val="18"/>
        </w:rPr>
        <w:t xml:space="preserve"> по</w:t>
      </w:r>
      <w:r w:rsidR="008977AF" w:rsidRPr="003107C6">
        <w:rPr>
          <w:sz w:val="18"/>
          <w:szCs w:val="18"/>
        </w:rPr>
        <w:t xml:space="preserve"> </w:t>
      </w:r>
      <w:r w:rsidR="008977AF" w:rsidRPr="003107C6">
        <w:rPr>
          <w:spacing w:val="2"/>
          <w:sz w:val="18"/>
          <w:szCs w:val="18"/>
        </w:rPr>
        <w:t xml:space="preserve">капитальному ремонту  помещений спортивного зала </w:t>
      </w:r>
      <w:proofErr w:type="spellStart"/>
      <w:r w:rsidR="008977AF" w:rsidRPr="003107C6">
        <w:rPr>
          <w:spacing w:val="2"/>
          <w:sz w:val="18"/>
          <w:szCs w:val="18"/>
        </w:rPr>
        <w:t>Тугустемирской</w:t>
      </w:r>
      <w:proofErr w:type="spellEnd"/>
      <w:r w:rsidR="008977AF" w:rsidRPr="003107C6">
        <w:rPr>
          <w:spacing w:val="2"/>
          <w:sz w:val="18"/>
          <w:szCs w:val="18"/>
        </w:rPr>
        <w:t xml:space="preserve"> средней школы.</w:t>
      </w:r>
      <w:r w:rsidR="008977AF" w:rsidRPr="003107C6">
        <w:rPr>
          <w:sz w:val="18"/>
          <w:szCs w:val="18"/>
        </w:rPr>
        <w:br/>
        <w:t xml:space="preserve">Освоено </w:t>
      </w:r>
      <w:r w:rsidR="00061C04" w:rsidRPr="003107C6">
        <w:rPr>
          <w:sz w:val="18"/>
          <w:szCs w:val="18"/>
        </w:rPr>
        <w:t xml:space="preserve">более </w:t>
      </w:r>
      <w:r w:rsidR="008977AF" w:rsidRPr="003107C6">
        <w:rPr>
          <w:sz w:val="18"/>
          <w:szCs w:val="18"/>
        </w:rPr>
        <w:t>3млн</w:t>
      </w:r>
      <w:proofErr w:type="gramStart"/>
      <w:r w:rsidR="008977AF" w:rsidRPr="003107C6">
        <w:rPr>
          <w:sz w:val="18"/>
          <w:szCs w:val="18"/>
        </w:rPr>
        <w:t>.</w:t>
      </w:r>
      <w:r w:rsidR="00061C04" w:rsidRPr="003107C6">
        <w:rPr>
          <w:sz w:val="18"/>
          <w:szCs w:val="18"/>
        </w:rPr>
        <w:t>р</w:t>
      </w:r>
      <w:proofErr w:type="gramEnd"/>
      <w:r w:rsidR="00061C04" w:rsidRPr="003107C6">
        <w:rPr>
          <w:sz w:val="18"/>
          <w:szCs w:val="18"/>
        </w:rPr>
        <w:t>ублей</w:t>
      </w:r>
      <w:r w:rsidR="008977AF" w:rsidRPr="003107C6">
        <w:rPr>
          <w:sz w:val="18"/>
          <w:szCs w:val="18"/>
        </w:rPr>
        <w:t>.</w:t>
      </w:r>
      <w:r w:rsidR="006C0A5A" w:rsidRPr="003107C6">
        <w:rPr>
          <w:sz w:val="18"/>
          <w:szCs w:val="18"/>
        </w:rPr>
        <w:t xml:space="preserve"> </w:t>
      </w:r>
    </w:p>
    <w:p w:rsidR="000075F7" w:rsidRPr="003107C6" w:rsidRDefault="000075F7" w:rsidP="00437EB7">
      <w:pPr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Школами района были сделаны приобретения на общую сумму более 8 млн</w:t>
      </w:r>
      <w:proofErr w:type="gramStart"/>
      <w:r w:rsidRPr="003107C6">
        <w:rPr>
          <w:sz w:val="18"/>
          <w:szCs w:val="18"/>
        </w:rPr>
        <w:t>.р</w:t>
      </w:r>
      <w:proofErr w:type="gramEnd"/>
      <w:r w:rsidRPr="003107C6">
        <w:rPr>
          <w:sz w:val="18"/>
          <w:szCs w:val="18"/>
        </w:rPr>
        <w:t>ублей.</w:t>
      </w:r>
    </w:p>
    <w:p w:rsidR="00061C04" w:rsidRPr="003107C6" w:rsidRDefault="000075F7" w:rsidP="00437EB7">
      <w:pPr>
        <w:ind w:firstLine="709"/>
        <w:jc w:val="both"/>
        <w:rPr>
          <w:color w:val="00B050"/>
          <w:sz w:val="18"/>
          <w:szCs w:val="18"/>
        </w:rPr>
      </w:pPr>
      <w:r w:rsidRPr="003107C6">
        <w:rPr>
          <w:sz w:val="18"/>
          <w:szCs w:val="18"/>
        </w:rPr>
        <w:t>Также в</w:t>
      </w:r>
      <w:r w:rsidR="006C0A5A" w:rsidRPr="003107C6">
        <w:rPr>
          <w:sz w:val="18"/>
          <w:szCs w:val="18"/>
        </w:rPr>
        <w:t xml:space="preserve"> школах организовано горячее питание, 100% обучающихся получают горячие завтраки, 31 % школьников получают горячие завтраки и обеды</w:t>
      </w:r>
      <w:r w:rsidR="006C0A5A" w:rsidRPr="003107C6">
        <w:rPr>
          <w:color w:val="00B050"/>
          <w:sz w:val="18"/>
          <w:szCs w:val="18"/>
        </w:rPr>
        <w:t xml:space="preserve">. </w:t>
      </w:r>
    </w:p>
    <w:p w:rsidR="006C0A5A" w:rsidRPr="003107C6" w:rsidRDefault="006C0A5A" w:rsidP="00437EB7">
      <w:pPr>
        <w:ind w:firstLine="709"/>
        <w:jc w:val="both"/>
        <w:rPr>
          <w:rStyle w:val="a9"/>
          <w:b w:val="0"/>
          <w:sz w:val="18"/>
          <w:szCs w:val="18"/>
        </w:rPr>
      </w:pPr>
      <w:r w:rsidRPr="003107C6">
        <w:rPr>
          <w:rStyle w:val="a9"/>
          <w:b w:val="0"/>
          <w:sz w:val="18"/>
          <w:szCs w:val="18"/>
        </w:rPr>
        <w:t xml:space="preserve">В 2019-2020 учебном году учителю русского языка и литературы </w:t>
      </w:r>
      <w:proofErr w:type="spellStart"/>
      <w:r w:rsidRPr="003107C6">
        <w:rPr>
          <w:rStyle w:val="a9"/>
          <w:b w:val="0"/>
          <w:sz w:val="18"/>
          <w:szCs w:val="18"/>
        </w:rPr>
        <w:t>Тугустемирской</w:t>
      </w:r>
      <w:proofErr w:type="spellEnd"/>
      <w:r w:rsidRPr="003107C6">
        <w:rPr>
          <w:rStyle w:val="a9"/>
          <w:b w:val="0"/>
          <w:sz w:val="18"/>
          <w:szCs w:val="18"/>
        </w:rPr>
        <w:t xml:space="preserve"> школы Тимошиной Татьяне Викторовне присвоено звание заслуженного учителя Российской Федерации.</w:t>
      </w:r>
    </w:p>
    <w:p w:rsidR="006C0A5A" w:rsidRPr="003107C6" w:rsidRDefault="006C0A5A" w:rsidP="00437EB7">
      <w:pPr>
        <w:ind w:firstLine="709"/>
        <w:jc w:val="both"/>
        <w:rPr>
          <w:rStyle w:val="a9"/>
          <w:b w:val="0"/>
          <w:sz w:val="18"/>
          <w:szCs w:val="18"/>
        </w:rPr>
      </w:pPr>
      <w:r w:rsidRPr="003107C6">
        <w:rPr>
          <w:rStyle w:val="a9"/>
          <w:b w:val="0"/>
          <w:sz w:val="18"/>
          <w:szCs w:val="18"/>
        </w:rPr>
        <w:t xml:space="preserve">  Педагогические работники принимают активное участие в конкурсах профессионального мастерства:</w:t>
      </w:r>
    </w:p>
    <w:p w:rsidR="00061C04" w:rsidRPr="003107C6" w:rsidRDefault="006C0A5A" w:rsidP="00437EB7">
      <w:pPr>
        <w:ind w:firstLine="709"/>
        <w:jc w:val="both"/>
        <w:rPr>
          <w:rStyle w:val="a9"/>
          <w:b w:val="0"/>
          <w:sz w:val="18"/>
          <w:szCs w:val="18"/>
        </w:rPr>
      </w:pPr>
      <w:r w:rsidRPr="003107C6">
        <w:rPr>
          <w:rStyle w:val="a9"/>
          <w:b w:val="0"/>
          <w:sz w:val="18"/>
          <w:szCs w:val="18"/>
        </w:rPr>
        <w:t xml:space="preserve">-  Всероссийский конкурс «Педагогический дебют – 2020» - </w:t>
      </w:r>
    </w:p>
    <w:p w:rsidR="00061C04" w:rsidRPr="003107C6" w:rsidRDefault="006C0A5A" w:rsidP="00437EB7">
      <w:pPr>
        <w:ind w:firstLine="709"/>
        <w:jc w:val="both"/>
        <w:rPr>
          <w:rStyle w:val="a9"/>
          <w:b w:val="0"/>
          <w:sz w:val="18"/>
          <w:szCs w:val="18"/>
        </w:rPr>
      </w:pPr>
      <w:r w:rsidRPr="003107C6">
        <w:rPr>
          <w:rStyle w:val="a9"/>
          <w:b w:val="0"/>
          <w:sz w:val="18"/>
          <w:szCs w:val="18"/>
        </w:rPr>
        <w:t xml:space="preserve">- </w:t>
      </w:r>
      <w:r w:rsidR="00061C04" w:rsidRPr="003107C6">
        <w:rPr>
          <w:rStyle w:val="a9"/>
          <w:b w:val="0"/>
          <w:sz w:val="18"/>
          <w:szCs w:val="18"/>
        </w:rPr>
        <w:t xml:space="preserve"> </w:t>
      </w:r>
      <w:r w:rsidRPr="003107C6">
        <w:rPr>
          <w:rStyle w:val="a9"/>
          <w:b w:val="0"/>
          <w:sz w:val="18"/>
          <w:szCs w:val="18"/>
        </w:rPr>
        <w:t xml:space="preserve">Конкурс профессионального мастерства работников системы образования Оренбургской области «Учитель Оренбуржья» </w:t>
      </w:r>
    </w:p>
    <w:p w:rsidR="00061C04" w:rsidRPr="003107C6" w:rsidRDefault="006C0A5A" w:rsidP="00437EB7">
      <w:pPr>
        <w:ind w:firstLine="709"/>
        <w:jc w:val="both"/>
        <w:rPr>
          <w:rStyle w:val="a9"/>
          <w:b w:val="0"/>
          <w:sz w:val="18"/>
          <w:szCs w:val="18"/>
        </w:rPr>
      </w:pPr>
      <w:r w:rsidRPr="003107C6">
        <w:rPr>
          <w:rStyle w:val="a9"/>
          <w:b w:val="0"/>
          <w:sz w:val="18"/>
          <w:szCs w:val="18"/>
        </w:rPr>
        <w:t xml:space="preserve">-  По итогам 2019 - 2020 учебного года Грантом главы района «Лучший педагог образовательного учреждения </w:t>
      </w:r>
      <w:proofErr w:type="spellStart"/>
      <w:r w:rsidRPr="003107C6">
        <w:rPr>
          <w:rStyle w:val="a9"/>
          <w:b w:val="0"/>
          <w:sz w:val="18"/>
          <w:szCs w:val="18"/>
        </w:rPr>
        <w:t>Тюльганского</w:t>
      </w:r>
      <w:proofErr w:type="spellEnd"/>
      <w:r w:rsidRPr="003107C6">
        <w:rPr>
          <w:rStyle w:val="a9"/>
          <w:b w:val="0"/>
          <w:sz w:val="18"/>
          <w:szCs w:val="18"/>
        </w:rPr>
        <w:t xml:space="preserve"> района»  награждены 4 педагога. </w:t>
      </w:r>
    </w:p>
    <w:p w:rsidR="006C0A5A" w:rsidRPr="003107C6" w:rsidRDefault="006C0A5A" w:rsidP="00437EB7">
      <w:pPr>
        <w:ind w:firstLine="709"/>
        <w:jc w:val="both"/>
        <w:rPr>
          <w:bCs/>
          <w:sz w:val="18"/>
          <w:szCs w:val="18"/>
        </w:rPr>
      </w:pPr>
      <w:r w:rsidRPr="003107C6">
        <w:rPr>
          <w:sz w:val="18"/>
          <w:szCs w:val="18"/>
        </w:rPr>
        <w:t>- Д</w:t>
      </w:r>
      <w:r w:rsidRPr="003107C6">
        <w:rPr>
          <w:bCs/>
          <w:sz w:val="18"/>
          <w:szCs w:val="18"/>
        </w:rPr>
        <w:t>етский сад «Снежинка» стал победителем Всероссийского смотра-конкурса «Образцовый детский сад».</w:t>
      </w:r>
    </w:p>
    <w:p w:rsidR="006C0A5A" w:rsidRPr="003107C6" w:rsidRDefault="006C0A5A" w:rsidP="00437EB7">
      <w:pPr>
        <w:ind w:firstLine="709"/>
        <w:jc w:val="both"/>
        <w:rPr>
          <w:rStyle w:val="a9"/>
          <w:b w:val="0"/>
          <w:sz w:val="18"/>
          <w:szCs w:val="18"/>
        </w:rPr>
      </w:pPr>
      <w:r w:rsidRPr="003107C6">
        <w:rPr>
          <w:bCs/>
          <w:sz w:val="18"/>
          <w:szCs w:val="18"/>
        </w:rPr>
        <w:t>- Д</w:t>
      </w:r>
      <w:r w:rsidRPr="003107C6">
        <w:rPr>
          <w:sz w:val="18"/>
          <w:szCs w:val="18"/>
        </w:rPr>
        <w:t>етский сад «Солнышко» стал победителем заочного этапа областного конкурса «Детский сад года».</w:t>
      </w:r>
    </w:p>
    <w:p w:rsidR="006C0A5A" w:rsidRPr="003107C6" w:rsidRDefault="006C0A5A" w:rsidP="00437EB7">
      <w:pPr>
        <w:ind w:firstLine="709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В 2019-2020 учебном году в муниципальном этапе олимпиады приняли участие 304 обучающихся из 17 школ района</w:t>
      </w:r>
      <w:r w:rsidR="00F331A0" w:rsidRPr="003107C6">
        <w:rPr>
          <w:sz w:val="18"/>
          <w:szCs w:val="18"/>
        </w:rPr>
        <w:t>.</w:t>
      </w:r>
      <w:r w:rsidRPr="003107C6">
        <w:rPr>
          <w:sz w:val="18"/>
          <w:szCs w:val="18"/>
        </w:rPr>
        <w:t xml:space="preserve">  Лучшие результаты показали обучающиеся Лице</w:t>
      </w:r>
      <w:r w:rsidR="00D27423" w:rsidRPr="003107C6">
        <w:rPr>
          <w:sz w:val="18"/>
          <w:szCs w:val="18"/>
        </w:rPr>
        <w:t xml:space="preserve">я </w:t>
      </w:r>
      <w:r w:rsidRPr="003107C6">
        <w:rPr>
          <w:sz w:val="18"/>
          <w:szCs w:val="18"/>
        </w:rPr>
        <w:t>№1</w:t>
      </w:r>
      <w:r w:rsidR="00732B03" w:rsidRPr="003107C6">
        <w:rPr>
          <w:sz w:val="18"/>
          <w:szCs w:val="18"/>
        </w:rPr>
        <w:t xml:space="preserve"> </w:t>
      </w:r>
      <w:r w:rsidR="00F331A0" w:rsidRPr="003107C6">
        <w:rPr>
          <w:sz w:val="18"/>
          <w:szCs w:val="18"/>
        </w:rPr>
        <w:t xml:space="preserve">и </w:t>
      </w:r>
      <w:proofErr w:type="spellStart"/>
      <w:r w:rsidRPr="003107C6">
        <w:rPr>
          <w:sz w:val="18"/>
          <w:szCs w:val="18"/>
        </w:rPr>
        <w:t>Тюльганск</w:t>
      </w:r>
      <w:r w:rsidR="00732B03" w:rsidRPr="003107C6">
        <w:rPr>
          <w:sz w:val="18"/>
          <w:szCs w:val="18"/>
        </w:rPr>
        <w:t>ой</w:t>
      </w:r>
      <w:proofErr w:type="spellEnd"/>
      <w:r w:rsidRPr="003107C6">
        <w:rPr>
          <w:sz w:val="18"/>
          <w:szCs w:val="18"/>
        </w:rPr>
        <w:t xml:space="preserve"> </w:t>
      </w:r>
      <w:r w:rsidR="00732B03" w:rsidRPr="003107C6">
        <w:rPr>
          <w:sz w:val="18"/>
          <w:szCs w:val="18"/>
        </w:rPr>
        <w:t xml:space="preserve">школы </w:t>
      </w:r>
      <w:r w:rsidRPr="003107C6">
        <w:rPr>
          <w:sz w:val="18"/>
          <w:szCs w:val="18"/>
        </w:rPr>
        <w:t>№1</w:t>
      </w:r>
      <w:r w:rsidR="00732B03" w:rsidRPr="003107C6">
        <w:rPr>
          <w:sz w:val="18"/>
          <w:szCs w:val="18"/>
        </w:rPr>
        <w:t>.</w:t>
      </w:r>
      <w:r w:rsidRPr="003107C6">
        <w:rPr>
          <w:sz w:val="18"/>
          <w:szCs w:val="18"/>
        </w:rPr>
        <w:t xml:space="preserve"> </w:t>
      </w:r>
    </w:p>
    <w:p w:rsidR="00061C04" w:rsidRPr="003107C6" w:rsidRDefault="006C0A5A" w:rsidP="00437EB7">
      <w:pPr>
        <w:shd w:val="clear" w:color="auto" w:fill="FFFFFF"/>
        <w:ind w:firstLine="709"/>
        <w:jc w:val="both"/>
        <w:rPr>
          <w:sz w:val="18"/>
          <w:szCs w:val="18"/>
        </w:rPr>
      </w:pPr>
      <w:proofErr w:type="gramStart"/>
      <w:r w:rsidRPr="003107C6">
        <w:rPr>
          <w:sz w:val="18"/>
          <w:szCs w:val="18"/>
        </w:rPr>
        <w:t xml:space="preserve">В региональном этапе приняли  участие   по 11  предметам: физическая культура, литература, география, биология, обществознание, русский язык, математика, история, экономика, ОБЖ и химия.   </w:t>
      </w:r>
      <w:proofErr w:type="gramEnd"/>
    </w:p>
    <w:p w:rsidR="00CA7D4C" w:rsidRPr="003107C6" w:rsidRDefault="006C0A5A" w:rsidP="00437EB7">
      <w:pPr>
        <w:shd w:val="clear" w:color="auto" w:fill="FFFFFF"/>
        <w:ind w:firstLine="709"/>
        <w:jc w:val="both"/>
        <w:rPr>
          <w:sz w:val="18"/>
          <w:szCs w:val="18"/>
          <w:shd w:val="clear" w:color="auto" w:fill="FFFFFF"/>
        </w:rPr>
      </w:pPr>
      <w:r w:rsidRPr="003107C6">
        <w:rPr>
          <w:sz w:val="18"/>
          <w:szCs w:val="18"/>
        </w:rPr>
        <w:t xml:space="preserve">Достойно представили </w:t>
      </w:r>
      <w:proofErr w:type="spellStart"/>
      <w:r w:rsidRPr="003107C6">
        <w:rPr>
          <w:sz w:val="18"/>
          <w:szCs w:val="18"/>
        </w:rPr>
        <w:t>Тюльганский</w:t>
      </w:r>
      <w:proofErr w:type="spellEnd"/>
      <w:r w:rsidRPr="003107C6">
        <w:rPr>
          <w:sz w:val="18"/>
          <w:szCs w:val="18"/>
        </w:rPr>
        <w:t xml:space="preserve"> район и в целом Оренбургскую область на межрегиональной олимпиаде учащиеся  </w:t>
      </w:r>
      <w:proofErr w:type="spellStart"/>
      <w:r w:rsidRPr="003107C6">
        <w:rPr>
          <w:sz w:val="18"/>
          <w:szCs w:val="18"/>
        </w:rPr>
        <w:t>Аллабердинск</w:t>
      </w:r>
      <w:r w:rsidR="00DD6411" w:rsidRPr="003107C6">
        <w:rPr>
          <w:sz w:val="18"/>
          <w:szCs w:val="18"/>
        </w:rPr>
        <w:t>ой</w:t>
      </w:r>
      <w:proofErr w:type="spellEnd"/>
      <w:r w:rsidR="00DD6411" w:rsidRPr="003107C6">
        <w:rPr>
          <w:sz w:val="18"/>
          <w:szCs w:val="18"/>
        </w:rPr>
        <w:t xml:space="preserve"> школы</w:t>
      </w:r>
      <w:r w:rsidRPr="003107C6">
        <w:rPr>
          <w:sz w:val="18"/>
          <w:szCs w:val="18"/>
        </w:rPr>
        <w:t>, они в очередной раз подтвердили</w:t>
      </w:r>
      <w:r w:rsidRPr="003107C6">
        <w:rPr>
          <w:rStyle w:val="apple-converted-space"/>
          <w:rFonts w:eastAsia="Calibri"/>
          <w:sz w:val="18"/>
          <w:szCs w:val="18"/>
          <w:shd w:val="clear" w:color="auto" w:fill="FFFFFF"/>
        </w:rPr>
        <w:t> </w:t>
      </w:r>
      <w:r w:rsidRPr="003107C6">
        <w:rPr>
          <w:sz w:val="18"/>
          <w:szCs w:val="18"/>
          <w:shd w:val="clear" w:color="auto" w:fill="FFFFFF"/>
        </w:rPr>
        <w:t>свои высокие знания по родному языку</w:t>
      </w:r>
      <w:r w:rsidR="00061C04" w:rsidRPr="003107C6">
        <w:rPr>
          <w:sz w:val="18"/>
          <w:szCs w:val="18"/>
          <w:shd w:val="clear" w:color="auto" w:fill="FFFFFF"/>
        </w:rPr>
        <w:t>.</w:t>
      </w:r>
    </w:p>
    <w:p w:rsidR="00CA7D4C" w:rsidRPr="003107C6" w:rsidRDefault="00CA7D4C" w:rsidP="00437EB7">
      <w:pPr>
        <w:shd w:val="clear" w:color="auto" w:fill="FFFFFF"/>
        <w:ind w:firstLine="709"/>
        <w:jc w:val="both"/>
        <w:rPr>
          <w:sz w:val="18"/>
          <w:szCs w:val="18"/>
          <w:shd w:val="clear" w:color="auto" w:fill="FFFFFF"/>
        </w:rPr>
      </w:pPr>
    </w:p>
    <w:p w:rsidR="006C0A5A" w:rsidRPr="003107C6" w:rsidRDefault="000075F7" w:rsidP="00437EB7">
      <w:pPr>
        <w:shd w:val="clear" w:color="auto" w:fill="FFFFFF"/>
        <w:ind w:firstLine="709"/>
        <w:jc w:val="both"/>
        <w:rPr>
          <w:sz w:val="18"/>
          <w:szCs w:val="18"/>
        </w:rPr>
      </w:pPr>
      <w:r w:rsidRPr="003107C6">
        <w:rPr>
          <w:b/>
          <w:sz w:val="18"/>
          <w:szCs w:val="18"/>
        </w:rPr>
        <w:t>Вся деятельность</w:t>
      </w:r>
      <w:r w:rsidRPr="003107C6">
        <w:rPr>
          <w:sz w:val="18"/>
          <w:szCs w:val="18"/>
        </w:rPr>
        <w:t xml:space="preserve"> работников учреждений культуры и искусства   направлена на сохранение культурного потенциала, поддержки самодеятельного художественного творчества, организации досуга населения.</w:t>
      </w:r>
      <w:r w:rsidRPr="003107C6">
        <w:rPr>
          <w:b/>
          <w:sz w:val="18"/>
          <w:szCs w:val="18"/>
        </w:rPr>
        <w:t xml:space="preserve"> </w:t>
      </w:r>
      <w:r w:rsidR="006C0A5A" w:rsidRPr="003107C6">
        <w:rPr>
          <w:sz w:val="18"/>
          <w:szCs w:val="18"/>
        </w:rPr>
        <w:t>В структуре культурных учреждений: «</w:t>
      </w:r>
      <w:proofErr w:type="spellStart"/>
      <w:r w:rsidR="006C0A5A" w:rsidRPr="003107C6">
        <w:rPr>
          <w:sz w:val="18"/>
          <w:szCs w:val="18"/>
        </w:rPr>
        <w:t>Культурно-досуговый</w:t>
      </w:r>
      <w:proofErr w:type="spellEnd"/>
      <w:r w:rsidR="006C0A5A" w:rsidRPr="003107C6">
        <w:rPr>
          <w:sz w:val="18"/>
          <w:szCs w:val="18"/>
        </w:rPr>
        <w:t xml:space="preserve"> центр </w:t>
      </w:r>
      <w:proofErr w:type="spellStart"/>
      <w:r w:rsidR="006C0A5A" w:rsidRPr="003107C6">
        <w:rPr>
          <w:sz w:val="18"/>
          <w:szCs w:val="18"/>
        </w:rPr>
        <w:t>Тюльганского</w:t>
      </w:r>
      <w:proofErr w:type="spellEnd"/>
      <w:r w:rsidR="006C0A5A" w:rsidRPr="003107C6">
        <w:rPr>
          <w:sz w:val="18"/>
          <w:szCs w:val="18"/>
        </w:rPr>
        <w:t xml:space="preserve"> района», «</w:t>
      </w:r>
      <w:proofErr w:type="spellStart"/>
      <w:r w:rsidR="006C0A5A" w:rsidRPr="003107C6">
        <w:rPr>
          <w:sz w:val="18"/>
          <w:szCs w:val="18"/>
        </w:rPr>
        <w:t>Межпоселенческая</w:t>
      </w:r>
      <w:proofErr w:type="spellEnd"/>
      <w:r w:rsidR="006C0A5A" w:rsidRPr="003107C6">
        <w:rPr>
          <w:sz w:val="18"/>
          <w:szCs w:val="18"/>
        </w:rPr>
        <w:t xml:space="preserve"> библиотечная система </w:t>
      </w:r>
      <w:proofErr w:type="spellStart"/>
      <w:r w:rsidR="006C0A5A" w:rsidRPr="003107C6">
        <w:rPr>
          <w:sz w:val="18"/>
          <w:szCs w:val="18"/>
        </w:rPr>
        <w:t>Тюльганского</w:t>
      </w:r>
      <w:proofErr w:type="spellEnd"/>
      <w:r w:rsidR="006C0A5A" w:rsidRPr="003107C6">
        <w:rPr>
          <w:sz w:val="18"/>
          <w:szCs w:val="18"/>
        </w:rPr>
        <w:t xml:space="preserve"> района»</w:t>
      </w:r>
      <w:r w:rsidR="00CA7D4C" w:rsidRPr="003107C6">
        <w:rPr>
          <w:sz w:val="18"/>
          <w:szCs w:val="18"/>
        </w:rPr>
        <w:t xml:space="preserve"> и</w:t>
      </w:r>
      <w:r w:rsidR="006C0A5A" w:rsidRPr="003107C6">
        <w:rPr>
          <w:sz w:val="18"/>
          <w:szCs w:val="18"/>
        </w:rPr>
        <w:t xml:space="preserve"> «</w:t>
      </w:r>
      <w:proofErr w:type="spellStart"/>
      <w:r w:rsidR="006C0A5A" w:rsidRPr="003107C6">
        <w:rPr>
          <w:sz w:val="18"/>
          <w:szCs w:val="18"/>
        </w:rPr>
        <w:t>Тюльганская</w:t>
      </w:r>
      <w:proofErr w:type="spellEnd"/>
      <w:r w:rsidR="006C0A5A" w:rsidRPr="003107C6">
        <w:rPr>
          <w:sz w:val="18"/>
          <w:szCs w:val="18"/>
        </w:rPr>
        <w:t xml:space="preserve"> детская школа искусств». </w:t>
      </w:r>
    </w:p>
    <w:p w:rsidR="006C0A5A" w:rsidRPr="003107C6" w:rsidRDefault="006C0A5A" w:rsidP="00437EB7">
      <w:pPr>
        <w:shd w:val="clear" w:color="auto" w:fill="FFFFFF"/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Укрепление  материально- технической базы учреждений </w:t>
      </w:r>
      <w:r w:rsidR="002E7EDD" w:rsidRPr="003107C6">
        <w:rPr>
          <w:sz w:val="18"/>
          <w:szCs w:val="18"/>
        </w:rPr>
        <w:t>культуры</w:t>
      </w:r>
      <w:r w:rsidR="00C13ABC" w:rsidRPr="003107C6">
        <w:rPr>
          <w:sz w:val="18"/>
          <w:szCs w:val="18"/>
        </w:rPr>
        <w:t xml:space="preserve"> </w:t>
      </w:r>
      <w:r w:rsidR="002E7EDD" w:rsidRPr="003107C6">
        <w:rPr>
          <w:sz w:val="18"/>
          <w:szCs w:val="18"/>
        </w:rPr>
        <w:t>- является приоритетным направлением:                                                                                      в прошлом году</w:t>
      </w:r>
      <w:r w:rsidR="00C13ABC" w:rsidRPr="003107C6">
        <w:rPr>
          <w:color w:val="000000"/>
          <w:sz w:val="18"/>
          <w:szCs w:val="18"/>
        </w:rPr>
        <w:t xml:space="preserve">  произведен частичный ремонты различного характера в: </w:t>
      </w:r>
      <w:proofErr w:type="spellStart"/>
      <w:r w:rsidRPr="003107C6">
        <w:rPr>
          <w:color w:val="000000"/>
          <w:sz w:val="18"/>
          <w:szCs w:val="18"/>
        </w:rPr>
        <w:t>Тугустемирск</w:t>
      </w:r>
      <w:r w:rsidR="00C13ABC" w:rsidRPr="003107C6">
        <w:rPr>
          <w:color w:val="000000"/>
          <w:sz w:val="18"/>
          <w:szCs w:val="18"/>
        </w:rPr>
        <w:t>ом</w:t>
      </w:r>
      <w:proofErr w:type="spellEnd"/>
      <w:r w:rsidR="00C13ABC" w:rsidRPr="003107C6">
        <w:rPr>
          <w:color w:val="000000"/>
          <w:sz w:val="18"/>
          <w:szCs w:val="18"/>
        </w:rPr>
        <w:t xml:space="preserve">, </w:t>
      </w:r>
      <w:proofErr w:type="spellStart"/>
      <w:r w:rsidRPr="003107C6">
        <w:rPr>
          <w:color w:val="000000"/>
          <w:sz w:val="18"/>
          <w:szCs w:val="18"/>
        </w:rPr>
        <w:t>Астрахановском</w:t>
      </w:r>
      <w:proofErr w:type="spellEnd"/>
      <w:r w:rsidR="00C13ABC" w:rsidRPr="003107C6">
        <w:rPr>
          <w:color w:val="000000"/>
          <w:sz w:val="18"/>
          <w:szCs w:val="18"/>
        </w:rPr>
        <w:t>,</w:t>
      </w:r>
      <w:r w:rsidRPr="003107C6">
        <w:rPr>
          <w:color w:val="000000"/>
          <w:sz w:val="18"/>
          <w:szCs w:val="18"/>
        </w:rPr>
        <w:t xml:space="preserve"> </w:t>
      </w:r>
      <w:proofErr w:type="spellStart"/>
      <w:r w:rsidRPr="003107C6">
        <w:rPr>
          <w:color w:val="000000"/>
          <w:sz w:val="18"/>
          <w:szCs w:val="18"/>
        </w:rPr>
        <w:t>Рудненском</w:t>
      </w:r>
      <w:proofErr w:type="spellEnd"/>
      <w:r w:rsidR="00C13ABC" w:rsidRPr="003107C6">
        <w:rPr>
          <w:color w:val="000000"/>
          <w:sz w:val="18"/>
          <w:szCs w:val="18"/>
        </w:rPr>
        <w:t>, Гор</w:t>
      </w:r>
      <w:r w:rsidR="00C13ABC" w:rsidRPr="003107C6">
        <w:rPr>
          <w:sz w:val="18"/>
          <w:szCs w:val="18"/>
        </w:rPr>
        <w:t xml:space="preserve">одецком, </w:t>
      </w:r>
      <w:proofErr w:type="spellStart"/>
      <w:r w:rsidRPr="003107C6">
        <w:rPr>
          <w:color w:val="000000"/>
          <w:sz w:val="18"/>
          <w:szCs w:val="18"/>
        </w:rPr>
        <w:t>Ташлинском</w:t>
      </w:r>
      <w:proofErr w:type="spellEnd"/>
      <w:r w:rsidR="00EF424F" w:rsidRPr="003107C6">
        <w:rPr>
          <w:color w:val="000000"/>
          <w:sz w:val="18"/>
          <w:szCs w:val="18"/>
        </w:rPr>
        <w:t>,</w:t>
      </w:r>
      <w:r w:rsidR="00C13ABC" w:rsidRPr="003107C6">
        <w:rPr>
          <w:color w:val="000000"/>
          <w:sz w:val="18"/>
          <w:szCs w:val="18"/>
        </w:rPr>
        <w:t xml:space="preserve"> </w:t>
      </w:r>
      <w:r w:rsidRPr="003107C6">
        <w:rPr>
          <w:color w:val="000000"/>
          <w:sz w:val="18"/>
          <w:szCs w:val="18"/>
        </w:rPr>
        <w:t xml:space="preserve"> </w:t>
      </w:r>
      <w:proofErr w:type="spellStart"/>
      <w:r w:rsidRPr="003107C6">
        <w:rPr>
          <w:color w:val="000000"/>
          <w:sz w:val="18"/>
          <w:szCs w:val="18"/>
        </w:rPr>
        <w:t>Благодарновском</w:t>
      </w:r>
      <w:proofErr w:type="spellEnd"/>
      <w:r w:rsidRPr="003107C6">
        <w:rPr>
          <w:color w:val="000000"/>
          <w:sz w:val="18"/>
          <w:szCs w:val="18"/>
        </w:rPr>
        <w:t xml:space="preserve">,  </w:t>
      </w:r>
      <w:r w:rsidR="00EF424F" w:rsidRPr="003107C6">
        <w:rPr>
          <w:color w:val="000000"/>
          <w:sz w:val="18"/>
          <w:szCs w:val="18"/>
        </w:rPr>
        <w:t xml:space="preserve"> </w:t>
      </w:r>
      <w:r w:rsidRPr="003107C6">
        <w:rPr>
          <w:color w:val="000000"/>
          <w:sz w:val="18"/>
          <w:szCs w:val="18"/>
        </w:rPr>
        <w:t>Романовском сельских клубах.</w:t>
      </w:r>
    </w:p>
    <w:p w:rsidR="00D61475" w:rsidRPr="003107C6" w:rsidRDefault="006C0A5A" w:rsidP="00437EB7">
      <w:pPr>
        <w:jc w:val="both"/>
        <w:rPr>
          <w:color w:val="000000"/>
          <w:sz w:val="18"/>
          <w:szCs w:val="18"/>
        </w:rPr>
      </w:pPr>
      <w:r w:rsidRPr="003107C6">
        <w:rPr>
          <w:color w:val="FF0000"/>
          <w:sz w:val="18"/>
          <w:szCs w:val="18"/>
        </w:rPr>
        <w:t xml:space="preserve">     </w:t>
      </w:r>
      <w:r w:rsidR="00D61475" w:rsidRPr="003107C6">
        <w:rPr>
          <w:sz w:val="18"/>
          <w:szCs w:val="18"/>
        </w:rPr>
        <w:t xml:space="preserve">На средства областного бюджета </w:t>
      </w:r>
      <w:r w:rsidRPr="003107C6">
        <w:rPr>
          <w:color w:val="000000"/>
          <w:sz w:val="18"/>
          <w:szCs w:val="18"/>
        </w:rPr>
        <w:t xml:space="preserve">были приобретены: </w:t>
      </w:r>
    </w:p>
    <w:p w:rsidR="00D61475" w:rsidRPr="003107C6" w:rsidRDefault="006C0A5A" w:rsidP="00437EB7">
      <w:pPr>
        <w:jc w:val="both"/>
        <w:rPr>
          <w:color w:val="000000"/>
          <w:sz w:val="18"/>
          <w:szCs w:val="18"/>
        </w:rPr>
      </w:pPr>
      <w:r w:rsidRPr="003107C6">
        <w:rPr>
          <w:color w:val="000000"/>
          <w:sz w:val="18"/>
          <w:szCs w:val="18"/>
        </w:rPr>
        <w:t>- электронная ударная установка,</w:t>
      </w:r>
      <w:r w:rsidR="00D61475" w:rsidRPr="003107C6">
        <w:rPr>
          <w:color w:val="000000"/>
          <w:sz w:val="18"/>
          <w:szCs w:val="18"/>
        </w:rPr>
        <w:t xml:space="preserve"> </w:t>
      </w:r>
      <w:r w:rsidR="00C13ABC" w:rsidRPr="003107C6">
        <w:rPr>
          <w:color w:val="000000"/>
          <w:sz w:val="18"/>
          <w:szCs w:val="18"/>
        </w:rPr>
        <w:t xml:space="preserve">2 </w:t>
      </w:r>
      <w:r w:rsidRPr="003107C6">
        <w:rPr>
          <w:color w:val="000000"/>
          <w:sz w:val="18"/>
          <w:szCs w:val="18"/>
        </w:rPr>
        <w:t>баян</w:t>
      </w:r>
      <w:r w:rsidR="00C13ABC" w:rsidRPr="003107C6">
        <w:rPr>
          <w:color w:val="000000"/>
          <w:sz w:val="18"/>
          <w:szCs w:val="18"/>
        </w:rPr>
        <w:t>а</w:t>
      </w:r>
      <w:r w:rsidR="00D61475" w:rsidRPr="003107C6">
        <w:rPr>
          <w:color w:val="000000"/>
          <w:sz w:val="18"/>
          <w:szCs w:val="18"/>
        </w:rPr>
        <w:t xml:space="preserve">, </w:t>
      </w:r>
      <w:r w:rsidRPr="003107C6">
        <w:rPr>
          <w:color w:val="000000"/>
          <w:sz w:val="18"/>
          <w:szCs w:val="18"/>
        </w:rPr>
        <w:t>аккордеон</w:t>
      </w:r>
      <w:r w:rsidR="00C13ABC" w:rsidRPr="003107C6">
        <w:rPr>
          <w:color w:val="000000"/>
          <w:sz w:val="18"/>
          <w:szCs w:val="18"/>
        </w:rPr>
        <w:t>.</w:t>
      </w:r>
    </w:p>
    <w:p w:rsidR="00C13F8F" w:rsidRPr="003107C6" w:rsidRDefault="00C13F8F" w:rsidP="00437EB7">
      <w:pPr>
        <w:jc w:val="both"/>
        <w:rPr>
          <w:color w:val="000000"/>
          <w:sz w:val="18"/>
          <w:szCs w:val="18"/>
        </w:rPr>
      </w:pPr>
      <w:r w:rsidRPr="003107C6">
        <w:rPr>
          <w:color w:val="000000"/>
          <w:sz w:val="18"/>
          <w:szCs w:val="18"/>
        </w:rPr>
        <w:t xml:space="preserve">- видеопроекционные комплекты и ноутбуки  </w:t>
      </w:r>
    </w:p>
    <w:p w:rsidR="00D61475" w:rsidRPr="003107C6" w:rsidRDefault="00C13F8F" w:rsidP="00437EB7">
      <w:pPr>
        <w:jc w:val="both"/>
        <w:rPr>
          <w:color w:val="000000"/>
          <w:sz w:val="18"/>
          <w:szCs w:val="18"/>
        </w:rPr>
      </w:pPr>
      <w:r w:rsidRPr="003107C6">
        <w:rPr>
          <w:color w:val="000000"/>
          <w:sz w:val="18"/>
          <w:szCs w:val="18"/>
        </w:rPr>
        <w:t xml:space="preserve">- костюмы для выступления.  </w:t>
      </w:r>
    </w:p>
    <w:p w:rsidR="006C0A5A" w:rsidRPr="003107C6" w:rsidRDefault="006C0A5A" w:rsidP="00437EB7">
      <w:pPr>
        <w:jc w:val="both"/>
        <w:rPr>
          <w:color w:val="000000"/>
          <w:sz w:val="18"/>
          <w:szCs w:val="18"/>
        </w:rPr>
      </w:pPr>
      <w:r w:rsidRPr="003107C6">
        <w:rPr>
          <w:color w:val="000000"/>
          <w:sz w:val="18"/>
          <w:szCs w:val="18"/>
        </w:rPr>
        <w:t>Благовещенский СДК  стал победителем областного конкурса на получени</w:t>
      </w:r>
      <w:r w:rsidR="002E7EDD" w:rsidRPr="003107C6">
        <w:rPr>
          <w:color w:val="000000"/>
          <w:sz w:val="18"/>
          <w:szCs w:val="18"/>
        </w:rPr>
        <w:t xml:space="preserve">е </w:t>
      </w:r>
      <w:r w:rsidRPr="003107C6">
        <w:rPr>
          <w:color w:val="000000"/>
          <w:sz w:val="18"/>
          <w:szCs w:val="18"/>
        </w:rPr>
        <w:t>гранта в размере  100</w:t>
      </w:r>
      <w:r w:rsidR="00EF424F" w:rsidRPr="003107C6">
        <w:rPr>
          <w:color w:val="000000"/>
          <w:sz w:val="18"/>
          <w:szCs w:val="18"/>
        </w:rPr>
        <w:t>тыс.</w:t>
      </w:r>
      <w:r w:rsidRPr="003107C6">
        <w:rPr>
          <w:color w:val="000000"/>
          <w:sz w:val="18"/>
          <w:szCs w:val="18"/>
        </w:rPr>
        <w:t xml:space="preserve"> рублей</w:t>
      </w:r>
      <w:r w:rsidR="00C13F8F" w:rsidRPr="003107C6">
        <w:rPr>
          <w:color w:val="000000"/>
          <w:sz w:val="18"/>
          <w:szCs w:val="18"/>
        </w:rPr>
        <w:t>.</w:t>
      </w:r>
      <w:r w:rsidRPr="003107C6">
        <w:rPr>
          <w:color w:val="000000"/>
          <w:sz w:val="18"/>
          <w:szCs w:val="18"/>
        </w:rPr>
        <w:t xml:space="preserve">  </w:t>
      </w:r>
    </w:p>
    <w:p w:rsidR="00344209" w:rsidRPr="003107C6" w:rsidRDefault="006C0A5A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ab/>
        <w:t xml:space="preserve">В </w:t>
      </w:r>
      <w:proofErr w:type="spellStart"/>
      <w:r w:rsidRPr="003107C6">
        <w:rPr>
          <w:sz w:val="18"/>
          <w:szCs w:val="18"/>
        </w:rPr>
        <w:t>Тюльганской</w:t>
      </w:r>
      <w:proofErr w:type="spellEnd"/>
      <w:r w:rsidRPr="003107C6">
        <w:rPr>
          <w:sz w:val="18"/>
          <w:szCs w:val="18"/>
        </w:rPr>
        <w:t xml:space="preserve"> детской школе искусств реализовывалось программы</w:t>
      </w:r>
      <w:r w:rsidR="00C13F8F" w:rsidRPr="003107C6">
        <w:rPr>
          <w:sz w:val="18"/>
          <w:szCs w:val="18"/>
        </w:rPr>
        <w:t>:</w:t>
      </w:r>
      <w:r w:rsidRPr="003107C6">
        <w:rPr>
          <w:sz w:val="18"/>
          <w:szCs w:val="18"/>
        </w:rPr>
        <w:t xml:space="preserve"> по фортепиано, народным инстр</w:t>
      </w:r>
      <w:r w:rsidR="00C13F8F" w:rsidRPr="003107C6">
        <w:rPr>
          <w:sz w:val="18"/>
          <w:szCs w:val="18"/>
        </w:rPr>
        <w:t xml:space="preserve">ументам, а также дополнительные </w:t>
      </w:r>
      <w:r w:rsidRPr="003107C6">
        <w:rPr>
          <w:sz w:val="18"/>
          <w:szCs w:val="18"/>
        </w:rPr>
        <w:t xml:space="preserve">программы: сольное пение, хореографическое искусство, изобразительное искусство, раннее эстетическое развитие.  За прошлый год 53 ученика школы приняли участие в исполнительских конкурсах различного уровня. </w:t>
      </w:r>
    </w:p>
    <w:p w:rsidR="00344209" w:rsidRPr="003107C6" w:rsidRDefault="00344209" w:rsidP="00437EB7">
      <w:pPr>
        <w:jc w:val="both"/>
        <w:rPr>
          <w:sz w:val="18"/>
          <w:szCs w:val="18"/>
        </w:rPr>
      </w:pPr>
    </w:p>
    <w:p w:rsidR="006C0A5A" w:rsidRPr="003107C6" w:rsidRDefault="006C0A5A" w:rsidP="00437EB7">
      <w:pPr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  </w:t>
      </w:r>
      <w:r w:rsidR="00344209" w:rsidRPr="003107C6">
        <w:rPr>
          <w:b/>
          <w:sz w:val="18"/>
          <w:szCs w:val="18"/>
        </w:rPr>
        <w:t>В сфере</w:t>
      </w:r>
      <w:r w:rsidR="00344209" w:rsidRPr="003107C6">
        <w:rPr>
          <w:sz w:val="18"/>
          <w:szCs w:val="18"/>
        </w:rPr>
        <w:t xml:space="preserve"> физической культуры и спорта по-прежнему основной задачей остается сохранение здоровья и физической активности людей, воспитание здорового молодого поколения. Деятельность администрации района в сфере физической культуры и спорта направлена на создание условий для максимального вовлечения населения в систематические занятия физической культурой и спортом, развитие массового спорта и пропаганда здорового образа жизни среди жителей района.</w:t>
      </w:r>
      <w:r w:rsidR="008977AF" w:rsidRPr="003107C6">
        <w:rPr>
          <w:sz w:val="18"/>
          <w:szCs w:val="18"/>
        </w:rPr>
        <w:t xml:space="preserve"> </w:t>
      </w:r>
      <w:r w:rsidRPr="003107C6">
        <w:rPr>
          <w:sz w:val="18"/>
          <w:szCs w:val="18"/>
        </w:rPr>
        <w:t>Общее количество занимающихся физической культурой и спортом в районе  составляет более 8тыс</w:t>
      </w:r>
      <w:r w:rsidR="00035DBA" w:rsidRPr="003107C6">
        <w:rPr>
          <w:sz w:val="18"/>
          <w:szCs w:val="18"/>
        </w:rPr>
        <w:t>яч</w:t>
      </w:r>
      <w:r w:rsidRPr="003107C6">
        <w:rPr>
          <w:sz w:val="18"/>
          <w:szCs w:val="18"/>
        </w:rPr>
        <w:t xml:space="preserve">  человек –</w:t>
      </w:r>
      <w:r w:rsidR="00EF424F" w:rsidRPr="003107C6">
        <w:rPr>
          <w:sz w:val="18"/>
          <w:szCs w:val="18"/>
        </w:rPr>
        <w:t xml:space="preserve"> </w:t>
      </w:r>
      <w:r w:rsidRPr="003107C6">
        <w:rPr>
          <w:sz w:val="18"/>
          <w:szCs w:val="18"/>
        </w:rPr>
        <w:t xml:space="preserve">что составляет </w:t>
      </w:r>
      <w:r w:rsidR="005F3636" w:rsidRPr="003107C6">
        <w:rPr>
          <w:sz w:val="18"/>
          <w:szCs w:val="18"/>
        </w:rPr>
        <w:t xml:space="preserve">более </w:t>
      </w:r>
      <w:r w:rsidRPr="003107C6">
        <w:rPr>
          <w:sz w:val="18"/>
          <w:szCs w:val="18"/>
        </w:rPr>
        <w:t>52</w:t>
      </w:r>
      <w:r w:rsidR="005F3636" w:rsidRPr="003107C6">
        <w:rPr>
          <w:sz w:val="18"/>
          <w:szCs w:val="18"/>
        </w:rPr>
        <w:t xml:space="preserve"> % </w:t>
      </w:r>
      <w:r w:rsidRPr="003107C6">
        <w:rPr>
          <w:sz w:val="18"/>
          <w:szCs w:val="18"/>
        </w:rPr>
        <w:t>от общег</w:t>
      </w:r>
      <w:r w:rsidR="0047476D" w:rsidRPr="003107C6">
        <w:rPr>
          <w:sz w:val="18"/>
          <w:szCs w:val="18"/>
        </w:rPr>
        <w:t>о количества населения в районе</w:t>
      </w:r>
      <w:r w:rsidRPr="003107C6">
        <w:rPr>
          <w:sz w:val="18"/>
          <w:szCs w:val="18"/>
        </w:rPr>
        <w:t xml:space="preserve">.  </w:t>
      </w:r>
    </w:p>
    <w:p w:rsidR="00344209" w:rsidRPr="003107C6" w:rsidRDefault="006C0A5A" w:rsidP="00437EB7">
      <w:pPr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Ведущую роль по вовлечению детей в занятия физической культурой и спортом играет детская юношеская спортивная школа,  где дети занимаются   на отделениях: лыжные гонки, футбол, вольная борьба, плавание, русская лапта, хоккей с шайбой, гиревой спорт</w:t>
      </w:r>
      <w:r w:rsidR="00895FD6" w:rsidRPr="003107C6">
        <w:rPr>
          <w:sz w:val="18"/>
          <w:szCs w:val="18"/>
        </w:rPr>
        <w:t>.</w:t>
      </w:r>
      <w:r w:rsidR="00344209" w:rsidRPr="003107C6">
        <w:rPr>
          <w:sz w:val="18"/>
          <w:szCs w:val="18"/>
        </w:rPr>
        <w:t xml:space="preserve"> В 2020 году в </w:t>
      </w:r>
      <w:proofErr w:type="spellStart"/>
      <w:r w:rsidR="00344209" w:rsidRPr="003107C6">
        <w:rPr>
          <w:sz w:val="18"/>
          <w:szCs w:val="18"/>
        </w:rPr>
        <w:t>Тюльганском</w:t>
      </w:r>
      <w:proofErr w:type="spellEnd"/>
      <w:r w:rsidR="00344209" w:rsidRPr="003107C6">
        <w:rPr>
          <w:sz w:val="18"/>
          <w:szCs w:val="18"/>
        </w:rPr>
        <w:t xml:space="preserve"> районе  в рамках национального проекта «Демография», регионального проекта «Спорт - норма жизни» проведены работы в п</w:t>
      </w:r>
      <w:proofErr w:type="gramStart"/>
      <w:r w:rsidR="00344209" w:rsidRPr="003107C6">
        <w:rPr>
          <w:sz w:val="18"/>
          <w:szCs w:val="18"/>
        </w:rPr>
        <w:t>.Т</w:t>
      </w:r>
      <w:proofErr w:type="gramEnd"/>
      <w:r w:rsidR="00344209" w:rsidRPr="003107C6">
        <w:rPr>
          <w:sz w:val="18"/>
          <w:szCs w:val="18"/>
        </w:rPr>
        <w:t xml:space="preserve">юльган на стадионе «ВОСХОД» построена площадка ГТО со спортивным покрытием, установлены тренажеры. </w:t>
      </w:r>
      <w:r w:rsidR="00344209" w:rsidRPr="003107C6">
        <w:rPr>
          <w:sz w:val="18"/>
          <w:szCs w:val="18"/>
        </w:rPr>
        <w:br/>
        <w:t>Освоено более 3млн</w:t>
      </w:r>
      <w:proofErr w:type="gramStart"/>
      <w:r w:rsidR="00344209" w:rsidRPr="003107C6">
        <w:rPr>
          <w:sz w:val="18"/>
          <w:szCs w:val="18"/>
        </w:rPr>
        <w:t>.р</w:t>
      </w:r>
      <w:proofErr w:type="gramEnd"/>
      <w:r w:rsidR="00344209" w:rsidRPr="003107C6">
        <w:rPr>
          <w:sz w:val="18"/>
          <w:szCs w:val="18"/>
        </w:rPr>
        <w:t>ублей.</w:t>
      </w:r>
    </w:p>
    <w:p w:rsidR="006C0A5A" w:rsidRPr="003107C6" w:rsidRDefault="00344209" w:rsidP="00437EB7">
      <w:pPr>
        <w:ind w:firstLine="567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Каждый год наши команды различных видов спорта радую своими достижениями.</w:t>
      </w:r>
    </w:p>
    <w:p w:rsidR="006C0A5A" w:rsidRPr="003107C6" w:rsidRDefault="00344209" w:rsidP="00437EB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3107C6">
        <w:rPr>
          <w:rFonts w:ascii="Times New Roman" w:hAnsi="Times New Roman" w:cs="Times New Roman"/>
          <w:sz w:val="18"/>
          <w:szCs w:val="18"/>
        </w:rPr>
        <w:t xml:space="preserve">     - к</w:t>
      </w:r>
      <w:r w:rsidR="006C0A5A" w:rsidRPr="003107C6">
        <w:rPr>
          <w:rFonts w:ascii="Times New Roman" w:hAnsi="Times New Roman" w:cs="Times New Roman"/>
          <w:sz w:val="18"/>
          <w:szCs w:val="18"/>
        </w:rPr>
        <w:t>оманда футболистов приняла участие в 3 этапе всероссийск</w:t>
      </w:r>
      <w:r w:rsidRPr="003107C6">
        <w:rPr>
          <w:rFonts w:ascii="Times New Roman" w:hAnsi="Times New Roman" w:cs="Times New Roman"/>
          <w:sz w:val="18"/>
          <w:szCs w:val="18"/>
        </w:rPr>
        <w:t xml:space="preserve">их соревнований по мини-футболу, </w:t>
      </w:r>
      <w:r w:rsidR="006C0A5A" w:rsidRPr="003107C6">
        <w:rPr>
          <w:rFonts w:ascii="Times New Roman" w:hAnsi="Times New Roman" w:cs="Times New Roman"/>
          <w:sz w:val="18"/>
          <w:szCs w:val="18"/>
        </w:rPr>
        <w:t>где заняли 10 место.</w:t>
      </w:r>
    </w:p>
    <w:p w:rsidR="006C0A5A" w:rsidRPr="003107C6" w:rsidRDefault="00344209" w:rsidP="00437EB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3107C6">
        <w:rPr>
          <w:rFonts w:ascii="Times New Roman" w:hAnsi="Times New Roman" w:cs="Times New Roman"/>
          <w:sz w:val="18"/>
          <w:szCs w:val="18"/>
        </w:rPr>
        <w:t xml:space="preserve">    - ж</w:t>
      </w:r>
      <w:r w:rsidR="006C0A5A" w:rsidRPr="003107C6">
        <w:rPr>
          <w:rFonts w:ascii="Times New Roman" w:hAnsi="Times New Roman" w:cs="Times New Roman"/>
          <w:sz w:val="18"/>
          <w:szCs w:val="18"/>
        </w:rPr>
        <w:t xml:space="preserve">енская сборная района по гиревому спорту стала победителем первенства области по гиревому </w:t>
      </w:r>
      <w:r w:rsidR="005F3636" w:rsidRPr="003107C6">
        <w:rPr>
          <w:rFonts w:ascii="Times New Roman" w:hAnsi="Times New Roman" w:cs="Times New Roman"/>
          <w:sz w:val="18"/>
          <w:szCs w:val="18"/>
        </w:rPr>
        <w:t>спорту</w:t>
      </w:r>
      <w:r w:rsidRPr="003107C6">
        <w:rPr>
          <w:rFonts w:ascii="Times New Roman" w:hAnsi="Times New Roman" w:cs="Times New Roman"/>
          <w:sz w:val="18"/>
          <w:szCs w:val="18"/>
        </w:rPr>
        <w:t>.</w:t>
      </w:r>
      <w:r w:rsidR="006C0A5A" w:rsidRPr="003107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0A5A" w:rsidRPr="003107C6" w:rsidRDefault="00344209" w:rsidP="00437EB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3107C6">
        <w:rPr>
          <w:rFonts w:ascii="Times New Roman" w:hAnsi="Times New Roman" w:cs="Times New Roman"/>
          <w:sz w:val="18"/>
          <w:szCs w:val="18"/>
        </w:rPr>
        <w:t xml:space="preserve">    - к</w:t>
      </w:r>
      <w:r w:rsidR="006C0A5A" w:rsidRPr="003107C6">
        <w:rPr>
          <w:rFonts w:ascii="Times New Roman" w:hAnsi="Times New Roman" w:cs="Times New Roman"/>
          <w:sz w:val="18"/>
          <w:szCs w:val="18"/>
        </w:rPr>
        <w:t>оманда лыжников принимала участие в Первенстве области среди спортивных школ</w:t>
      </w:r>
      <w:r w:rsidRPr="003107C6">
        <w:rPr>
          <w:rFonts w:ascii="Times New Roman" w:hAnsi="Times New Roman" w:cs="Times New Roman"/>
          <w:sz w:val="18"/>
          <w:szCs w:val="18"/>
        </w:rPr>
        <w:t>.</w:t>
      </w:r>
    </w:p>
    <w:p w:rsidR="00F56BE0" w:rsidRPr="003107C6" w:rsidRDefault="006C0A5A" w:rsidP="00437EB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3107C6">
        <w:rPr>
          <w:rFonts w:ascii="Times New Roman" w:hAnsi="Times New Roman" w:cs="Times New Roman"/>
          <w:sz w:val="18"/>
          <w:szCs w:val="18"/>
        </w:rPr>
        <w:t xml:space="preserve">           В прошлом году добровольцами района проведено 20 районных мероприятий для волонтеров разного возраста</w:t>
      </w:r>
      <w:r w:rsidR="00F56BE0" w:rsidRPr="003107C6">
        <w:rPr>
          <w:rFonts w:ascii="Times New Roman" w:hAnsi="Times New Roman" w:cs="Times New Roman"/>
          <w:sz w:val="18"/>
          <w:szCs w:val="18"/>
        </w:rPr>
        <w:t xml:space="preserve">: </w:t>
      </w:r>
      <w:r w:rsidRPr="003107C6">
        <w:rPr>
          <w:rFonts w:ascii="Times New Roman" w:hAnsi="Times New Roman" w:cs="Times New Roman"/>
          <w:sz w:val="18"/>
          <w:szCs w:val="18"/>
        </w:rPr>
        <w:t>во всероссийской добровольческой акции « МЫ</w:t>
      </w:r>
      <w:proofErr w:type="gramStart"/>
      <w:r w:rsidRPr="003107C6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3107C6">
        <w:rPr>
          <w:rFonts w:ascii="Times New Roman" w:hAnsi="Times New Roman" w:cs="Times New Roman"/>
          <w:sz w:val="18"/>
          <w:szCs w:val="18"/>
        </w:rPr>
        <w:t xml:space="preserve">месте» по оказанию помощи пожилым гражданам района оказавшихся в сложной жизненной ситуации  во время карантина по </w:t>
      </w:r>
      <w:proofErr w:type="spellStart"/>
      <w:r w:rsidRPr="003107C6">
        <w:rPr>
          <w:rFonts w:ascii="Times New Roman" w:hAnsi="Times New Roman" w:cs="Times New Roman"/>
          <w:sz w:val="18"/>
          <w:szCs w:val="18"/>
        </w:rPr>
        <w:t>короновирусу</w:t>
      </w:r>
      <w:proofErr w:type="spellEnd"/>
      <w:r w:rsidRPr="003107C6">
        <w:rPr>
          <w:rFonts w:ascii="Times New Roman" w:hAnsi="Times New Roman" w:cs="Times New Roman"/>
          <w:sz w:val="18"/>
          <w:szCs w:val="18"/>
        </w:rPr>
        <w:t xml:space="preserve">. Волонтеры по 12 часов  работали на </w:t>
      </w:r>
      <w:r w:rsidR="00895FD6" w:rsidRPr="003107C6">
        <w:rPr>
          <w:rFonts w:ascii="Times New Roman" w:hAnsi="Times New Roman" w:cs="Times New Roman"/>
          <w:sz w:val="18"/>
          <w:szCs w:val="18"/>
        </w:rPr>
        <w:t>«</w:t>
      </w:r>
      <w:r w:rsidRPr="003107C6">
        <w:rPr>
          <w:rFonts w:ascii="Times New Roman" w:hAnsi="Times New Roman" w:cs="Times New Roman"/>
          <w:sz w:val="18"/>
          <w:szCs w:val="18"/>
        </w:rPr>
        <w:t>горячей линии</w:t>
      </w:r>
      <w:r w:rsidR="00895FD6" w:rsidRPr="003107C6">
        <w:rPr>
          <w:rFonts w:ascii="Times New Roman" w:hAnsi="Times New Roman" w:cs="Times New Roman"/>
          <w:sz w:val="18"/>
          <w:szCs w:val="18"/>
        </w:rPr>
        <w:t>»</w:t>
      </w:r>
      <w:r w:rsidRPr="003107C6">
        <w:rPr>
          <w:rFonts w:ascii="Times New Roman" w:hAnsi="Times New Roman" w:cs="Times New Roman"/>
          <w:sz w:val="18"/>
          <w:szCs w:val="18"/>
        </w:rPr>
        <w:t xml:space="preserve"> по приёму звонков, развозили продукты и лекарства.</w:t>
      </w:r>
    </w:p>
    <w:p w:rsidR="006C0A5A" w:rsidRPr="003107C6" w:rsidRDefault="006C0A5A" w:rsidP="00437EB7">
      <w:pPr>
        <w:pStyle w:val="aa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107C6">
        <w:rPr>
          <w:rFonts w:ascii="Times New Roman" w:hAnsi="Times New Roman" w:cs="Times New Roman"/>
          <w:sz w:val="18"/>
          <w:szCs w:val="18"/>
        </w:rPr>
        <w:t>Победителем   областного конкурс «Золотая молодежь Оренбуржья» в 2020 году  в номинации  «Молодые лидеры» стал Самохвалов Руслан.</w:t>
      </w:r>
    </w:p>
    <w:p w:rsidR="00035DBA" w:rsidRPr="003107C6" w:rsidRDefault="007E16C7" w:rsidP="00437EB7">
      <w:pPr>
        <w:ind w:firstLine="708"/>
        <w:jc w:val="both"/>
        <w:rPr>
          <w:rFonts w:eastAsia="Calibri"/>
          <w:sz w:val="18"/>
          <w:szCs w:val="18"/>
        </w:rPr>
      </w:pPr>
      <w:r w:rsidRPr="003107C6">
        <w:rPr>
          <w:rFonts w:eastAsia="Calibri"/>
          <w:sz w:val="18"/>
          <w:szCs w:val="18"/>
        </w:rPr>
        <w:t>Так же была проведена большая работа по сдаче норм ГТО среди учащихся, работников организаций и учреждений, людей пожилого возраста и инвалидов</w:t>
      </w:r>
      <w:r w:rsidR="00DA78CB" w:rsidRPr="003107C6">
        <w:rPr>
          <w:rFonts w:eastAsia="Calibri"/>
          <w:sz w:val="18"/>
          <w:szCs w:val="18"/>
        </w:rPr>
        <w:t xml:space="preserve"> -  474 человека сдали нормативы  ГТО. </w:t>
      </w:r>
    </w:p>
    <w:p w:rsidR="00794B35" w:rsidRPr="003107C6" w:rsidRDefault="00794B35" w:rsidP="00437EB7">
      <w:pPr>
        <w:ind w:firstLine="708"/>
        <w:jc w:val="both"/>
        <w:rPr>
          <w:rFonts w:eastAsia="Calibri"/>
          <w:sz w:val="18"/>
          <w:szCs w:val="18"/>
        </w:rPr>
      </w:pPr>
    </w:p>
    <w:p w:rsidR="006C0A5A" w:rsidRPr="003107C6" w:rsidRDefault="00794B35" w:rsidP="00437EB7">
      <w:pPr>
        <w:ind w:firstLine="708"/>
        <w:jc w:val="both"/>
        <w:rPr>
          <w:bCs/>
          <w:color w:val="000000"/>
          <w:sz w:val="18"/>
          <w:szCs w:val="18"/>
        </w:rPr>
      </w:pPr>
      <w:r w:rsidRPr="003107C6">
        <w:rPr>
          <w:b/>
          <w:sz w:val="18"/>
          <w:szCs w:val="18"/>
        </w:rPr>
        <w:lastRenderedPageBreak/>
        <w:t>Политика в</w:t>
      </w:r>
      <w:r w:rsidRPr="003107C6">
        <w:rPr>
          <w:sz w:val="18"/>
          <w:szCs w:val="18"/>
        </w:rPr>
        <w:t xml:space="preserve"> области социальной защиты населения в 2020 году была направлена, в первую очередь, на совершенствование адресных социальных программ и механизма предоставления мер социальной поддержки. </w:t>
      </w:r>
      <w:r w:rsidR="006C0A5A" w:rsidRPr="003107C6">
        <w:rPr>
          <w:bCs/>
          <w:color w:val="000000"/>
          <w:sz w:val="18"/>
          <w:szCs w:val="18"/>
        </w:rPr>
        <w:t xml:space="preserve">В 2020 году  услугами Центра воспользовались </w:t>
      </w:r>
      <w:r w:rsidR="002E7EDD" w:rsidRPr="003107C6">
        <w:rPr>
          <w:bCs/>
          <w:color w:val="000000"/>
          <w:sz w:val="18"/>
          <w:szCs w:val="18"/>
        </w:rPr>
        <w:t>почти</w:t>
      </w:r>
      <w:r w:rsidR="006C0A5A" w:rsidRPr="003107C6">
        <w:rPr>
          <w:bCs/>
          <w:color w:val="000000"/>
          <w:sz w:val="18"/>
          <w:szCs w:val="18"/>
        </w:rPr>
        <w:t xml:space="preserve"> </w:t>
      </w:r>
      <w:r w:rsidR="002E7EDD" w:rsidRPr="003107C6">
        <w:rPr>
          <w:bCs/>
          <w:color w:val="000000"/>
          <w:sz w:val="18"/>
          <w:szCs w:val="18"/>
        </w:rPr>
        <w:t xml:space="preserve">2000 </w:t>
      </w:r>
      <w:r w:rsidR="006C0A5A" w:rsidRPr="003107C6">
        <w:rPr>
          <w:bCs/>
          <w:color w:val="000000"/>
          <w:sz w:val="18"/>
          <w:szCs w:val="18"/>
        </w:rPr>
        <w:t xml:space="preserve"> жителей района</w:t>
      </w:r>
      <w:r w:rsidR="00111AD8" w:rsidRPr="003107C6">
        <w:rPr>
          <w:bCs/>
          <w:color w:val="000000"/>
          <w:sz w:val="18"/>
          <w:szCs w:val="18"/>
        </w:rPr>
        <w:t>.</w:t>
      </w:r>
    </w:p>
    <w:p w:rsidR="006C0A5A" w:rsidRPr="003107C6" w:rsidRDefault="00794B35" w:rsidP="00437EB7">
      <w:pPr>
        <w:ind w:firstLine="708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- б</w:t>
      </w:r>
      <w:r w:rsidR="006C0A5A" w:rsidRPr="003107C6">
        <w:rPr>
          <w:sz w:val="18"/>
          <w:szCs w:val="18"/>
        </w:rPr>
        <w:t>есплатное предоставление в собственность земельного участка для индивидуального строительства получили 20 многодетны</w:t>
      </w:r>
      <w:r w:rsidR="00F56BE0" w:rsidRPr="003107C6">
        <w:rPr>
          <w:sz w:val="18"/>
          <w:szCs w:val="18"/>
        </w:rPr>
        <w:t>х</w:t>
      </w:r>
      <w:r w:rsidR="006C0A5A" w:rsidRPr="003107C6">
        <w:rPr>
          <w:sz w:val="18"/>
          <w:szCs w:val="18"/>
        </w:rPr>
        <w:t xml:space="preserve"> сем</w:t>
      </w:r>
      <w:r w:rsidR="00F56BE0" w:rsidRPr="003107C6">
        <w:rPr>
          <w:sz w:val="18"/>
          <w:szCs w:val="18"/>
        </w:rPr>
        <w:t>ей</w:t>
      </w:r>
      <w:r w:rsidR="006C0A5A" w:rsidRPr="003107C6">
        <w:rPr>
          <w:sz w:val="18"/>
          <w:szCs w:val="18"/>
        </w:rPr>
        <w:t>.</w:t>
      </w:r>
    </w:p>
    <w:p w:rsidR="006C0A5A" w:rsidRPr="003107C6" w:rsidRDefault="00794B35" w:rsidP="00437EB7">
      <w:pPr>
        <w:ind w:firstLine="708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- </w:t>
      </w:r>
      <w:r w:rsidR="006C0A5A" w:rsidRPr="003107C6">
        <w:rPr>
          <w:sz w:val="18"/>
          <w:szCs w:val="18"/>
        </w:rPr>
        <w:t xml:space="preserve">социальный контракт заключили 61 многодетная семья. </w:t>
      </w:r>
    </w:p>
    <w:p w:rsidR="00222A35" w:rsidRPr="003107C6" w:rsidRDefault="00794B35" w:rsidP="00437EB7">
      <w:pPr>
        <w:ind w:firstLine="708"/>
        <w:jc w:val="both"/>
        <w:rPr>
          <w:sz w:val="18"/>
          <w:szCs w:val="18"/>
        </w:rPr>
      </w:pPr>
      <w:r w:rsidRPr="003107C6">
        <w:rPr>
          <w:sz w:val="18"/>
          <w:szCs w:val="18"/>
        </w:rPr>
        <w:t>- в</w:t>
      </w:r>
      <w:r w:rsidR="006C0A5A" w:rsidRPr="003107C6">
        <w:rPr>
          <w:sz w:val="18"/>
          <w:szCs w:val="18"/>
        </w:rPr>
        <w:t xml:space="preserve"> детских оздоровительных лагерях  и санаториях отдохнуло 14 </w:t>
      </w:r>
      <w:r w:rsidR="00222A35" w:rsidRPr="003107C6">
        <w:rPr>
          <w:sz w:val="18"/>
          <w:szCs w:val="18"/>
        </w:rPr>
        <w:t>детей.</w:t>
      </w:r>
    </w:p>
    <w:p w:rsidR="006C0A5A" w:rsidRPr="003107C6" w:rsidRDefault="00222A35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 </w:t>
      </w:r>
      <w:r w:rsidR="0047476D" w:rsidRPr="003107C6">
        <w:rPr>
          <w:sz w:val="18"/>
          <w:szCs w:val="18"/>
        </w:rPr>
        <w:tab/>
      </w:r>
      <w:r w:rsidR="00794B35" w:rsidRPr="003107C6">
        <w:rPr>
          <w:sz w:val="18"/>
          <w:szCs w:val="18"/>
        </w:rPr>
        <w:t xml:space="preserve">- </w:t>
      </w:r>
      <w:r w:rsidR="006C0A5A" w:rsidRPr="003107C6">
        <w:rPr>
          <w:sz w:val="18"/>
          <w:szCs w:val="18"/>
        </w:rPr>
        <w:t>18 человек</w:t>
      </w:r>
      <w:r w:rsidRPr="003107C6">
        <w:rPr>
          <w:sz w:val="18"/>
          <w:szCs w:val="18"/>
        </w:rPr>
        <w:t xml:space="preserve"> </w:t>
      </w:r>
      <w:r w:rsidR="006C0A5A" w:rsidRPr="003107C6">
        <w:rPr>
          <w:sz w:val="18"/>
          <w:szCs w:val="18"/>
        </w:rPr>
        <w:t>получили материальную помощь в связи с трудной жизненной ситуацией.</w:t>
      </w:r>
    </w:p>
    <w:p w:rsidR="00794B35" w:rsidRPr="003107C6" w:rsidRDefault="00794B35" w:rsidP="00437EB7">
      <w:pPr>
        <w:ind w:firstLine="708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- </w:t>
      </w:r>
      <w:r w:rsidR="006C0A5A" w:rsidRPr="003107C6">
        <w:rPr>
          <w:sz w:val="18"/>
          <w:szCs w:val="18"/>
        </w:rPr>
        <w:t>12 ветеранов ВОВ получили по 55000 рублей на капитальный ремонт</w:t>
      </w:r>
      <w:r w:rsidR="002E7EDD" w:rsidRPr="003107C6">
        <w:rPr>
          <w:sz w:val="18"/>
          <w:szCs w:val="18"/>
        </w:rPr>
        <w:t xml:space="preserve"> жилья</w:t>
      </w:r>
      <w:r w:rsidRPr="003107C6">
        <w:rPr>
          <w:sz w:val="18"/>
          <w:szCs w:val="18"/>
        </w:rPr>
        <w:t>.</w:t>
      </w:r>
    </w:p>
    <w:p w:rsidR="006C0A5A" w:rsidRPr="003107C6" w:rsidRDefault="00794B35" w:rsidP="00437EB7">
      <w:pPr>
        <w:ind w:firstLine="708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 - </w:t>
      </w:r>
      <w:r w:rsidR="006C0A5A" w:rsidRPr="003107C6">
        <w:rPr>
          <w:sz w:val="18"/>
          <w:szCs w:val="18"/>
        </w:rPr>
        <w:t xml:space="preserve">25 граждан пожилого возраста прошли курсы компьютерной грамотности </w:t>
      </w:r>
    </w:p>
    <w:p w:rsidR="006C0A5A" w:rsidRPr="003107C6" w:rsidRDefault="00794B35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         - </w:t>
      </w:r>
      <w:r w:rsidR="006C0A5A" w:rsidRPr="003107C6">
        <w:rPr>
          <w:sz w:val="18"/>
          <w:szCs w:val="18"/>
        </w:rPr>
        <w:t>открыта «Сенсорная комната»</w:t>
      </w:r>
      <w:r w:rsidR="00222A35" w:rsidRPr="003107C6">
        <w:rPr>
          <w:sz w:val="18"/>
          <w:szCs w:val="18"/>
        </w:rPr>
        <w:t xml:space="preserve"> для работы с детьми - инвалидами</w:t>
      </w:r>
      <w:r w:rsidR="006C0A5A" w:rsidRPr="003107C6">
        <w:rPr>
          <w:sz w:val="18"/>
          <w:szCs w:val="18"/>
        </w:rPr>
        <w:t>.</w:t>
      </w:r>
    </w:p>
    <w:p w:rsidR="00D95060" w:rsidRPr="003107C6" w:rsidRDefault="00D95060" w:rsidP="00437EB7">
      <w:pPr>
        <w:jc w:val="both"/>
        <w:rPr>
          <w:sz w:val="18"/>
          <w:szCs w:val="18"/>
        </w:rPr>
      </w:pPr>
    </w:p>
    <w:p w:rsidR="00ED2F96" w:rsidRPr="003107C6" w:rsidRDefault="00D95060" w:rsidP="00437EB7">
      <w:pPr>
        <w:ind w:firstLine="567"/>
        <w:jc w:val="both"/>
        <w:rPr>
          <w:b/>
          <w:bCs/>
          <w:iCs/>
          <w:sz w:val="18"/>
          <w:szCs w:val="18"/>
        </w:rPr>
      </w:pPr>
      <w:r w:rsidRPr="003107C6">
        <w:rPr>
          <w:b/>
          <w:sz w:val="18"/>
          <w:szCs w:val="18"/>
        </w:rPr>
        <w:t>Организация и</w:t>
      </w:r>
      <w:r w:rsidRPr="003107C6">
        <w:rPr>
          <w:sz w:val="18"/>
          <w:szCs w:val="18"/>
        </w:rPr>
        <w:t xml:space="preserve"> качество оказания услуг здравоохранения занимают важное место в социально-экономическом развитии района.</w:t>
      </w:r>
      <w:r w:rsidR="00CC1EBA" w:rsidRPr="003107C6">
        <w:rPr>
          <w:sz w:val="18"/>
          <w:szCs w:val="18"/>
        </w:rPr>
        <w:t xml:space="preserve"> </w:t>
      </w:r>
      <w:r w:rsidR="006C0A5A" w:rsidRPr="003107C6">
        <w:rPr>
          <w:sz w:val="18"/>
          <w:szCs w:val="18"/>
        </w:rPr>
        <w:t xml:space="preserve">В </w:t>
      </w:r>
      <w:r w:rsidR="00C271B6" w:rsidRPr="003107C6">
        <w:rPr>
          <w:sz w:val="18"/>
          <w:szCs w:val="18"/>
        </w:rPr>
        <w:t xml:space="preserve">этой системе </w:t>
      </w:r>
      <w:r w:rsidR="006C0A5A" w:rsidRPr="003107C6">
        <w:rPr>
          <w:sz w:val="18"/>
          <w:szCs w:val="18"/>
        </w:rPr>
        <w:t xml:space="preserve">функционируют:  </w:t>
      </w:r>
      <w:proofErr w:type="spellStart"/>
      <w:r w:rsidR="006C0A5A" w:rsidRPr="003107C6">
        <w:rPr>
          <w:sz w:val="18"/>
          <w:szCs w:val="18"/>
        </w:rPr>
        <w:t>Тюльганская</w:t>
      </w:r>
      <w:proofErr w:type="spellEnd"/>
      <w:r w:rsidR="006C0A5A" w:rsidRPr="003107C6">
        <w:rPr>
          <w:sz w:val="18"/>
          <w:szCs w:val="18"/>
        </w:rPr>
        <w:t xml:space="preserve"> центральная районная больница на 76 коек с поликлиникой на 200 посещений в смену и дневным стационаром на 15 коек, детская поликлиника на 95 посещений в смену и</w:t>
      </w:r>
      <w:r w:rsidR="00130FA2" w:rsidRPr="003107C6">
        <w:rPr>
          <w:sz w:val="18"/>
          <w:szCs w:val="18"/>
        </w:rPr>
        <w:t xml:space="preserve"> стоматологическая поликлиника. Работают</w:t>
      </w:r>
      <w:r w:rsidR="006C0A5A" w:rsidRPr="003107C6">
        <w:rPr>
          <w:sz w:val="18"/>
          <w:szCs w:val="18"/>
        </w:rPr>
        <w:t xml:space="preserve"> </w:t>
      </w:r>
      <w:r w:rsidR="00130FA2" w:rsidRPr="003107C6">
        <w:rPr>
          <w:sz w:val="18"/>
          <w:szCs w:val="18"/>
        </w:rPr>
        <w:t xml:space="preserve">врачебные амбулатории: </w:t>
      </w:r>
      <w:proofErr w:type="spellStart"/>
      <w:r w:rsidR="006C0A5A" w:rsidRPr="003107C6">
        <w:rPr>
          <w:sz w:val="18"/>
          <w:szCs w:val="18"/>
        </w:rPr>
        <w:t>Благодарновская</w:t>
      </w:r>
      <w:proofErr w:type="spellEnd"/>
      <w:r w:rsidR="00C271B6" w:rsidRPr="003107C6">
        <w:rPr>
          <w:sz w:val="18"/>
          <w:szCs w:val="18"/>
        </w:rPr>
        <w:t xml:space="preserve">, </w:t>
      </w:r>
      <w:proofErr w:type="gramStart"/>
      <w:r w:rsidR="00C271B6" w:rsidRPr="003107C6">
        <w:rPr>
          <w:sz w:val="18"/>
          <w:szCs w:val="18"/>
        </w:rPr>
        <w:t>Троицкая</w:t>
      </w:r>
      <w:proofErr w:type="gramEnd"/>
      <w:r w:rsidR="00C271B6" w:rsidRPr="003107C6">
        <w:rPr>
          <w:sz w:val="18"/>
          <w:szCs w:val="18"/>
        </w:rPr>
        <w:t xml:space="preserve">, </w:t>
      </w:r>
      <w:proofErr w:type="spellStart"/>
      <w:r w:rsidR="00C271B6" w:rsidRPr="003107C6">
        <w:rPr>
          <w:sz w:val="18"/>
          <w:szCs w:val="18"/>
        </w:rPr>
        <w:t>Тугустемирская</w:t>
      </w:r>
      <w:proofErr w:type="spellEnd"/>
      <w:r w:rsidR="00C271B6" w:rsidRPr="003107C6">
        <w:rPr>
          <w:sz w:val="18"/>
          <w:szCs w:val="18"/>
        </w:rPr>
        <w:t xml:space="preserve">, </w:t>
      </w:r>
      <w:proofErr w:type="spellStart"/>
      <w:r w:rsidR="00C271B6" w:rsidRPr="003107C6">
        <w:rPr>
          <w:sz w:val="18"/>
          <w:szCs w:val="18"/>
        </w:rPr>
        <w:t>Ташлинска</w:t>
      </w:r>
      <w:proofErr w:type="spellEnd"/>
      <w:r w:rsidR="00130FA2" w:rsidRPr="003107C6">
        <w:rPr>
          <w:sz w:val="18"/>
          <w:szCs w:val="18"/>
        </w:rPr>
        <w:t xml:space="preserve">, </w:t>
      </w:r>
      <w:r w:rsidR="006C0A5A" w:rsidRPr="003107C6">
        <w:rPr>
          <w:sz w:val="18"/>
          <w:szCs w:val="18"/>
        </w:rPr>
        <w:t xml:space="preserve">24 </w:t>
      </w:r>
      <w:proofErr w:type="spellStart"/>
      <w:r w:rsidR="006C0A5A" w:rsidRPr="003107C6">
        <w:rPr>
          <w:sz w:val="18"/>
          <w:szCs w:val="18"/>
        </w:rPr>
        <w:t>ФАПа</w:t>
      </w:r>
      <w:proofErr w:type="spellEnd"/>
      <w:r w:rsidR="006C0A5A" w:rsidRPr="003107C6">
        <w:rPr>
          <w:sz w:val="18"/>
          <w:szCs w:val="18"/>
        </w:rPr>
        <w:t>; 2 медпункта в общеобразовательных учреждениях</w:t>
      </w:r>
      <w:r w:rsidR="00DA78CB" w:rsidRPr="003107C6">
        <w:rPr>
          <w:sz w:val="18"/>
          <w:szCs w:val="18"/>
        </w:rPr>
        <w:t>.</w:t>
      </w:r>
      <w:r w:rsidR="00C271B6" w:rsidRPr="003107C6">
        <w:rPr>
          <w:sz w:val="18"/>
          <w:szCs w:val="18"/>
          <w:shd w:val="clear" w:color="auto" w:fill="FFFFFF"/>
        </w:rPr>
        <w:t xml:space="preserve"> </w:t>
      </w:r>
      <w:proofErr w:type="gramStart"/>
      <w:r w:rsidR="00C271B6" w:rsidRPr="003107C6">
        <w:rPr>
          <w:sz w:val="18"/>
          <w:szCs w:val="18"/>
          <w:shd w:val="clear" w:color="auto" w:fill="FFFFFF"/>
        </w:rPr>
        <w:t>В рамках государственной программы "Развитие здравоохранения Оренбургской области", в 2020 году построен фельдшерско-акушерский пункт в с. Екатеринославка на 20 посещений в смену.</w:t>
      </w:r>
      <w:proofErr w:type="gramEnd"/>
    </w:p>
    <w:p w:rsidR="00ED2F96" w:rsidRPr="003107C6" w:rsidRDefault="000B053B" w:rsidP="00437EB7">
      <w:pPr>
        <w:jc w:val="both"/>
        <w:rPr>
          <w:bCs/>
          <w:iCs/>
          <w:sz w:val="18"/>
          <w:szCs w:val="18"/>
        </w:rPr>
      </w:pPr>
      <w:r w:rsidRPr="003107C6">
        <w:rPr>
          <w:bCs/>
          <w:iCs/>
          <w:sz w:val="18"/>
          <w:szCs w:val="18"/>
        </w:rPr>
        <w:t xml:space="preserve"> В </w:t>
      </w:r>
      <w:proofErr w:type="spellStart"/>
      <w:r w:rsidRPr="003107C6">
        <w:rPr>
          <w:bCs/>
          <w:iCs/>
          <w:sz w:val="18"/>
          <w:szCs w:val="18"/>
        </w:rPr>
        <w:t>ФАПах</w:t>
      </w:r>
      <w:proofErr w:type="spellEnd"/>
      <w:r w:rsidRPr="003107C6">
        <w:rPr>
          <w:bCs/>
          <w:iCs/>
          <w:sz w:val="18"/>
          <w:szCs w:val="18"/>
        </w:rPr>
        <w:t xml:space="preserve"> района  были проведены работы по водоотведению и водоснабжению. На выделенные субсидии проведен капитальный ремонт поликлиники и частично стационара.</w:t>
      </w:r>
      <w:r w:rsidR="006C0A5A" w:rsidRPr="003107C6">
        <w:rPr>
          <w:bCs/>
          <w:iCs/>
          <w:sz w:val="18"/>
          <w:szCs w:val="18"/>
        </w:rPr>
        <w:t xml:space="preserve">          Население района обслуживают</w:t>
      </w:r>
      <w:r w:rsidR="002E7EDD" w:rsidRPr="003107C6">
        <w:rPr>
          <w:bCs/>
          <w:iCs/>
          <w:sz w:val="18"/>
          <w:szCs w:val="18"/>
        </w:rPr>
        <w:t xml:space="preserve"> </w:t>
      </w:r>
      <w:r w:rsidR="006C0A5A" w:rsidRPr="003107C6">
        <w:rPr>
          <w:bCs/>
          <w:iCs/>
          <w:sz w:val="18"/>
          <w:szCs w:val="18"/>
        </w:rPr>
        <w:t xml:space="preserve"> 48 – врачей  и 164 чел. среднего медицинского персонала. Всего в учреждении работающих – 386 человек. </w:t>
      </w:r>
    </w:p>
    <w:p w:rsidR="00130FA2" w:rsidRPr="003107C6" w:rsidRDefault="00FE67A1" w:rsidP="00437EB7">
      <w:pPr>
        <w:jc w:val="both"/>
        <w:rPr>
          <w:bCs/>
          <w:iCs/>
          <w:sz w:val="18"/>
          <w:szCs w:val="18"/>
        </w:rPr>
      </w:pPr>
      <w:r w:rsidRPr="003107C6">
        <w:rPr>
          <w:bCs/>
          <w:iCs/>
          <w:sz w:val="18"/>
          <w:szCs w:val="18"/>
        </w:rPr>
        <w:t xml:space="preserve">В настоящее время </w:t>
      </w:r>
      <w:r w:rsidR="00CC1EBA" w:rsidRPr="003107C6">
        <w:rPr>
          <w:bCs/>
          <w:iCs/>
          <w:sz w:val="18"/>
          <w:szCs w:val="18"/>
        </w:rPr>
        <w:t xml:space="preserve">районная больница возобновила плановые приемы, а также </w:t>
      </w:r>
      <w:r w:rsidRPr="003107C6">
        <w:rPr>
          <w:bCs/>
          <w:iCs/>
          <w:sz w:val="18"/>
          <w:szCs w:val="18"/>
        </w:rPr>
        <w:t>проводит</w:t>
      </w:r>
      <w:r w:rsidR="00CC1EBA" w:rsidRPr="003107C6">
        <w:rPr>
          <w:bCs/>
          <w:iCs/>
          <w:sz w:val="18"/>
          <w:szCs w:val="18"/>
        </w:rPr>
        <w:t xml:space="preserve"> </w:t>
      </w:r>
      <w:r w:rsidRPr="003107C6">
        <w:rPr>
          <w:bCs/>
          <w:iCs/>
          <w:sz w:val="18"/>
          <w:szCs w:val="18"/>
        </w:rPr>
        <w:t>вакцинаци</w:t>
      </w:r>
      <w:r w:rsidR="00CC1EBA" w:rsidRPr="003107C6">
        <w:rPr>
          <w:bCs/>
          <w:iCs/>
          <w:sz w:val="18"/>
          <w:szCs w:val="18"/>
        </w:rPr>
        <w:t>ю</w:t>
      </w:r>
      <w:r w:rsidR="00ED2F96" w:rsidRPr="003107C6">
        <w:rPr>
          <w:bCs/>
          <w:iCs/>
          <w:sz w:val="18"/>
          <w:szCs w:val="18"/>
        </w:rPr>
        <w:t xml:space="preserve"> населения</w:t>
      </w:r>
      <w:r w:rsidRPr="003107C6">
        <w:rPr>
          <w:bCs/>
          <w:iCs/>
          <w:sz w:val="18"/>
          <w:szCs w:val="18"/>
        </w:rPr>
        <w:t xml:space="preserve"> против </w:t>
      </w:r>
      <w:proofErr w:type="spellStart"/>
      <w:r w:rsidRPr="003107C6">
        <w:rPr>
          <w:bCs/>
          <w:iCs/>
          <w:sz w:val="18"/>
          <w:szCs w:val="18"/>
        </w:rPr>
        <w:t>корон</w:t>
      </w:r>
      <w:r w:rsidR="00130FA2" w:rsidRPr="003107C6">
        <w:rPr>
          <w:bCs/>
          <w:iCs/>
          <w:sz w:val="18"/>
          <w:szCs w:val="18"/>
        </w:rPr>
        <w:t>овирусной</w:t>
      </w:r>
      <w:proofErr w:type="spellEnd"/>
      <w:r w:rsidR="00130FA2" w:rsidRPr="003107C6">
        <w:rPr>
          <w:bCs/>
          <w:iCs/>
          <w:sz w:val="18"/>
          <w:szCs w:val="18"/>
        </w:rPr>
        <w:t xml:space="preserve"> инфекции.</w:t>
      </w:r>
    </w:p>
    <w:p w:rsidR="00E5751D" w:rsidRPr="003107C6" w:rsidRDefault="00FE67A1" w:rsidP="00437EB7">
      <w:pPr>
        <w:autoSpaceDE w:val="0"/>
        <w:autoSpaceDN w:val="0"/>
        <w:adjustRightInd w:val="0"/>
        <w:jc w:val="both"/>
        <w:rPr>
          <w:color w:val="040404"/>
          <w:sz w:val="18"/>
          <w:szCs w:val="18"/>
        </w:rPr>
      </w:pPr>
      <w:proofErr w:type="gramStart"/>
      <w:r w:rsidRPr="003107C6">
        <w:rPr>
          <w:bCs/>
          <w:iCs/>
          <w:sz w:val="18"/>
          <w:szCs w:val="18"/>
        </w:rPr>
        <w:t>Задачи</w:t>
      </w:r>
      <w:proofErr w:type="gramEnd"/>
      <w:r w:rsidRPr="003107C6">
        <w:rPr>
          <w:bCs/>
          <w:iCs/>
          <w:sz w:val="18"/>
          <w:szCs w:val="18"/>
        </w:rPr>
        <w:t xml:space="preserve"> которые стоят перед районным здравоохранением: </w:t>
      </w:r>
      <w:r w:rsidR="00130FA2" w:rsidRPr="003107C6">
        <w:rPr>
          <w:bCs/>
          <w:iCs/>
          <w:sz w:val="18"/>
          <w:szCs w:val="18"/>
        </w:rPr>
        <w:t xml:space="preserve">это </w:t>
      </w:r>
      <w:r w:rsidRPr="003107C6">
        <w:rPr>
          <w:bCs/>
          <w:iCs/>
          <w:sz w:val="18"/>
          <w:szCs w:val="18"/>
        </w:rPr>
        <w:t xml:space="preserve">обеспечение учреждений здравоохранения высококвалифицированными медицинскими кадрами, повышение материально- технического потенциала  медицинских учреждений, строительство </w:t>
      </w:r>
      <w:proofErr w:type="spellStart"/>
      <w:r w:rsidRPr="003107C6">
        <w:rPr>
          <w:bCs/>
          <w:iCs/>
          <w:sz w:val="18"/>
          <w:szCs w:val="18"/>
        </w:rPr>
        <w:t>ФАПов</w:t>
      </w:r>
      <w:proofErr w:type="spellEnd"/>
      <w:r w:rsidRPr="003107C6">
        <w:rPr>
          <w:bCs/>
          <w:iCs/>
          <w:sz w:val="18"/>
          <w:szCs w:val="18"/>
        </w:rPr>
        <w:t>.</w:t>
      </w:r>
      <w:r w:rsidR="00E5751D" w:rsidRPr="003107C6">
        <w:rPr>
          <w:color w:val="040404"/>
          <w:sz w:val="18"/>
          <w:szCs w:val="18"/>
        </w:rPr>
        <w:t xml:space="preserve"> </w:t>
      </w:r>
    </w:p>
    <w:p w:rsidR="0047476D" w:rsidRPr="003107C6" w:rsidRDefault="00E5751D" w:rsidP="00437EB7">
      <w:pPr>
        <w:autoSpaceDE w:val="0"/>
        <w:autoSpaceDN w:val="0"/>
        <w:adjustRightInd w:val="0"/>
        <w:jc w:val="both"/>
        <w:rPr>
          <w:bCs/>
          <w:i/>
          <w:iCs/>
          <w:sz w:val="18"/>
          <w:szCs w:val="18"/>
          <w:u w:val="single"/>
        </w:rPr>
      </w:pPr>
      <w:r w:rsidRPr="003107C6">
        <w:rPr>
          <w:color w:val="040404"/>
          <w:sz w:val="18"/>
          <w:szCs w:val="18"/>
        </w:rPr>
        <w:t>Сегодня выражаем слова благодарности врачам и всем работникам здравоохранения района за самоотверженную работу в условиях пандемии. В сложившихся непростых условиях на плечи медиков легла огромная нагрузка и большая ответственность за здоровье людей.</w:t>
      </w:r>
    </w:p>
    <w:p w:rsidR="00E5751D" w:rsidRPr="003107C6" w:rsidRDefault="00E5751D" w:rsidP="00437EB7">
      <w:pPr>
        <w:ind w:firstLine="708"/>
        <w:jc w:val="both"/>
        <w:rPr>
          <w:sz w:val="18"/>
          <w:szCs w:val="18"/>
        </w:rPr>
      </w:pPr>
    </w:p>
    <w:p w:rsidR="00E5751D" w:rsidRPr="003107C6" w:rsidRDefault="00E5751D" w:rsidP="00437EB7">
      <w:pPr>
        <w:ind w:firstLine="708"/>
        <w:jc w:val="both"/>
        <w:rPr>
          <w:bCs/>
          <w:sz w:val="18"/>
          <w:szCs w:val="18"/>
        </w:rPr>
      </w:pPr>
      <w:r w:rsidRPr="003107C6">
        <w:rPr>
          <w:b/>
          <w:bCs/>
          <w:sz w:val="18"/>
          <w:szCs w:val="18"/>
        </w:rPr>
        <w:t xml:space="preserve">Новая </w:t>
      </w:r>
      <w:proofErr w:type="spellStart"/>
      <w:r w:rsidRPr="003107C6">
        <w:rPr>
          <w:b/>
          <w:bCs/>
          <w:sz w:val="18"/>
          <w:szCs w:val="18"/>
        </w:rPr>
        <w:t>коронавирусная</w:t>
      </w:r>
      <w:proofErr w:type="spellEnd"/>
      <w:r w:rsidRPr="003107C6">
        <w:rPr>
          <w:bCs/>
          <w:sz w:val="18"/>
          <w:szCs w:val="18"/>
        </w:rPr>
        <w:t xml:space="preserve"> инфекция внесла коррективы и в работу МФЦ во втором квартале 2020 года в виде остановки приема, перехода на предварительную запись, приема по ограниченному социально значимому перечню услуг.</w:t>
      </w:r>
    </w:p>
    <w:p w:rsidR="006C0A5A" w:rsidRPr="003107C6" w:rsidRDefault="006C0A5A" w:rsidP="00437EB7">
      <w:pPr>
        <w:ind w:firstLine="708"/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За </w:t>
      </w:r>
      <w:r w:rsidR="00E5751D" w:rsidRPr="003107C6">
        <w:rPr>
          <w:sz w:val="18"/>
          <w:szCs w:val="18"/>
        </w:rPr>
        <w:t xml:space="preserve">2020год </w:t>
      </w:r>
      <w:r w:rsidRPr="003107C6">
        <w:rPr>
          <w:sz w:val="18"/>
          <w:szCs w:val="18"/>
        </w:rPr>
        <w:t>в МФЦ  зарегистрировано 12</w:t>
      </w:r>
      <w:r w:rsidR="008268E2" w:rsidRPr="003107C6">
        <w:rPr>
          <w:sz w:val="18"/>
          <w:szCs w:val="18"/>
        </w:rPr>
        <w:t xml:space="preserve">,5 тысяч </w:t>
      </w:r>
      <w:r w:rsidRPr="003107C6">
        <w:rPr>
          <w:sz w:val="18"/>
          <w:szCs w:val="18"/>
        </w:rPr>
        <w:t>обращений граждан, было принято</w:t>
      </w:r>
      <w:r w:rsidR="008268E2" w:rsidRPr="003107C6">
        <w:rPr>
          <w:sz w:val="18"/>
          <w:szCs w:val="18"/>
        </w:rPr>
        <w:t xml:space="preserve"> более</w:t>
      </w:r>
      <w:r w:rsidRPr="003107C6">
        <w:rPr>
          <w:sz w:val="18"/>
          <w:szCs w:val="18"/>
        </w:rPr>
        <w:t xml:space="preserve"> 7</w:t>
      </w:r>
      <w:r w:rsidR="0091514B" w:rsidRPr="003107C6">
        <w:rPr>
          <w:sz w:val="18"/>
          <w:szCs w:val="18"/>
        </w:rPr>
        <w:t xml:space="preserve"> </w:t>
      </w:r>
      <w:r w:rsidR="008268E2" w:rsidRPr="003107C6">
        <w:rPr>
          <w:sz w:val="18"/>
          <w:szCs w:val="18"/>
        </w:rPr>
        <w:t xml:space="preserve">тысяч </w:t>
      </w:r>
      <w:r w:rsidR="00CC1EBA" w:rsidRPr="003107C6">
        <w:rPr>
          <w:sz w:val="18"/>
          <w:szCs w:val="18"/>
        </w:rPr>
        <w:t xml:space="preserve"> документов, выдано </w:t>
      </w:r>
      <w:r w:rsidR="0091514B" w:rsidRPr="003107C6">
        <w:rPr>
          <w:sz w:val="18"/>
          <w:szCs w:val="18"/>
        </w:rPr>
        <w:t>5 тысяч документов</w:t>
      </w:r>
      <w:r w:rsidR="008268E2" w:rsidRPr="003107C6">
        <w:rPr>
          <w:sz w:val="18"/>
          <w:szCs w:val="18"/>
        </w:rPr>
        <w:t>.</w:t>
      </w:r>
      <w:r w:rsidRPr="003107C6">
        <w:rPr>
          <w:sz w:val="18"/>
          <w:szCs w:val="18"/>
        </w:rPr>
        <w:t xml:space="preserve">  </w:t>
      </w:r>
      <w:r w:rsidR="00400E7C" w:rsidRPr="003107C6">
        <w:rPr>
          <w:sz w:val="18"/>
          <w:szCs w:val="18"/>
        </w:rPr>
        <w:t xml:space="preserve">Ведется активная работа по регистрации граждан на едином портале </w:t>
      </w:r>
      <w:proofErr w:type="spellStart"/>
      <w:r w:rsidR="00400E7C" w:rsidRPr="003107C6">
        <w:rPr>
          <w:sz w:val="18"/>
          <w:szCs w:val="18"/>
        </w:rPr>
        <w:t>госуслуг</w:t>
      </w:r>
      <w:proofErr w:type="spellEnd"/>
      <w:r w:rsidR="00400E7C" w:rsidRPr="003107C6">
        <w:rPr>
          <w:sz w:val="18"/>
          <w:szCs w:val="18"/>
        </w:rPr>
        <w:t>.</w:t>
      </w:r>
    </w:p>
    <w:p w:rsidR="00CC1EBA" w:rsidRPr="003107C6" w:rsidRDefault="006C0A5A" w:rsidP="00437EB7">
      <w:pPr>
        <w:shd w:val="clear" w:color="auto" w:fill="FFFFFF"/>
        <w:jc w:val="both"/>
        <w:textAlignment w:val="baseline"/>
        <w:rPr>
          <w:bCs/>
          <w:sz w:val="18"/>
          <w:szCs w:val="18"/>
          <w:bdr w:val="none" w:sz="0" w:space="0" w:color="auto" w:frame="1"/>
        </w:rPr>
      </w:pPr>
      <w:r w:rsidRPr="003107C6">
        <w:rPr>
          <w:sz w:val="18"/>
          <w:szCs w:val="18"/>
          <w:bdr w:val="none" w:sz="0" w:space="0" w:color="auto" w:frame="1"/>
        </w:rPr>
        <w:t xml:space="preserve">         В </w:t>
      </w:r>
      <w:r w:rsidR="0091514B" w:rsidRPr="003107C6">
        <w:rPr>
          <w:sz w:val="18"/>
          <w:szCs w:val="18"/>
          <w:bdr w:val="none" w:sz="0" w:space="0" w:color="auto" w:frame="1"/>
        </w:rPr>
        <w:t xml:space="preserve">отчетном году </w:t>
      </w:r>
      <w:r w:rsidRPr="003107C6">
        <w:rPr>
          <w:sz w:val="18"/>
          <w:szCs w:val="18"/>
          <w:bdr w:val="none" w:sz="0" w:space="0" w:color="auto" w:frame="1"/>
        </w:rPr>
        <w:t xml:space="preserve">коллектив </w:t>
      </w:r>
      <w:proofErr w:type="spellStart"/>
      <w:r w:rsidRPr="003107C6">
        <w:rPr>
          <w:sz w:val="18"/>
          <w:szCs w:val="18"/>
          <w:bdr w:val="none" w:sz="0" w:space="0" w:color="auto" w:frame="1"/>
        </w:rPr>
        <w:t>Тюльганск</w:t>
      </w:r>
      <w:r w:rsidR="008268E2" w:rsidRPr="003107C6">
        <w:rPr>
          <w:sz w:val="18"/>
          <w:szCs w:val="18"/>
          <w:bdr w:val="none" w:sz="0" w:space="0" w:color="auto" w:frame="1"/>
        </w:rPr>
        <w:t>ого</w:t>
      </w:r>
      <w:proofErr w:type="spellEnd"/>
      <w:r w:rsidRPr="003107C6">
        <w:rPr>
          <w:sz w:val="18"/>
          <w:szCs w:val="18"/>
          <w:bdr w:val="none" w:sz="0" w:space="0" w:color="auto" w:frame="1"/>
        </w:rPr>
        <w:t xml:space="preserve"> МФЦ принял участие в региональном конкурсе «Лучший МФЦ Оренбургской области» в номинации </w:t>
      </w:r>
      <w:r w:rsidRPr="003107C6">
        <w:rPr>
          <w:bCs/>
          <w:sz w:val="18"/>
          <w:szCs w:val="18"/>
          <w:bdr w:val="none" w:sz="0" w:space="0" w:color="auto" w:frame="1"/>
        </w:rPr>
        <w:t>«Лучшая команда МФЦ»</w:t>
      </w:r>
      <w:r w:rsidR="008268E2" w:rsidRPr="003107C6">
        <w:rPr>
          <w:sz w:val="18"/>
          <w:szCs w:val="18"/>
          <w:bdr w:val="none" w:sz="0" w:space="0" w:color="auto" w:frame="1"/>
        </w:rPr>
        <w:t xml:space="preserve"> и стал</w:t>
      </w:r>
      <w:r w:rsidRPr="003107C6">
        <w:rPr>
          <w:sz w:val="18"/>
          <w:szCs w:val="18"/>
          <w:bdr w:val="none" w:sz="0" w:space="0" w:color="auto" w:frame="1"/>
        </w:rPr>
        <w:t xml:space="preserve"> </w:t>
      </w:r>
      <w:r w:rsidRPr="003107C6">
        <w:rPr>
          <w:bCs/>
          <w:sz w:val="18"/>
          <w:szCs w:val="18"/>
          <w:bdr w:val="none" w:sz="0" w:space="0" w:color="auto" w:frame="1"/>
        </w:rPr>
        <w:t>лауреатом III степени</w:t>
      </w:r>
      <w:r w:rsidR="008268E2" w:rsidRPr="003107C6">
        <w:rPr>
          <w:bCs/>
          <w:sz w:val="18"/>
          <w:szCs w:val="18"/>
          <w:bdr w:val="none" w:sz="0" w:space="0" w:color="auto" w:frame="1"/>
        </w:rPr>
        <w:t>.</w:t>
      </w:r>
    </w:p>
    <w:p w:rsidR="00360DDC" w:rsidRPr="003107C6" w:rsidRDefault="00360DDC" w:rsidP="00437EB7">
      <w:pPr>
        <w:shd w:val="clear" w:color="auto" w:fill="FFFFFF"/>
        <w:jc w:val="center"/>
        <w:textAlignment w:val="baseline"/>
        <w:rPr>
          <w:sz w:val="18"/>
          <w:szCs w:val="18"/>
          <w:bdr w:val="none" w:sz="0" w:space="0" w:color="auto" w:frame="1"/>
        </w:rPr>
      </w:pPr>
      <w:r w:rsidRPr="003107C6">
        <w:rPr>
          <w:sz w:val="18"/>
          <w:szCs w:val="18"/>
          <w:bdr w:val="none" w:sz="0" w:space="0" w:color="auto" w:frame="1"/>
        </w:rPr>
        <w:t>Уважаемые депутаты!</w:t>
      </w:r>
    </w:p>
    <w:p w:rsidR="00CC1EBA" w:rsidRPr="003107C6" w:rsidRDefault="00CC1EBA" w:rsidP="00437EB7">
      <w:pPr>
        <w:shd w:val="clear" w:color="auto" w:fill="FFFFFF"/>
        <w:jc w:val="both"/>
        <w:textAlignment w:val="baseline"/>
        <w:rPr>
          <w:bCs/>
          <w:sz w:val="18"/>
          <w:szCs w:val="18"/>
          <w:bdr w:val="none" w:sz="0" w:space="0" w:color="auto" w:frame="1"/>
        </w:rPr>
      </w:pPr>
    </w:p>
    <w:p w:rsidR="00400E7C" w:rsidRPr="003107C6" w:rsidRDefault="00DD0C43" w:rsidP="00437EB7">
      <w:pPr>
        <w:shd w:val="clear" w:color="auto" w:fill="FFFFFF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3107C6">
        <w:rPr>
          <w:sz w:val="18"/>
          <w:szCs w:val="18"/>
          <w:bdr w:val="none" w:sz="0" w:space="0" w:color="auto" w:frame="1"/>
        </w:rPr>
        <w:t>При</w:t>
      </w:r>
      <w:r w:rsidR="002E7EDD" w:rsidRPr="003107C6">
        <w:rPr>
          <w:sz w:val="18"/>
          <w:szCs w:val="18"/>
          <w:bdr w:val="none" w:sz="0" w:space="0" w:color="auto" w:frame="1"/>
        </w:rPr>
        <w:t>оритетны</w:t>
      </w:r>
      <w:r w:rsidR="007C2363" w:rsidRPr="003107C6">
        <w:rPr>
          <w:sz w:val="18"/>
          <w:szCs w:val="18"/>
          <w:bdr w:val="none" w:sz="0" w:space="0" w:color="auto" w:frame="1"/>
        </w:rPr>
        <w:t>ми</w:t>
      </w:r>
      <w:r w:rsidR="002E7EDD" w:rsidRPr="003107C6">
        <w:rPr>
          <w:sz w:val="18"/>
          <w:szCs w:val="18"/>
          <w:bdr w:val="none" w:sz="0" w:space="0" w:color="auto" w:frame="1"/>
        </w:rPr>
        <w:t xml:space="preserve"> направления</w:t>
      </w:r>
      <w:r w:rsidR="007C2363" w:rsidRPr="003107C6">
        <w:rPr>
          <w:sz w:val="18"/>
          <w:szCs w:val="18"/>
          <w:bdr w:val="none" w:sz="0" w:space="0" w:color="auto" w:frame="1"/>
        </w:rPr>
        <w:t>ми</w:t>
      </w:r>
      <w:r w:rsidR="002E7EDD" w:rsidRPr="003107C6">
        <w:rPr>
          <w:sz w:val="18"/>
          <w:szCs w:val="18"/>
          <w:bdr w:val="none" w:sz="0" w:space="0" w:color="auto" w:frame="1"/>
        </w:rPr>
        <w:t xml:space="preserve"> развития муниципального образования в 2021году</w:t>
      </w:r>
      <w:r w:rsidR="000F2597" w:rsidRPr="003107C6">
        <w:rPr>
          <w:sz w:val="18"/>
          <w:szCs w:val="18"/>
          <w:bdr w:val="none" w:sz="0" w:space="0" w:color="auto" w:frame="1"/>
        </w:rPr>
        <w:t xml:space="preserve"> определены:</w:t>
      </w:r>
    </w:p>
    <w:p w:rsidR="006C0A5A" w:rsidRPr="003107C6" w:rsidRDefault="005A42A9" w:rsidP="00437EB7">
      <w:pPr>
        <w:shd w:val="clear" w:color="auto" w:fill="FFFFFF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3107C6">
        <w:rPr>
          <w:sz w:val="18"/>
          <w:szCs w:val="18"/>
          <w:bdr w:val="none" w:sz="0" w:space="0" w:color="auto" w:frame="1"/>
        </w:rPr>
        <w:t>Повышение жизненного уровня населения, рост благосостояния, укрепление всех сфер экономики;</w:t>
      </w:r>
    </w:p>
    <w:p w:rsidR="005A42A9" w:rsidRPr="003107C6" w:rsidRDefault="005A42A9" w:rsidP="00437EB7">
      <w:pPr>
        <w:jc w:val="both"/>
        <w:rPr>
          <w:sz w:val="18"/>
          <w:szCs w:val="18"/>
          <w:bdr w:val="none" w:sz="0" w:space="0" w:color="auto" w:frame="1"/>
        </w:rPr>
      </w:pPr>
      <w:r w:rsidRPr="003107C6">
        <w:rPr>
          <w:sz w:val="18"/>
          <w:szCs w:val="18"/>
          <w:bdr w:val="none" w:sz="0" w:space="0" w:color="auto" w:frame="1"/>
        </w:rPr>
        <w:t>Улучшение качества образования, медицинского обслуживания, повышение доступности жилья, модернизация объектов коммунальной инфраструктуры, выполнение обязательств по обеспечению жильем отдельных категорий граждан;</w:t>
      </w:r>
    </w:p>
    <w:p w:rsidR="00FF2FAE" w:rsidRPr="003107C6" w:rsidRDefault="005A42A9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>Создание условий для развития малых форм предпринимательства</w:t>
      </w:r>
      <w:r w:rsidR="00381153" w:rsidRPr="003107C6">
        <w:rPr>
          <w:sz w:val="18"/>
          <w:szCs w:val="18"/>
        </w:rPr>
        <w:t>;</w:t>
      </w:r>
    </w:p>
    <w:p w:rsidR="00381153" w:rsidRPr="003107C6" w:rsidRDefault="00381153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>Развитие индустрии туризма в районе;</w:t>
      </w:r>
    </w:p>
    <w:p w:rsidR="00381153" w:rsidRPr="003107C6" w:rsidRDefault="00381153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 xml:space="preserve">Сохранение стабильной работы предприятий промышленности – </w:t>
      </w:r>
      <w:proofErr w:type="spellStart"/>
      <w:r w:rsidRPr="003107C6">
        <w:rPr>
          <w:sz w:val="18"/>
          <w:szCs w:val="18"/>
        </w:rPr>
        <w:t>Оренбургуголь</w:t>
      </w:r>
      <w:proofErr w:type="spellEnd"/>
      <w:r w:rsidRPr="003107C6">
        <w:rPr>
          <w:sz w:val="18"/>
          <w:szCs w:val="18"/>
        </w:rPr>
        <w:t xml:space="preserve">, </w:t>
      </w:r>
      <w:r w:rsidR="00400E7C" w:rsidRPr="003107C6">
        <w:rPr>
          <w:sz w:val="18"/>
          <w:szCs w:val="18"/>
        </w:rPr>
        <w:t>Т</w:t>
      </w:r>
      <w:r w:rsidRPr="003107C6">
        <w:rPr>
          <w:sz w:val="18"/>
          <w:szCs w:val="18"/>
        </w:rPr>
        <w:t>МЗ, ТЭМЗ;</w:t>
      </w:r>
    </w:p>
    <w:p w:rsidR="00381153" w:rsidRPr="003107C6" w:rsidRDefault="00381153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>Привлечение инвестиций в агропромышленный сектор района.</w:t>
      </w:r>
    </w:p>
    <w:p w:rsidR="00ED2F96" w:rsidRPr="003107C6" w:rsidRDefault="00ED2F96" w:rsidP="00437EB7">
      <w:pPr>
        <w:jc w:val="both"/>
        <w:rPr>
          <w:sz w:val="18"/>
          <w:szCs w:val="18"/>
        </w:rPr>
      </w:pPr>
    </w:p>
    <w:p w:rsidR="00381153" w:rsidRPr="003107C6" w:rsidRDefault="00381153" w:rsidP="00437EB7">
      <w:pPr>
        <w:jc w:val="both"/>
        <w:rPr>
          <w:sz w:val="18"/>
          <w:szCs w:val="18"/>
        </w:rPr>
      </w:pPr>
      <w:r w:rsidRPr="003107C6">
        <w:rPr>
          <w:sz w:val="18"/>
          <w:szCs w:val="18"/>
        </w:rPr>
        <w:t>Все поставленные задачи</w:t>
      </w:r>
      <w:r w:rsidR="00CC1EBA" w:rsidRPr="003107C6">
        <w:rPr>
          <w:sz w:val="18"/>
          <w:szCs w:val="18"/>
        </w:rPr>
        <w:t>,</w:t>
      </w:r>
      <w:r w:rsidRPr="003107C6">
        <w:rPr>
          <w:sz w:val="18"/>
          <w:szCs w:val="18"/>
        </w:rPr>
        <w:t xml:space="preserve">  </w:t>
      </w:r>
      <w:proofErr w:type="gramStart"/>
      <w:r w:rsidRPr="003107C6">
        <w:rPr>
          <w:sz w:val="18"/>
          <w:szCs w:val="18"/>
        </w:rPr>
        <w:t>возможно</w:t>
      </w:r>
      <w:proofErr w:type="gramEnd"/>
      <w:r w:rsidRPr="003107C6">
        <w:rPr>
          <w:sz w:val="18"/>
          <w:szCs w:val="18"/>
        </w:rPr>
        <w:t xml:space="preserve"> реализовать при с</w:t>
      </w:r>
      <w:r w:rsidR="000F407D" w:rsidRPr="003107C6">
        <w:rPr>
          <w:sz w:val="18"/>
          <w:szCs w:val="18"/>
        </w:rPr>
        <w:t>л</w:t>
      </w:r>
      <w:r w:rsidRPr="003107C6">
        <w:rPr>
          <w:sz w:val="18"/>
          <w:szCs w:val="18"/>
        </w:rPr>
        <w:t xml:space="preserve">аженной </w:t>
      </w:r>
      <w:r w:rsidR="000F407D" w:rsidRPr="003107C6">
        <w:rPr>
          <w:sz w:val="18"/>
          <w:szCs w:val="18"/>
        </w:rPr>
        <w:t xml:space="preserve"> и дружной работе руководителей организаций и предприятий всех форм собственности, глав сельсоветов, депутатов всех уровней и, конечно, жителей района.</w:t>
      </w:r>
    </w:p>
    <w:p w:rsidR="00381153" w:rsidRPr="003107C6" w:rsidRDefault="00381153" w:rsidP="00437EB7">
      <w:pPr>
        <w:jc w:val="both"/>
        <w:rPr>
          <w:sz w:val="18"/>
          <w:szCs w:val="18"/>
        </w:rPr>
      </w:pPr>
    </w:p>
    <w:p w:rsidR="00381153" w:rsidRPr="003107C6" w:rsidRDefault="00381153" w:rsidP="00437EB7">
      <w:pPr>
        <w:jc w:val="both"/>
        <w:rPr>
          <w:sz w:val="18"/>
          <w:szCs w:val="18"/>
        </w:rPr>
      </w:pPr>
    </w:p>
    <w:sectPr w:rsidR="00381153" w:rsidRPr="003107C6" w:rsidSect="00651437">
      <w:footerReference w:type="default" r:id="rId8"/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01" w:rsidRDefault="00E93701" w:rsidP="0083168A">
      <w:r>
        <w:separator/>
      </w:r>
    </w:p>
  </w:endnote>
  <w:endnote w:type="continuationSeparator" w:id="0">
    <w:p w:rsidR="00E93701" w:rsidRDefault="00E93701" w:rsidP="0083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429530"/>
      <w:docPartObj>
        <w:docPartGallery w:val="Page Numbers (Bottom of Page)"/>
        <w:docPartUnique/>
      </w:docPartObj>
    </w:sdtPr>
    <w:sdtContent>
      <w:p w:rsidR="008977AF" w:rsidRDefault="00B96642">
        <w:pPr>
          <w:pStyle w:val="ad"/>
          <w:jc w:val="center"/>
        </w:pPr>
        <w:fldSimple w:instr="PAGE   \* MERGEFORMAT">
          <w:r w:rsidR="003107C6">
            <w:rPr>
              <w:noProof/>
            </w:rPr>
            <w:t>3</w:t>
          </w:r>
        </w:fldSimple>
      </w:p>
    </w:sdtContent>
  </w:sdt>
  <w:p w:rsidR="008977AF" w:rsidRDefault="008977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01" w:rsidRDefault="00E93701" w:rsidP="0083168A">
      <w:r>
        <w:separator/>
      </w:r>
    </w:p>
  </w:footnote>
  <w:footnote w:type="continuationSeparator" w:id="0">
    <w:p w:rsidR="00E93701" w:rsidRDefault="00E93701" w:rsidP="0083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5EF7"/>
    <w:multiLevelType w:val="hybridMultilevel"/>
    <w:tmpl w:val="D214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40"/>
    <w:rsid w:val="0000386A"/>
    <w:rsid w:val="00007001"/>
    <w:rsid w:val="000075F7"/>
    <w:rsid w:val="00010E12"/>
    <w:rsid w:val="00023E29"/>
    <w:rsid w:val="00035DBA"/>
    <w:rsid w:val="0003638A"/>
    <w:rsid w:val="00040496"/>
    <w:rsid w:val="00061C04"/>
    <w:rsid w:val="00065ECD"/>
    <w:rsid w:val="000951A4"/>
    <w:rsid w:val="00096AD6"/>
    <w:rsid w:val="000B053B"/>
    <w:rsid w:val="000C27E3"/>
    <w:rsid w:val="000C63A4"/>
    <w:rsid w:val="000D17DF"/>
    <w:rsid w:val="000E1AFE"/>
    <w:rsid w:val="000E790B"/>
    <w:rsid w:val="000F18FC"/>
    <w:rsid w:val="000F2597"/>
    <w:rsid w:val="000F407D"/>
    <w:rsid w:val="00103268"/>
    <w:rsid w:val="00111AD8"/>
    <w:rsid w:val="00111DB3"/>
    <w:rsid w:val="00114B81"/>
    <w:rsid w:val="00116F79"/>
    <w:rsid w:val="00130FA2"/>
    <w:rsid w:val="00134993"/>
    <w:rsid w:val="00141773"/>
    <w:rsid w:val="001446EB"/>
    <w:rsid w:val="001868F8"/>
    <w:rsid w:val="001A1BBC"/>
    <w:rsid w:val="001A1C44"/>
    <w:rsid w:val="001A462B"/>
    <w:rsid w:val="001E5F8A"/>
    <w:rsid w:val="001F4DB1"/>
    <w:rsid w:val="00211384"/>
    <w:rsid w:val="00222A35"/>
    <w:rsid w:val="0022623D"/>
    <w:rsid w:val="002627AE"/>
    <w:rsid w:val="00296E3C"/>
    <w:rsid w:val="002C2E4C"/>
    <w:rsid w:val="002C4A67"/>
    <w:rsid w:val="002E0B77"/>
    <w:rsid w:val="002E7EDD"/>
    <w:rsid w:val="002F3EC2"/>
    <w:rsid w:val="00302AAF"/>
    <w:rsid w:val="00304ED9"/>
    <w:rsid w:val="003107C6"/>
    <w:rsid w:val="003116C2"/>
    <w:rsid w:val="0031228E"/>
    <w:rsid w:val="00344209"/>
    <w:rsid w:val="00360DDC"/>
    <w:rsid w:val="0036441E"/>
    <w:rsid w:val="00364BD3"/>
    <w:rsid w:val="00381153"/>
    <w:rsid w:val="00391EE8"/>
    <w:rsid w:val="003D58E7"/>
    <w:rsid w:val="003F693B"/>
    <w:rsid w:val="00400E7C"/>
    <w:rsid w:val="00401B25"/>
    <w:rsid w:val="00407496"/>
    <w:rsid w:val="004137AE"/>
    <w:rsid w:val="00437EB7"/>
    <w:rsid w:val="00454273"/>
    <w:rsid w:val="00455CFA"/>
    <w:rsid w:val="0047476D"/>
    <w:rsid w:val="00484500"/>
    <w:rsid w:val="00484D52"/>
    <w:rsid w:val="00486B0F"/>
    <w:rsid w:val="004A1C9F"/>
    <w:rsid w:val="004B6E57"/>
    <w:rsid w:val="004D3B30"/>
    <w:rsid w:val="004E5DB4"/>
    <w:rsid w:val="004F5C52"/>
    <w:rsid w:val="00506E25"/>
    <w:rsid w:val="00527315"/>
    <w:rsid w:val="0053509B"/>
    <w:rsid w:val="00541805"/>
    <w:rsid w:val="00543B9B"/>
    <w:rsid w:val="00546719"/>
    <w:rsid w:val="005508DF"/>
    <w:rsid w:val="0058506A"/>
    <w:rsid w:val="00590678"/>
    <w:rsid w:val="0059113B"/>
    <w:rsid w:val="0059687E"/>
    <w:rsid w:val="00597331"/>
    <w:rsid w:val="005A1018"/>
    <w:rsid w:val="005A42A9"/>
    <w:rsid w:val="005D5438"/>
    <w:rsid w:val="005E1612"/>
    <w:rsid w:val="005F3636"/>
    <w:rsid w:val="005F7F17"/>
    <w:rsid w:val="00601447"/>
    <w:rsid w:val="0060426F"/>
    <w:rsid w:val="00610D11"/>
    <w:rsid w:val="00622652"/>
    <w:rsid w:val="00630B83"/>
    <w:rsid w:val="0064027D"/>
    <w:rsid w:val="0064533E"/>
    <w:rsid w:val="00651437"/>
    <w:rsid w:val="00657AAA"/>
    <w:rsid w:val="00665A38"/>
    <w:rsid w:val="0067610D"/>
    <w:rsid w:val="00680170"/>
    <w:rsid w:val="00690344"/>
    <w:rsid w:val="00695AA3"/>
    <w:rsid w:val="006A2A49"/>
    <w:rsid w:val="006A3CA0"/>
    <w:rsid w:val="006B0674"/>
    <w:rsid w:val="006C0A5A"/>
    <w:rsid w:val="006C1427"/>
    <w:rsid w:val="006C37EE"/>
    <w:rsid w:val="006D0582"/>
    <w:rsid w:val="006E520A"/>
    <w:rsid w:val="00705E60"/>
    <w:rsid w:val="0071419F"/>
    <w:rsid w:val="00714418"/>
    <w:rsid w:val="0071676E"/>
    <w:rsid w:val="007308E4"/>
    <w:rsid w:val="00732B03"/>
    <w:rsid w:val="00732FE7"/>
    <w:rsid w:val="007379C4"/>
    <w:rsid w:val="00767655"/>
    <w:rsid w:val="00776DEC"/>
    <w:rsid w:val="00784CCE"/>
    <w:rsid w:val="007943FB"/>
    <w:rsid w:val="00794B35"/>
    <w:rsid w:val="007B6F61"/>
    <w:rsid w:val="007C2363"/>
    <w:rsid w:val="007E16C7"/>
    <w:rsid w:val="007E5A02"/>
    <w:rsid w:val="007F62B5"/>
    <w:rsid w:val="00802DA5"/>
    <w:rsid w:val="008250C7"/>
    <w:rsid w:val="008268E2"/>
    <w:rsid w:val="0083168A"/>
    <w:rsid w:val="00846C78"/>
    <w:rsid w:val="0085076A"/>
    <w:rsid w:val="00877405"/>
    <w:rsid w:val="008809FD"/>
    <w:rsid w:val="00884140"/>
    <w:rsid w:val="008877B6"/>
    <w:rsid w:val="008929F8"/>
    <w:rsid w:val="00895FD6"/>
    <w:rsid w:val="00897192"/>
    <w:rsid w:val="008977AF"/>
    <w:rsid w:val="008A2659"/>
    <w:rsid w:val="008A3693"/>
    <w:rsid w:val="008B30E9"/>
    <w:rsid w:val="008C4F92"/>
    <w:rsid w:val="008C57A3"/>
    <w:rsid w:val="0091150D"/>
    <w:rsid w:val="00911B0C"/>
    <w:rsid w:val="0091514B"/>
    <w:rsid w:val="0093224E"/>
    <w:rsid w:val="00952288"/>
    <w:rsid w:val="00956647"/>
    <w:rsid w:val="0097475B"/>
    <w:rsid w:val="00995830"/>
    <w:rsid w:val="009B582B"/>
    <w:rsid w:val="009C1F3E"/>
    <w:rsid w:val="009D0D36"/>
    <w:rsid w:val="009D3FF2"/>
    <w:rsid w:val="009D77A1"/>
    <w:rsid w:val="00A0072D"/>
    <w:rsid w:val="00A04821"/>
    <w:rsid w:val="00A30BE5"/>
    <w:rsid w:val="00A45EFF"/>
    <w:rsid w:val="00A539DA"/>
    <w:rsid w:val="00A6065C"/>
    <w:rsid w:val="00A72849"/>
    <w:rsid w:val="00A90146"/>
    <w:rsid w:val="00A93A1C"/>
    <w:rsid w:val="00A973BE"/>
    <w:rsid w:val="00AC313F"/>
    <w:rsid w:val="00AC4257"/>
    <w:rsid w:val="00AE666A"/>
    <w:rsid w:val="00AE7624"/>
    <w:rsid w:val="00B00E14"/>
    <w:rsid w:val="00B03841"/>
    <w:rsid w:val="00B22972"/>
    <w:rsid w:val="00B4452A"/>
    <w:rsid w:val="00B44588"/>
    <w:rsid w:val="00B44CDD"/>
    <w:rsid w:val="00B53821"/>
    <w:rsid w:val="00B6765E"/>
    <w:rsid w:val="00B7137B"/>
    <w:rsid w:val="00B72A29"/>
    <w:rsid w:val="00B84F81"/>
    <w:rsid w:val="00B96642"/>
    <w:rsid w:val="00BA0DF5"/>
    <w:rsid w:val="00BA4A27"/>
    <w:rsid w:val="00BA5E78"/>
    <w:rsid w:val="00BA780D"/>
    <w:rsid w:val="00BB161F"/>
    <w:rsid w:val="00BB4FCD"/>
    <w:rsid w:val="00BE2D2A"/>
    <w:rsid w:val="00BE3C29"/>
    <w:rsid w:val="00BF30C8"/>
    <w:rsid w:val="00BF362E"/>
    <w:rsid w:val="00BF3B33"/>
    <w:rsid w:val="00C13ABC"/>
    <w:rsid w:val="00C13F8F"/>
    <w:rsid w:val="00C16F2D"/>
    <w:rsid w:val="00C216D0"/>
    <w:rsid w:val="00C25B95"/>
    <w:rsid w:val="00C271B6"/>
    <w:rsid w:val="00C362CF"/>
    <w:rsid w:val="00C46114"/>
    <w:rsid w:val="00C52078"/>
    <w:rsid w:val="00C52A76"/>
    <w:rsid w:val="00C56FE1"/>
    <w:rsid w:val="00C769A1"/>
    <w:rsid w:val="00C912CE"/>
    <w:rsid w:val="00C91EE6"/>
    <w:rsid w:val="00CA7D4C"/>
    <w:rsid w:val="00CB49BA"/>
    <w:rsid w:val="00CB4F11"/>
    <w:rsid w:val="00CC1EBA"/>
    <w:rsid w:val="00CC5CB3"/>
    <w:rsid w:val="00CD313F"/>
    <w:rsid w:val="00CD39AD"/>
    <w:rsid w:val="00CE0F96"/>
    <w:rsid w:val="00CE3472"/>
    <w:rsid w:val="00D11410"/>
    <w:rsid w:val="00D212C7"/>
    <w:rsid w:val="00D250F0"/>
    <w:rsid w:val="00D27423"/>
    <w:rsid w:val="00D316B3"/>
    <w:rsid w:val="00D4413A"/>
    <w:rsid w:val="00D441DF"/>
    <w:rsid w:val="00D504F2"/>
    <w:rsid w:val="00D55DB2"/>
    <w:rsid w:val="00D60012"/>
    <w:rsid w:val="00D61475"/>
    <w:rsid w:val="00D74E1F"/>
    <w:rsid w:val="00D768D7"/>
    <w:rsid w:val="00D874AF"/>
    <w:rsid w:val="00D95060"/>
    <w:rsid w:val="00DA10CA"/>
    <w:rsid w:val="00DA5626"/>
    <w:rsid w:val="00DA7340"/>
    <w:rsid w:val="00DA78CB"/>
    <w:rsid w:val="00DB6075"/>
    <w:rsid w:val="00DD0C43"/>
    <w:rsid w:val="00DD3306"/>
    <w:rsid w:val="00DD6411"/>
    <w:rsid w:val="00DE1B13"/>
    <w:rsid w:val="00E042FE"/>
    <w:rsid w:val="00E0535A"/>
    <w:rsid w:val="00E14F3E"/>
    <w:rsid w:val="00E20D71"/>
    <w:rsid w:val="00E24FF3"/>
    <w:rsid w:val="00E37C72"/>
    <w:rsid w:val="00E506BC"/>
    <w:rsid w:val="00E52805"/>
    <w:rsid w:val="00E5677E"/>
    <w:rsid w:val="00E5751D"/>
    <w:rsid w:val="00E575BB"/>
    <w:rsid w:val="00E57786"/>
    <w:rsid w:val="00E761D3"/>
    <w:rsid w:val="00E85C95"/>
    <w:rsid w:val="00E91FD2"/>
    <w:rsid w:val="00E93701"/>
    <w:rsid w:val="00EA2FC5"/>
    <w:rsid w:val="00EA50C2"/>
    <w:rsid w:val="00EB3E1B"/>
    <w:rsid w:val="00EC256F"/>
    <w:rsid w:val="00EC6632"/>
    <w:rsid w:val="00ED0271"/>
    <w:rsid w:val="00ED2F96"/>
    <w:rsid w:val="00EF15B8"/>
    <w:rsid w:val="00EF424F"/>
    <w:rsid w:val="00F252D7"/>
    <w:rsid w:val="00F331A0"/>
    <w:rsid w:val="00F336AA"/>
    <w:rsid w:val="00F3489D"/>
    <w:rsid w:val="00F44C25"/>
    <w:rsid w:val="00F56BE0"/>
    <w:rsid w:val="00F64B9C"/>
    <w:rsid w:val="00F756B8"/>
    <w:rsid w:val="00F94DE4"/>
    <w:rsid w:val="00FB1F3C"/>
    <w:rsid w:val="00FD7F07"/>
    <w:rsid w:val="00FE60DC"/>
    <w:rsid w:val="00FE67A1"/>
    <w:rsid w:val="00FF1FE8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7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A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C0A5A"/>
    <w:rPr>
      <w:sz w:val="28"/>
    </w:rPr>
  </w:style>
  <w:style w:type="character" w:customStyle="1" w:styleId="a4">
    <w:name w:val="Основной текст Знак"/>
    <w:basedOn w:val="a0"/>
    <w:link w:val="a3"/>
    <w:rsid w:val="006C0A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0A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6C0A5A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6C0A5A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C0A5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C0A5A"/>
  </w:style>
  <w:style w:type="character" w:customStyle="1" w:styleId="wmi-callto">
    <w:name w:val="wmi-callto"/>
    <w:basedOn w:val="a0"/>
    <w:rsid w:val="006C0A5A"/>
  </w:style>
  <w:style w:type="character" w:styleId="a9">
    <w:name w:val="Strong"/>
    <w:basedOn w:val="a0"/>
    <w:qFormat/>
    <w:rsid w:val="006C0A5A"/>
    <w:rPr>
      <w:b/>
      <w:bCs/>
    </w:rPr>
  </w:style>
  <w:style w:type="paragraph" w:styleId="aa">
    <w:name w:val="No Spacing"/>
    <w:qFormat/>
    <w:rsid w:val="006C0A5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8316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16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85C95"/>
    <w:rPr>
      <w:rFonts w:cs="Times New Roman"/>
      <w:b/>
      <w:color w:val="auto"/>
      <w:sz w:val="26"/>
    </w:rPr>
  </w:style>
  <w:style w:type="paragraph" w:styleId="af0">
    <w:name w:val="Title"/>
    <w:basedOn w:val="a"/>
    <w:link w:val="af1"/>
    <w:qFormat/>
    <w:rsid w:val="00E85C95"/>
    <w:pPr>
      <w:jc w:val="center"/>
    </w:pPr>
    <w:rPr>
      <w:b/>
      <w:bCs/>
      <w:sz w:val="22"/>
    </w:rPr>
  </w:style>
  <w:style w:type="character" w:customStyle="1" w:styleId="af1">
    <w:name w:val="Название Знак"/>
    <w:basedOn w:val="a0"/>
    <w:link w:val="af0"/>
    <w:rsid w:val="00E85C9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228bf8a64b8551e1msonormal">
    <w:name w:val="228bf8a64b8551e1msonormal"/>
    <w:basedOn w:val="a"/>
    <w:rsid w:val="00E85C9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85076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076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B0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271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A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C0A5A"/>
    <w:rPr>
      <w:sz w:val="28"/>
    </w:rPr>
  </w:style>
  <w:style w:type="character" w:customStyle="1" w:styleId="a4">
    <w:name w:val="Основной текст Знак"/>
    <w:basedOn w:val="a0"/>
    <w:link w:val="a3"/>
    <w:rsid w:val="006C0A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0A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6C0A5A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6C0A5A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C0A5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C0A5A"/>
  </w:style>
  <w:style w:type="character" w:customStyle="1" w:styleId="wmi-callto">
    <w:name w:val="wmi-callto"/>
    <w:basedOn w:val="a0"/>
    <w:rsid w:val="006C0A5A"/>
  </w:style>
  <w:style w:type="character" w:styleId="a9">
    <w:name w:val="Strong"/>
    <w:basedOn w:val="a0"/>
    <w:qFormat/>
    <w:rsid w:val="006C0A5A"/>
    <w:rPr>
      <w:b/>
      <w:bCs/>
    </w:rPr>
  </w:style>
  <w:style w:type="paragraph" w:styleId="aa">
    <w:name w:val="No Spacing"/>
    <w:qFormat/>
    <w:rsid w:val="006C0A5A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8316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16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85C95"/>
    <w:rPr>
      <w:rFonts w:cs="Times New Roman"/>
      <w:b/>
      <w:color w:val="auto"/>
      <w:sz w:val="26"/>
    </w:rPr>
  </w:style>
  <w:style w:type="paragraph" w:styleId="af0">
    <w:name w:val="Title"/>
    <w:basedOn w:val="a"/>
    <w:link w:val="af1"/>
    <w:qFormat/>
    <w:rsid w:val="00E85C95"/>
    <w:pPr>
      <w:jc w:val="center"/>
    </w:pPr>
    <w:rPr>
      <w:b/>
      <w:bCs/>
      <w:sz w:val="22"/>
    </w:rPr>
  </w:style>
  <w:style w:type="character" w:customStyle="1" w:styleId="af1">
    <w:name w:val="Название Знак"/>
    <w:basedOn w:val="a0"/>
    <w:link w:val="af0"/>
    <w:rsid w:val="00E85C9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228bf8a64b8551e1msonormal">
    <w:name w:val="228bf8a64b8551e1msonormal"/>
    <w:basedOn w:val="a"/>
    <w:rsid w:val="00E85C9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85076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076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B0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85AA5-E140-4389-BA74-2B7A611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Пользователь</cp:lastModifiedBy>
  <cp:revision>33</cp:revision>
  <cp:lastPrinted>2021-03-29T08:15:00Z</cp:lastPrinted>
  <dcterms:created xsi:type="dcterms:W3CDTF">2021-03-23T11:00:00Z</dcterms:created>
  <dcterms:modified xsi:type="dcterms:W3CDTF">2021-03-29T09:09:00Z</dcterms:modified>
</cp:coreProperties>
</file>