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064E" w:rsidRDefault="00392F0B" w:rsidP="00D1582D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4E" w:rsidRDefault="00F6064E" w:rsidP="006E6458">
      <w:pPr>
        <w:pStyle w:val="21"/>
      </w:pPr>
    </w:p>
    <w:p w:rsidR="00F6064E" w:rsidRPr="00F66458" w:rsidRDefault="00F6064E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F6064E" w:rsidRPr="00F66458" w:rsidRDefault="00F6064E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F6064E" w:rsidRPr="00EE5E5D" w:rsidRDefault="00F6064E" w:rsidP="006E6458">
      <w:pPr>
        <w:pStyle w:val="21"/>
        <w:rPr>
          <w:sz w:val="28"/>
          <w:szCs w:val="28"/>
        </w:rPr>
      </w:pPr>
    </w:p>
    <w:p w:rsidR="00F6064E" w:rsidRPr="00F66458" w:rsidRDefault="00F6064E" w:rsidP="006E6458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F6064E" w:rsidRPr="00EE5E5D" w:rsidRDefault="00F6064E" w:rsidP="006E6458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F6064E" w:rsidRPr="003B3D9D" w:rsidRDefault="00F6064E" w:rsidP="006E6458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</w:t>
      </w:r>
      <w:r w:rsidR="00392F0B">
        <w:rPr>
          <w:b w:val="0"/>
          <w:bCs w:val="0"/>
          <w:sz w:val="28"/>
          <w:szCs w:val="28"/>
          <w:u w:val="single"/>
        </w:rPr>
        <w:t>19.04.2021</w:t>
      </w:r>
      <w:r w:rsidRPr="003B3D9D">
        <w:rPr>
          <w:b w:val="0"/>
          <w:bCs w:val="0"/>
          <w:sz w:val="28"/>
          <w:szCs w:val="28"/>
        </w:rPr>
        <w:t>_                                                                    №_</w:t>
      </w:r>
      <w:r w:rsidR="00392F0B">
        <w:rPr>
          <w:b w:val="0"/>
          <w:bCs w:val="0"/>
          <w:sz w:val="28"/>
          <w:szCs w:val="28"/>
          <w:u w:val="single"/>
        </w:rPr>
        <w:t>235-п</w:t>
      </w:r>
      <w:r w:rsidRPr="003B3D9D">
        <w:rPr>
          <w:b w:val="0"/>
          <w:bCs w:val="0"/>
          <w:sz w:val="28"/>
          <w:szCs w:val="28"/>
        </w:rPr>
        <w:t>_</w:t>
      </w:r>
    </w:p>
    <w:p w:rsidR="00F6064E" w:rsidRDefault="00F6064E" w:rsidP="006E6458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F6064E" w:rsidRDefault="00F6064E" w:rsidP="006E6458">
      <w:pPr>
        <w:pStyle w:val="21"/>
        <w:rPr>
          <w:b w:val="0"/>
          <w:bCs w:val="0"/>
          <w:sz w:val="28"/>
          <w:szCs w:val="28"/>
        </w:rPr>
      </w:pPr>
    </w:p>
    <w:p w:rsidR="00F6064E" w:rsidRPr="00F66458" w:rsidRDefault="00F6064E" w:rsidP="006E6458">
      <w:pPr>
        <w:pStyle w:val="21"/>
        <w:rPr>
          <w:b w:val="0"/>
          <w:bCs w:val="0"/>
          <w:sz w:val="28"/>
          <w:szCs w:val="28"/>
        </w:rPr>
      </w:pPr>
    </w:p>
    <w:p w:rsidR="00F6064E" w:rsidRDefault="00F6064E" w:rsidP="009D7084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  <w:r w:rsidRPr="008B6379">
        <w:rPr>
          <w:b/>
          <w:bCs/>
          <w:sz w:val="28"/>
          <w:szCs w:val="28"/>
        </w:rPr>
        <w:t>О подготовке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F6064E" w:rsidRDefault="00F6064E" w:rsidP="00EB0C9F">
      <w:pPr>
        <w:widowControl w:val="0"/>
        <w:autoSpaceDE w:val="0"/>
        <w:autoSpaceDN w:val="0"/>
        <w:adjustRightInd w:val="0"/>
      </w:pPr>
    </w:p>
    <w:p w:rsidR="00F6064E" w:rsidRDefault="00F6064E" w:rsidP="00DE4B6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заявления </w:t>
      </w:r>
      <w:proofErr w:type="spellStart"/>
      <w:r>
        <w:rPr>
          <w:sz w:val="28"/>
          <w:szCs w:val="28"/>
        </w:rPr>
        <w:t>Поташниковой</w:t>
      </w:r>
      <w:proofErr w:type="spellEnd"/>
      <w:r>
        <w:rPr>
          <w:sz w:val="28"/>
          <w:szCs w:val="28"/>
        </w:rPr>
        <w:t xml:space="preserve"> Галины  Александровны и в</w:t>
      </w:r>
      <w:r w:rsidRPr="008B6379">
        <w:rPr>
          <w:sz w:val="28"/>
          <w:szCs w:val="28"/>
        </w:rPr>
        <w:t xml:space="preserve"> соответствии со статьями 31, 32, 33 Градостроительного кодекса Российской Федерации от 29 декабря 2004 года N 190-ФЗ, </w:t>
      </w:r>
      <w:r>
        <w:rPr>
          <w:sz w:val="28"/>
          <w:szCs w:val="28"/>
          <w:lang w:val="en-US"/>
        </w:rPr>
        <w:t>c</w:t>
      </w:r>
      <w:r w:rsidRPr="009022BB"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>
        <w:rPr>
          <w:sz w:val="28"/>
          <w:szCs w:val="28"/>
          <w:lang w:val="en-US"/>
        </w:rPr>
        <w:t>c</w:t>
      </w:r>
      <w:r w:rsidRPr="009022BB">
        <w:rPr>
          <w:sz w:val="28"/>
          <w:szCs w:val="28"/>
        </w:rPr>
        <w:t xml:space="preserve"> </w:t>
      </w:r>
      <w:r w:rsidRPr="00F43C2D">
        <w:rPr>
          <w:sz w:val="28"/>
          <w:szCs w:val="28"/>
        </w:rPr>
        <w:t>решением Совета депутатов муниципального образования Тюльганский район Оре</w:t>
      </w:r>
      <w:r>
        <w:rPr>
          <w:sz w:val="28"/>
          <w:szCs w:val="28"/>
        </w:rPr>
        <w:t>нбургской области от 17</w:t>
      </w:r>
      <w:r w:rsidRPr="00F43C2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F43C2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22</w:t>
      </w:r>
      <w:r w:rsidRPr="001D785E">
        <w:rPr>
          <w:sz w:val="28"/>
          <w:szCs w:val="28"/>
        </w:rPr>
        <w:t>-</w:t>
      </w:r>
      <w:r w:rsidRPr="001D785E">
        <w:rPr>
          <w:sz w:val="28"/>
          <w:szCs w:val="28"/>
          <w:lang w:val="en-US"/>
        </w:rPr>
        <w:t>V</w:t>
      </w:r>
      <w:r w:rsidRPr="001D785E">
        <w:rPr>
          <w:sz w:val="28"/>
          <w:szCs w:val="28"/>
        </w:rPr>
        <w:t>-СД</w:t>
      </w:r>
      <w:r>
        <w:rPr>
          <w:sz w:val="28"/>
          <w:szCs w:val="28"/>
        </w:rPr>
        <w:t xml:space="preserve">  «</w:t>
      </w:r>
      <w:r w:rsidRPr="00F43C2D">
        <w:rPr>
          <w:sz w:val="28"/>
          <w:szCs w:val="28"/>
        </w:rPr>
        <w:t xml:space="preserve">О принятии полномочий </w:t>
      </w:r>
      <w:r w:rsidRPr="008B6379">
        <w:rPr>
          <w:sz w:val="28"/>
          <w:szCs w:val="28"/>
        </w:rPr>
        <w:t xml:space="preserve">по  </w:t>
      </w:r>
      <w:r w:rsidRPr="00233475">
        <w:rPr>
          <w:sz w:val="28"/>
          <w:szCs w:val="28"/>
        </w:rPr>
        <w:t>утвержде</w:t>
      </w:r>
      <w:r>
        <w:rPr>
          <w:sz w:val="28"/>
          <w:szCs w:val="28"/>
        </w:rPr>
        <w:t>нию генеральных планов поселений</w:t>
      </w:r>
      <w:r w:rsidRPr="00233475">
        <w:rPr>
          <w:sz w:val="28"/>
          <w:szCs w:val="28"/>
        </w:rPr>
        <w:t>, правил землепользования и застройки, утверждению подготовленной на осн</w:t>
      </w:r>
      <w:r>
        <w:rPr>
          <w:sz w:val="28"/>
          <w:szCs w:val="28"/>
        </w:rPr>
        <w:t>ове генеральных планов поселений</w:t>
      </w:r>
      <w:r w:rsidRPr="00233475">
        <w:rPr>
          <w:sz w:val="28"/>
          <w:szCs w:val="28"/>
        </w:rPr>
        <w:t xml:space="preserve"> документации по планировке территории,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</w:t>
      </w:r>
      <w:r>
        <w:rPr>
          <w:sz w:val="28"/>
          <w:szCs w:val="28"/>
        </w:rPr>
        <w:t>рования поселений, осуществлению</w:t>
      </w:r>
      <w:r w:rsidRPr="00233475">
        <w:rPr>
          <w:sz w:val="28"/>
          <w:szCs w:val="28"/>
        </w:rPr>
        <w:t xml:space="preserve">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</w:t>
      </w:r>
      <w:r w:rsidRPr="00233475">
        <w:rPr>
          <w:sz w:val="28"/>
          <w:szCs w:val="28"/>
        </w:rPr>
        <w:lastRenderedPageBreak/>
        <w:t>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</w:t>
      </w:r>
      <w:r>
        <w:rPr>
          <w:sz w:val="28"/>
          <w:szCs w:val="28"/>
        </w:rPr>
        <w:t>ках, расположенных на территориях</w:t>
      </w:r>
      <w:r w:rsidRPr="00233475">
        <w:rPr>
          <w:sz w:val="28"/>
          <w:szCs w:val="28"/>
        </w:rPr>
        <w:t xml:space="preserve"> поселений</w:t>
      </w:r>
      <w:r>
        <w:rPr>
          <w:sz w:val="28"/>
          <w:szCs w:val="28"/>
        </w:rPr>
        <w:t>»,    п о с т а н о в л я ю:</w:t>
      </w:r>
    </w:p>
    <w:p w:rsidR="00F6064E" w:rsidRDefault="00F6064E" w:rsidP="00F43C2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6064E" w:rsidRDefault="00F6064E" w:rsidP="00233475">
      <w:pPr>
        <w:pStyle w:val="msonormalbullet2gif"/>
        <w:keepNext/>
        <w:widowControl w:val="0"/>
        <w:numPr>
          <w:ilvl w:val="0"/>
          <w:numId w:val="5"/>
        </w:numPr>
        <w:autoSpaceDE w:val="0"/>
        <w:autoSpaceDN w:val="0"/>
        <w:adjustRightInd w:val="0"/>
        <w:spacing w:before="0" w:beforeAutospacing="0" w:after="0" w:afterAutospacing="0"/>
        <w:ind w:left="0" w:firstLine="568"/>
        <w:jc w:val="both"/>
        <w:textAlignment w:val="baseline"/>
        <w:outlineLvl w:val="0"/>
        <w:rPr>
          <w:sz w:val="28"/>
          <w:szCs w:val="28"/>
        </w:rPr>
      </w:pPr>
      <w:r w:rsidRPr="008B6379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 архитектуры и градостроительства администрации</w:t>
      </w:r>
      <w:r w:rsidRPr="008B6379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Pr="008B6379">
        <w:rPr>
          <w:sz w:val="28"/>
          <w:szCs w:val="28"/>
        </w:rPr>
        <w:t xml:space="preserve"> подготовить </w:t>
      </w:r>
      <w:r>
        <w:rPr>
          <w:sz w:val="28"/>
          <w:szCs w:val="28"/>
        </w:rPr>
        <w:t>и направить главе района про</w:t>
      </w:r>
      <w:r w:rsidRPr="008B6379">
        <w:rPr>
          <w:sz w:val="28"/>
          <w:szCs w:val="28"/>
        </w:rPr>
        <w:t>ект внесения изменений в Правила землепользования и застройки муниципального образования Тюльганский поссовет Тюльганского района Оренбургской области.</w:t>
      </w:r>
    </w:p>
    <w:p w:rsidR="00F6064E" w:rsidRDefault="00F6064E" w:rsidP="00F43C2D">
      <w:pPr>
        <w:pStyle w:val="msonormalbullet2gif"/>
        <w:keepNext/>
        <w:widowControl w:val="0"/>
        <w:autoSpaceDE w:val="0"/>
        <w:autoSpaceDN w:val="0"/>
        <w:adjustRightInd w:val="0"/>
        <w:spacing w:before="0" w:beforeAutospacing="0" w:after="0" w:afterAutospacing="0"/>
        <w:ind w:left="568"/>
        <w:jc w:val="both"/>
        <w:textAlignment w:val="baseline"/>
        <w:outlineLvl w:val="0"/>
        <w:rPr>
          <w:sz w:val="28"/>
          <w:szCs w:val="28"/>
        </w:rPr>
      </w:pPr>
    </w:p>
    <w:p w:rsidR="00F6064E" w:rsidRDefault="00F6064E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4D6C08">
        <w:rPr>
          <w:sz w:val="28"/>
          <w:szCs w:val="28"/>
        </w:rPr>
        <w:t>Главе муниципального образования Тюльганский район в течении 10 дней принять решение о направлении проекта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</w:t>
      </w:r>
      <w:r w:rsidRPr="004D6C08">
        <w:rPr>
          <w:sz w:val="28"/>
          <w:szCs w:val="28"/>
        </w:rPr>
        <w:t xml:space="preserve"> или об отклонении соответствующего проекта и направлении его на доработку</w:t>
      </w:r>
      <w:r>
        <w:rPr>
          <w:sz w:val="28"/>
          <w:szCs w:val="28"/>
        </w:rPr>
        <w:t>, проект постановления о направлении прилагается</w:t>
      </w:r>
    </w:p>
    <w:p w:rsidR="00F6064E" w:rsidRPr="004D6C08" w:rsidRDefault="00F6064E" w:rsidP="004D6C08">
      <w:pPr>
        <w:autoSpaceDE w:val="0"/>
        <w:autoSpaceDN w:val="0"/>
        <w:adjustRightInd w:val="0"/>
        <w:ind w:firstLine="568"/>
        <w:jc w:val="both"/>
        <w:rPr>
          <w:sz w:val="28"/>
          <w:szCs w:val="28"/>
        </w:rPr>
      </w:pPr>
    </w:p>
    <w:p w:rsidR="00F6064E" w:rsidRDefault="00F6064E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F6064E" w:rsidRDefault="00F6064E" w:rsidP="00C92DAC">
      <w:pPr>
        <w:ind w:firstLine="709"/>
        <w:jc w:val="both"/>
        <w:rPr>
          <w:sz w:val="28"/>
          <w:szCs w:val="28"/>
        </w:rPr>
      </w:pPr>
    </w:p>
    <w:p w:rsidR="00F6064E" w:rsidRDefault="00F6064E" w:rsidP="00C92DA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</w:r>
      <w:r w:rsidRPr="00035738">
        <w:rPr>
          <w:sz w:val="28"/>
          <w:szCs w:val="28"/>
        </w:rPr>
        <w:t>Настоящее постановление вступает в силу после дня его обнародования и подлежит размещению на официальном сайте муниципального образования Тюльганский район в сети «Интернет».</w:t>
      </w:r>
    </w:p>
    <w:p w:rsidR="00F6064E" w:rsidRDefault="00F6064E" w:rsidP="006E6458">
      <w:pPr>
        <w:jc w:val="both"/>
        <w:rPr>
          <w:sz w:val="28"/>
          <w:szCs w:val="28"/>
        </w:rPr>
      </w:pPr>
    </w:p>
    <w:p w:rsidR="00F6064E" w:rsidRDefault="00F6064E" w:rsidP="006E6458">
      <w:pPr>
        <w:jc w:val="both"/>
        <w:rPr>
          <w:sz w:val="28"/>
          <w:szCs w:val="28"/>
        </w:rPr>
      </w:pPr>
    </w:p>
    <w:p w:rsidR="00F6064E" w:rsidRDefault="00F6064E" w:rsidP="006E6458">
      <w:pPr>
        <w:jc w:val="both"/>
        <w:rPr>
          <w:sz w:val="28"/>
          <w:szCs w:val="28"/>
        </w:rPr>
      </w:pPr>
    </w:p>
    <w:p w:rsidR="00F6064E" w:rsidRDefault="00F6064E" w:rsidP="003B3D9D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F6064E" w:rsidRDefault="00F6064E" w:rsidP="006E6458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F6064E" w:rsidRDefault="00F6064E" w:rsidP="006E6458">
      <w:pPr>
        <w:jc w:val="both"/>
        <w:rPr>
          <w:sz w:val="28"/>
          <w:szCs w:val="28"/>
        </w:rPr>
      </w:pPr>
    </w:p>
    <w:p w:rsidR="00F6064E" w:rsidRDefault="00F6064E" w:rsidP="006E6458">
      <w:pPr>
        <w:jc w:val="both"/>
        <w:rPr>
          <w:sz w:val="28"/>
          <w:szCs w:val="28"/>
        </w:rPr>
      </w:pPr>
    </w:p>
    <w:p w:rsidR="00F6064E" w:rsidRDefault="00F6064E" w:rsidP="006E6458">
      <w:pPr>
        <w:jc w:val="both"/>
        <w:rPr>
          <w:sz w:val="28"/>
          <w:szCs w:val="28"/>
        </w:rPr>
      </w:pPr>
    </w:p>
    <w:p w:rsidR="00F6064E" w:rsidRDefault="00F6064E" w:rsidP="006E6458">
      <w:pPr>
        <w:jc w:val="both"/>
        <w:rPr>
          <w:sz w:val="28"/>
          <w:szCs w:val="28"/>
        </w:rPr>
      </w:pPr>
    </w:p>
    <w:p w:rsidR="00F6064E" w:rsidRDefault="00F6064E" w:rsidP="00C92DAC">
      <w:pPr>
        <w:jc w:val="both"/>
        <w:rPr>
          <w:sz w:val="28"/>
          <w:szCs w:val="28"/>
        </w:rPr>
      </w:pPr>
      <w:r>
        <w:rPr>
          <w:sz w:val="28"/>
          <w:szCs w:val="28"/>
        </w:rPr>
        <w:t>Разослано: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райпрокурору</w:t>
      </w:r>
      <w:proofErr w:type="spellEnd"/>
      <w:r>
        <w:rPr>
          <w:sz w:val="28"/>
          <w:szCs w:val="28"/>
        </w:rPr>
        <w:t xml:space="preserve">, </w:t>
      </w:r>
      <w:proofErr w:type="spellStart"/>
      <w:r w:rsidRPr="00C92DAC">
        <w:rPr>
          <w:sz w:val="28"/>
          <w:szCs w:val="28"/>
        </w:rPr>
        <w:t>орготделу</w:t>
      </w:r>
      <w:proofErr w:type="spellEnd"/>
      <w:r w:rsidRPr="00C92DAC">
        <w:rPr>
          <w:sz w:val="28"/>
          <w:szCs w:val="28"/>
        </w:rPr>
        <w:t>, И.В.</w:t>
      </w:r>
      <w:r>
        <w:rPr>
          <w:sz w:val="28"/>
          <w:szCs w:val="28"/>
        </w:rPr>
        <w:t xml:space="preserve"> </w:t>
      </w:r>
      <w:proofErr w:type="gramStart"/>
      <w:r w:rsidRPr="00C92DAC">
        <w:rPr>
          <w:sz w:val="28"/>
          <w:szCs w:val="28"/>
        </w:rPr>
        <w:t>Нефедову,  отделу</w:t>
      </w:r>
      <w:proofErr w:type="gramEnd"/>
      <w:r w:rsidRPr="00C92DAC">
        <w:rPr>
          <w:sz w:val="28"/>
          <w:szCs w:val="28"/>
        </w:rPr>
        <w:t xml:space="preserve"> архитектуры и</w:t>
      </w:r>
      <w:r>
        <w:rPr>
          <w:sz w:val="28"/>
          <w:szCs w:val="28"/>
        </w:rPr>
        <w:t xml:space="preserve"> градостроительства, </w:t>
      </w:r>
      <w:proofErr w:type="spellStart"/>
      <w:r>
        <w:rPr>
          <w:sz w:val="28"/>
          <w:szCs w:val="28"/>
        </w:rPr>
        <w:t>Тюльганскому</w:t>
      </w:r>
      <w:proofErr w:type="spellEnd"/>
      <w:r w:rsidRPr="00C92DAC">
        <w:rPr>
          <w:sz w:val="28"/>
          <w:szCs w:val="28"/>
        </w:rPr>
        <w:t xml:space="preserve"> поссовет</w:t>
      </w:r>
      <w:r>
        <w:rPr>
          <w:sz w:val="28"/>
          <w:szCs w:val="28"/>
        </w:rPr>
        <w:t>у</w:t>
      </w:r>
      <w:r w:rsidRPr="00C92DAC">
        <w:rPr>
          <w:sz w:val="28"/>
          <w:szCs w:val="28"/>
        </w:rPr>
        <w:t>, членам комиссии.</w:t>
      </w:r>
    </w:p>
    <w:p w:rsidR="00F6064E" w:rsidRDefault="00F6064E" w:rsidP="00C92DAC">
      <w:pPr>
        <w:jc w:val="both"/>
        <w:rPr>
          <w:sz w:val="28"/>
          <w:szCs w:val="28"/>
        </w:rPr>
      </w:pPr>
    </w:p>
    <w:p w:rsidR="00F6064E" w:rsidRDefault="00F6064E" w:rsidP="00C92DAC">
      <w:pPr>
        <w:jc w:val="both"/>
        <w:rPr>
          <w:sz w:val="28"/>
          <w:szCs w:val="28"/>
        </w:rPr>
      </w:pPr>
    </w:p>
    <w:p w:rsidR="00F6064E" w:rsidRDefault="00F6064E" w:rsidP="00C92DAC">
      <w:pPr>
        <w:jc w:val="both"/>
        <w:rPr>
          <w:sz w:val="28"/>
          <w:szCs w:val="28"/>
        </w:rPr>
      </w:pPr>
    </w:p>
    <w:p w:rsidR="00F6064E" w:rsidRDefault="00F6064E" w:rsidP="00C92DAC">
      <w:pPr>
        <w:jc w:val="both"/>
        <w:rPr>
          <w:sz w:val="28"/>
          <w:szCs w:val="28"/>
        </w:rPr>
      </w:pPr>
    </w:p>
    <w:p w:rsidR="00F6064E" w:rsidRDefault="00F6064E" w:rsidP="00C92DAC">
      <w:pPr>
        <w:jc w:val="both"/>
        <w:rPr>
          <w:sz w:val="28"/>
          <w:szCs w:val="28"/>
        </w:rPr>
      </w:pPr>
    </w:p>
    <w:p w:rsidR="00F6064E" w:rsidRDefault="00F6064E" w:rsidP="00C92DAC">
      <w:pPr>
        <w:jc w:val="both"/>
        <w:rPr>
          <w:sz w:val="28"/>
          <w:szCs w:val="28"/>
        </w:rPr>
      </w:pPr>
    </w:p>
    <w:p w:rsidR="00F6064E" w:rsidRDefault="00F6064E" w:rsidP="00C92DAC">
      <w:pPr>
        <w:jc w:val="both"/>
        <w:rPr>
          <w:sz w:val="28"/>
          <w:szCs w:val="28"/>
        </w:rPr>
      </w:pPr>
    </w:p>
    <w:p w:rsidR="00F6064E" w:rsidRPr="004D6C08" w:rsidRDefault="00F6064E" w:rsidP="00413346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</w:t>
      </w:r>
      <w:r w:rsidRPr="004D6C08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Тюльганского </w:t>
      </w:r>
      <w:r w:rsidRPr="004D6C08">
        <w:rPr>
          <w:sz w:val="28"/>
          <w:szCs w:val="28"/>
        </w:rPr>
        <w:t xml:space="preserve">района </w:t>
      </w:r>
    </w:p>
    <w:p w:rsidR="00F6064E" w:rsidRDefault="00F6064E" w:rsidP="00413346">
      <w:pPr>
        <w:ind w:left="4395"/>
        <w:jc w:val="both"/>
        <w:rPr>
          <w:sz w:val="28"/>
          <w:szCs w:val="28"/>
        </w:rPr>
      </w:pPr>
      <w:r w:rsidRPr="004D6C08">
        <w:rPr>
          <w:sz w:val="28"/>
          <w:szCs w:val="28"/>
        </w:rPr>
        <w:t>от _</w:t>
      </w:r>
      <w:r w:rsidR="00392F0B" w:rsidRPr="00392F0B">
        <w:rPr>
          <w:bCs/>
          <w:sz w:val="28"/>
          <w:szCs w:val="28"/>
          <w:u w:val="single"/>
        </w:rPr>
        <w:t>19.04.2021</w:t>
      </w:r>
      <w:r w:rsidRPr="004D6C08">
        <w:rPr>
          <w:sz w:val="28"/>
          <w:szCs w:val="28"/>
        </w:rPr>
        <w:t>_ № __</w:t>
      </w:r>
      <w:r w:rsidR="00392F0B" w:rsidRPr="00392F0B">
        <w:rPr>
          <w:sz w:val="28"/>
          <w:szCs w:val="28"/>
          <w:u w:val="single"/>
        </w:rPr>
        <w:t>235-п</w:t>
      </w:r>
      <w:r w:rsidR="00392F0B" w:rsidRPr="00392F0B">
        <w:rPr>
          <w:sz w:val="28"/>
          <w:szCs w:val="28"/>
        </w:rPr>
        <w:t xml:space="preserve"> </w:t>
      </w:r>
      <w:r w:rsidRPr="004D6C08">
        <w:rPr>
          <w:sz w:val="28"/>
          <w:szCs w:val="28"/>
        </w:rPr>
        <w:t>_</w:t>
      </w:r>
    </w:p>
    <w:p w:rsidR="00F6064E" w:rsidRDefault="00F6064E" w:rsidP="00413346">
      <w:pPr>
        <w:ind w:left="4395"/>
        <w:jc w:val="both"/>
        <w:rPr>
          <w:sz w:val="28"/>
          <w:szCs w:val="28"/>
        </w:rPr>
      </w:pPr>
    </w:p>
    <w:p w:rsidR="00F6064E" w:rsidRDefault="00F6064E" w:rsidP="00413346">
      <w:pPr>
        <w:ind w:left="439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 Р О Е К Т </w:t>
      </w:r>
    </w:p>
    <w:p w:rsidR="00F6064E" w:rsidRDefault="00F6064E" w:rsidP="00413346">
      <w:pPr>
        <w:ind w:left="4395"/>
        <w:jc w:val="both"/>
        <w:rPr>
          <w:sz w:val="28"/>
          <w:szCs w:val="28"/>
        </w:rPr>
      </w:pPr>
    </w:p>
    <w:p w:rsidR="00F6064E" w:rsidRDefault="00392F0B" w:rsidP="00413346">
      <w:pPr>
        <w:pStyle w:val="a3"/>
        <w:jc w:val="center"/>
        <w:rPr>
          <w:b w:val="0"/>
          <w:bCs w:val="0"/>
          <w:sz w:val="24"/>
          <w:szCs w:val="24"/>
        </w:rPr>
      </w:pPr>
      <w:r>
        <w:rPr>
          <w:noProof/>
        </w:rPr>
        <w:drawing>
          <wp:inline distT="0" distB="0" distL="0" distR="0">
            <wp:extent cx="476250" cy="56197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64E" w:rsidRDefault="00F6064E" w:rsidP="00413346">
      <w:pPr>
        <w:pStyle w:val="21"/>
      </w:pPr>
    </w:p>
    <w:p w:rsidR="00F6064E" w:rsidRPr="00F66458" w:rsidRDefault="00F6064E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>АДМИНИСТРАЦИЯ МУНИЦИПАЛЬНОГО ОБРАЗОВАНИЯ</w:t>
      </w:r>
    </w:p>
    <w:p w:rsidR="00F6064E" w:rsidRPr="00F66458" w:rsidRDefault="00F6064E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ТЮЛЬГАНСКИЙ РАЙОН ОРЕНБУРГСКОЙ ОБЛАСТИ </w:t>
      </w:r>
    </w:p>
    <w:p w:rsidR="00F6064E" w:rsidRPr="00EE5E5D" w:rsidRDefault="00F6064E" w:rsidP="00413346">
      <w:pPr>
        <w:pStyle w:val="21"/>
        <w:rPr>
          <w:sz w:val="28"/>
          <w:szCs w:val="28"/>
        </w:rPr>
      </w:pPr>
    </w:p>
    <w:p w:rsidR="00F6064E" w:rsidRPr="00F66458" w:rsidRDefault="00F6064E" w:rsidP="00413346">
      <w:pPr>
        <w:pStyle w:val="21"/>
        <w:rPr>
          <w:sz w:val="28"/>
          <w:szCs w:val="28"/>
        </w:rPr>
      </w:pPr>
      <w:r w:rsidRPr="00F66458">
        <w:rPr>
          <w:sz w:val="28"/>
          <w:szCs w:val="28"/>
        </w:rPr>
        <w:t>П О С Т А Н О В Л Е Н И Е</w:t>
      </w:r>
    </w:p>
    <w:p w:rsidR="00F6064E" w:rsidRPr="00EE5E5D" w:rsidRDefault="00F6064E" w:rsidP="00413346">
      <w:pPr>
        <w:pStyle w:val="21"/>
        <w:rPr>
          <w:b w:val="0"/>
          <w:bCs w:val="0"/>
          <w:sz w:val="28"/>
          <w:szCs w:val="28"/>
        </w:rPr>
      </w:pPr>
      <w:r w:rsidRPr="00EE5E5D">
        <w:rPr>
          <w:b w:val="0"/>
          <w:bCs w:val="0"/>
          <w:sz w:val="28"/>
          <w:szCs w:val="28"/>
        </w:rPr>
        <w:t>________________________________________________________________</w:t>
      </w:r>
    </w:p>
    <w:p w:rsidR="00F6064E" w:rsidRPr="003B3D9D" w:rsidRDefault="00F6064E" w:rsidP="00413346">
      <w:pPr>
        <w:pStyle w:val="21"/>
        <w:rPr>
          <w:b w:val="0"/>
          <w:bCs w:val="0"/>
          <w:sz w:val="28"/>
          <w:szCs w:val="28"/>
        </w:rPr>
      </w:pPr>
      <w:r w:rsidRPr="003B3D9D">
        <w:rPr>
          <w:b w:val="0"/>
          <w:bCs w:val="0"/>
          <w:sz w:val="28"/>
          <w:szCs w:val="28"/>
        </w:rPr>
        <w:t>__</w:t>
      </w:r>
      <w:r w:rsidRPr="002229DC">
        <w:rPr>
          <w:b w:val="0"/>
          <w:bCs w:val="0"/>
          <w:sz w:val="28"/>
          <w:szCs w:val="28"/>
        </w:rPr>
        <w:t>_</w:t>
      </w:r>
      <w:r w:rsidRPr="00B05203">
        <w:rPr>
          <w:b w:val="0"/>
          <w:bCs w:val="0"/>
          <w:sz w:val="28"/>
          <w:szCs w:val="28"/>
        </w:rPr>
        <w:t>___________</w:t>
      </w:r>
      <w:r w:rsidRPr="003B3D9D">
        <w:rPr>
          <w:b w:val="0"/>
          <w:bCs w:val="0"/>
          <w:sz w:val="28"/>
          <w:szCs w:val="28"/>
        </w:rPr>
        <w:t>__                                                                    №_</w:t>
      </w:r>
      <w:r>
        <w:rPr>
          <w:b w:val="0"/>
          <w:bCs w:val="0"/>
          <w:sz w:val="28"/>
          <w:szCs w:val="28"/>
        </w:rPr>
        <w:t>______</w:t>
      </w:r>
      <w:r w:rsidRPr="003B3D9D">
        <w:rPr>
          <w:b w:val="0"/>
          <w:bCs w:val="0"/>
          <w:sz w:val="28"/>
          <w:szCs w:val="28"/>
        </w:rPr>
        <w:t>_</w:t>
      </w:r>
    </w:p>
    <w:p w:rsidR="00F6064E" w:rsidRDefault="00F6064E" w:rsidP="00413346">
      <w:pPr>
        <w:pStyle w:val="21"/>
        <w:rPr>
          <w:b w:val="0"/>
          <w:bCs w:val="0"/>
          <w:sz w:val="28"/>
          <w:szCs w:val="28"/>
        </w:rPr>
      </w:pPr>
      <w:r w:rsidRPr="00F66458">
        <w:rPr>
          <w:b w:val="0"/>
          <w:bCs w:val="0"/>
          <w:sz w:val="28"/>
          <w:szCs w:val="28"/>
        </w:rPr>
        <w:t xml:space="preserve">п. Тюльган    </w:t>
      </w:r>
    </w:p>
    <w:p w:rsidR="00F6064E" w:rsidRDefault="00F6064E" w:rsidP="00413346">
      <w:pPr>
        <w:pStyle w:val="21"/>
        <w:rPr>
          <w:b w:val="0"/>
          <w:bCs w:val="0"/>
          <w:sz w:val="28"/>
          <w:szCs w:val="28"/>
        </w:rPr>
      </w:pPr>
    </w:p>
    <w:p w:rsidR="00F6064E" w:rsidRPr="00F66458" w:rsidRDefault="00F6064E" w:rsidP="00413346">
      <w:pPr>
        <w:pStyle w:val="21"/>
        <w:rPr>
          <w:b w:val="0"/>
          <w:bCs w:val="0"/>
          <w:sz w:val="28"/>
          <w:szCs w:val="28"/>
        </w:rPr>
      </w:pPr>
    </w:p>
    <w:p w:rsidR="00F6064E" w:rsidRDefault="00F6064E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  <w:r w:rsidRPr="008B6379">
        <w:rPr>
          <w:b/>
          <w:bCs/>
          <w:sz w:val="28"/>
          <w:szCs w:val="28"/>
        </w:rPr>
        <w:t xml:space="preserve">О </w:t>
      </w:r>
      <w:r>
        <w:rPr>
          <w:b/>
          <w:bCs/>
          <w:sz w:val="28"/>
          <w:szCs w:val="28"/>
        </w:rPr>
        <w:t>направлении</w:t>
      </w:r>
      <w:r w:rsidRPr="008B6379">
        <w:rPr>
          <w:b/>
          <w:bCs/>
          <w:sz w:val="28"/>
          <w:szCs w:val="28"/>
        </w:rPr>
        <w:t xml:space="preserve"> проекта внесения</w:t>
      </w:r>
      <w:r w:rsidRPr="00236BD5"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изменений в Правила землепользования и застройки муниципального образования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>Тюльганский поссовет Тюльганского</w:t>
      </w:r>
      <w:r>
        <w:rPr>
          <w:b/>
          <w:bCs/>
          <w:sz w:val="28"/>
          <w:szCs w:val="28"/>
        </w:rPr>
        <w:t xml:space="preserve"> </w:t>
      </w:r>
      <w:r w:rsidRPr="008B6379">
        <w:rPr>
          <w:b/>
          <w:bCs/>
          <w:sz w:val="28"/>
          <w:szCs w:val="28"/>
        </w:rPr>
        <w:t xml:space="preserve">района Оренбургской области </w:t>
      </w:r>
    </w:p>
    <w:p w:rsidR="00F6064E" w:rsidRDefault="00F6064E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  <w:sz w:val="28"/>
          <w:szCs w:val="28"/>
        </w:rPr>
      </w:pPr>
    </w:p>
    <w:p w:rsidR="00F6064E" w:rsidRDefault="00F6064E" w:rsidP="00CD017D">
      <w:pPr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8B6379">
        <w:rPr>
          <w:sz w:val="28"/>
          <w:szCs w:val="28"/>
        </w:rPr>
        <w:t xml:space="preserve"> соответствии </w:t>
      </w:r>
      <w:r w:rsidRPr="008C00C2">
        <w:rPr>
          <w:sz w:val="28"/>
          <w:szCs w:val="28"/>
        </w:rPr>
        <w:t>со статьями 31, 32</w:t>
      </w:r>
      <w:r>
        <w:rPr>
          <w:sz w:val="28"/>
          <w:szCs w:val="28"/>
        </w:rPr>
        <w:t xml:space="preserve"> и частью 3.3 </w:t>
      </w:r>
      <w:r w:rsidRPr="008B6379">
        <w:rPr>
          <w:sz w:val="28"/>
          <w:szCs w:val="28"/>
        </w:rPr>
        <w:t>стать</w:t>
      </w:r>
      <w:r>
        <w:rPr>
          <w:sz w:val="28"/>
          <w:szCs w:val="28"/>
        </w:rPr>
        <w:t xml:space="preserve">и </w:t>
      </w:r>
      <w:r w:rsidRPr="008B6379">
        <w:rPr>
          <w:sz w:val="28"/>
          <w:szCs w:val="28"/>
        </w:rPr>
        <w:t xml:space="preserve">33 Градостроительного кодекса Российской Федерации от 29 декабря 2004 года N 190-ФЗ, постановлением администрации Тюльганского района от 10 октября 2016 года №703-п «О создании комиссии по землепользованию и застройке муниципального образования Тюльганский район», </w:t>
      </w:r>
      <w:r w:rsidRPr="00F43C2D">
        <w:rPr>
          <w:sz w:val="28"/>
          <w:szCs w:val="28"/>
        </w:rPr>
        <w:t>c решением Совета депутатов муниципального образования Тюльганский</w:t>
      </w:r>
      <w:r>
        <w:rPr>
          <w:sz w:val="28"/>
          <w:szCs w:val="28"/>
        </w:rPr>
        <w:t xml:space="preserve"> район Оренбургской области от 17</w:t>
      </w:r>
      <w:r w:rsidRPr="00F43C2D">
        <w:rPr>
          <w:sz w:val="28"/>
          <w:szCs w:val="28"/>
        </w:rPr>
        <w:t xml:space="preserve"> декабря 20</w:t>
      </w:r>
      <w:r>
        <w:rPr>
          <w:sz w:val="28"/>
          <w:szCs w:val="28"/>
        </w:rPr>
        <w:t>20</w:t>
      </w:r>
      <w:r w:rsidRPr="00F43C2D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>22</w:t>
      </w:r>
      <w:r w:rsidRPr="001D785E">
        <w:rPr>
          <w:sz w:val="28"/>
          <w:szCs w:val="28"/>
        </w:rPr>
        <w:t>-</w:t>
      </w:r>
      <w:r w:rsidRPr="001D785E">
        <w:rPr>
          <w:sz w:val="28"/>
          <w:szCs w:val="28"/>
          <w:lang w:val="en-US"/>
        </w:rPr>
        <w:t>V</w:t>
      </w:r>
      <w:r w:rsidRPr="001D785E">
        <w:rPr>
          <w:sz w:val="28"/>
          <w:szCs w:val="28"/>
        </w:rPr>
        <w:t>-СД</w:t>
      </w:r>
      <w:r>
        <w:rPr>
          <w:sz w:val="28"/>
          <w:szCs w:val="28"/>
        </w:rPr>
        <w:t xml:space="preserve"> </w:t>
      </w:r>
      <w:r w:rsidRPr="00F43C2D">
        <w:rPr>
          <w:sz w:val="28"/>
          <w:szCs w:val="28"/>
        </w:rPr>
        <w:t xml:space="preserve"> «О принятии полномочий</w:t>
      </w:r>
      <w:r>
        <w:rPr>
          <w:sz w:val="28"/>
          <w:szCs w:val="28"/>
        </w:rPr>
        <w:t xml:space="preserve"> </w:t>
      </w:r>
      <w:r w:rsidRPr="008B6379">
        <w:rPr>
          <w:sz w:val="28"/>
          <w:szCs w:val="28"/>
        </w:rPr>
        <w:t xml:space="preserve"> по </w:t>
      </w:r>
      <w:r w:rsidRPr="00F43C2D">
        <w:rPr>
          <w:sz w:val="28"/>
          <w:szCs w:val="28"/>
        </w:rPr>
        <w:t>утверждению</w:t>
      </w:r>
      <w:r w:rsidRPr="008B6379">
        <w:rPr>
          <w:sz w:val="28"/>
          <w:szCs w:val="28"/>
        </w:rPr>
        <w:t xml:space="preserve"> </w:t>
      </w:r>
      <w:r w:rsidRPr="00860B08">
        <w:rPr>
          <w:sz w:val="28"/>
          <w:szCs w:val="28"/>
        </w:rPr>
        <w:t>генеральных планов поселени</w:t>
      </w:r>
      <w:r>
        <w:rPr>
          <w:sz w:val="28"/>
          <w:szCs w:val="28"/>
        </w:rPr>
        <w:t>й</w:t>
      </w:r>
      <w:r w:rsidRPr="00860B08">
        <w:rPr>
          <w:sz w:val="28"/>
          <w:szCs w:val="28"/>
        </w:rPr>
        <w:t xml:space="preserve">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градостроительного плана земельного участка, расположенного в границах поселения,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поселений, осуществлению в случаях, предусмотренных Градостроительным кодексом Российской Федерации, осмотров зданий, сооружений и выдаче рекомендаций об устранении выявленных в ходе таких осмотров нарушений, 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</w:t>
      </w:r>
      <w:r w:rsidRPr="00860B08">
        <w:rPr>
          <w:sz w:val="28"/>
          <w:szCs w:val="28"/>
        </w:rPr>
        <w:lastRenderedPageBreak/>
        <w:t>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</w:t>
      </w:r>
      <w:r>
        <w:rPr>
          <w:sz w:val="28"/>
          <w:szCs w:val="28"/>
        </w:rPr>
        <w:t>»,  п о с т а н о в л я ю:</w:t>
      </w:r>
    </w:p>
    <w:p w:rsidR="00F6064E" w:rsidRDefault="00F6064E" w:rsidP="004931A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F6064E" w:rsidRDefault="00F6064E" w:rsidP="004931A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931AD">
        <w:rPr>
          <w:sz w:val="28"/>
          <w:szCs w:val="28"/>
        </w:rPr>
        <w:t>1.</w:t>
      </w:r>
      <w:r w:rsidRPr="004931AD">
        <w:rPr>
          <w:sz w:val="28"/>
          <w:szCs w:val="28"/>
        </w:rPr>
        <w:tab/>
      </w:r>
      <w:r>
        <w:rPr>
          <w:sz w:val="28"/>
          <w:szCs w:val="28"/>
        </w:rPr>
        <w:t>Направить подготовленный</w:t>
      </w:r>
      <w:r w:rsidRPr="004931AD">
        <w:rPr>
          <w:sz w:val="28"/>
          <w:szCs w:val="28"/>
        </w:rPr>
        <w:t xml:space="preserve"> проект внесения изменений в</w:t>
      </w:r>
      <w:r>
        <w:rPr>
          <w:sz w:val="28"/>
          <w:szCs w:val="28"/>
        </w:rPr>
        <w:t xml:space="preserve"> текстовую часть</w:t>
      </w:r>
      <w:r w:rsidRPr="004931AD">
        <w:rPr>
          <w:sz w:val="28"/>
          <w:szCs w:val="28"/>
        </w:rPr>
        <w:t xml:space="preserve"> Правил землепользования и застройки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 xml:space="preserve"> в Совет депутатов Тюльганского района для утверждения</w:t>
      </w:r>
      <w:r w:rsidRPr="004931AD">
        <w:rPr>
          <w:sz w:val="28"/>
          <w:szCs w:val="28"/>
        </w:rPr>
        <w:t>.</w:t>
      </w:r>
    </w:p>
    <w:p w:rsidR="00F6064E" w:rsidRPr="001A420B" w:rsidRDefault="00F6064E" w:rsidP="001A420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Отделу архитектуры и градостроительства подготовить проект решения Совета депутатов «</w:t>
      </w:r>
      <w:r w:rsidRPr="001A420B">
        <w:rPr>
          <w:sz w:val="28"/>
          <w:szCs w:val="28"/>
        </w:rPr>
        <w:t xml:space="preserve">О внесении изменений в </w:t>
      </w:r>
      <w:r>
        <w:rPr>
          <w:sz w:val="28"/>
          <w:szCs w:val="28"/>
        </w:rPr>
        <w:t xml:space="preserve">текстовую часть приложения к </w:t>
      </w:r>
      <w:r w:rsidRPr="001A420B">
        <w:rPr>
          <w:sz w:val="28"/>
          <w:szCs w:val="28"/>
        </w:rPr>
        <w:t>решени</w:t>
      </w:r>
      <w:r>
        <w:rPr>
          <w:sz w:val="28"/>
          <w:szCs w:val="28"/>
        </w:rPr>
        <w:t>ю</w:t>
      </w:r>
      <w:r w:rsidRPr="001A420B">
        <w:rPr>
          <w:sz w:val="28"/>
          <w:szCs w:val="28"/>
        </w:rPr>
        <w:t xml:space="preserve"> Совета депутатов муниципального образования Тюльганский поссовет от 13 июля 2012 года № 97 «Об утверждении Правил землепользования и застройки муниципального образования Тюльганский поссовет Тюльганского района Оренбургской области»</w:t>
      </w:r>
      <w:r>
        <w:rPr>
          <w:sz w:val="28"/>
          <w:szCs w:val="28"/>
        </w:rPr>
        <w:t xml:space="preserve">, согласно приложенного </w:t>
      </w:r>
      <w:r w:rsidRPr="001A420B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1A420B">
        <w:rPr>
          <w:sz w:val="28"/>
          <w:szCs w:val="28"/>
        </w:rPr>
        <w:t xml:space="preserve"> внесения изменений в Правила землепользования и застройки муниципального образования Тюльганский поссовет Тюльганского района Оренбургской области</w:t>
      </w:r>
      <w:r>
        <w:rPr>
          <w:sz w:val="28"/>
          <w:szCs w:val="28"/>
        </w:rPr>
        <w:t>.</w:t>
      </w:r>
    </w:p>
    <w:p w:rsidR="00F6064E" w:rsidRDefault="00F6064E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17DAB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района по оперативному управлению.</w:t>
      </w:r>
    </w:p>
    <w:p w:rsidR="00F6064E" w:rsidRDefault="00F6064E" w:rsidP="001A420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C92DAC">
        <w:rPr>
          <w:sz w:val="28"/>
          <w:szCs w:val="28"/>
        </w:rPr>
        <w:tab/>
        <w:t xml:space="preserve">Настоящее </w:t>
      </w:r>
      <w:r>
        <w:rPr>
          <w:sz w:val="28"/>
          <w:szCs w:val="28"/>
        </w:rPr>
        <w:t>п</w:t>
      </w:r>
      <w:r w:rsidRPr="00AE12E8">
        <w:rPr>
          <w:sz w:val="28"/>
          <w:szCs w:val="28"/>
        </w:rPr>
        <w:t xml:space="preserve">остановление вступает в силу после </w:t>
      </w:r>
      <w:r>
        <w:rPr>
          <w:sz w:val="28"/>
          <w:szCs w:val="28"/>
        </w:rPr>
        <w:t xml:space="preserve">его официального обнародования </w:t>
      </w:r>
      <w:r w:rsidRPr="00AE12E8">
        <w:rPr>
          <w:sz w:val="28"/>
          <w:szCs w:val="28"/>
        </w:rPr>
        <w:t>путём размещения на официальном сайте муниципального образования Тюльганский район в сети «Интернет».</w:t>
      </w: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1A420B">
      <w:pPr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0006FB">
        <w:rPr>
          <w:sz w:val="28"/>
          <w:szCs w:val="28"/>
        </w:rPr>
        <w:t xml:space="preserve">образования                       </w:t>
      </w:r>
      <w:r>
        <w:rPr>
          <w:sz w:val="28"/>
          <w:szCs w:val="28"/>
        </w:rPr>
        <w:t xml:space="preserve">                            </w:t>
      </w:r>
      <w:r w:rsidRPr="000006FB">
        <w:rPr>
          <w:sz w:val="28"/>
          <w:szCs w:val="28"/>
        </w:rPr>
        <w:t>И.В.</w:t>
      </w:r>
      <w:r>
        <w:rPr>
          <w:sz w:val="28"/>
          <w:szCs w:val="28"/>
        </w:rPr>
        <w:t xml:space="preserve"> </w:t>
      </w:r>
      <w:proofErr w:type="spellStart"/>
      <w:r w:rsidRPr="000006FB">
        <w:rPr>
          <w:sz w:val="28"/>
          <w:szCs w:val="28"/>
        </w:rPr>
        <w:t>Буцких</w:t>
      </w:r>
      <w:proofErr w:type="spellEnd"/>
    </w:p>
    <w:p w:rsidR="00F6064E" w:rsidRDefault="00F6064E" w:rsidP="001A420B">
      <w:pPr>
        <w:jc w:val="both"/>
        <w:rPr>
          <w:sz w:val="28"/>
          <w:szCs w:val="28"/>
        </w:rPr>
      </w:pPr>
      <w:r>
        <w:rPr>
          <w:sz w:val="28"/>
          <w:szCs w:val="28"/>
        </w:rPr>
        <w:t>Тюльганский район</w:t>
      </w: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1A420B">
      <w:pPr>
        <w:jc w:val="both"/>
        <w:rPr>
          <w:sz w:val="28"/>
          <w:szCs w:val="28"/>
        </w:rPr>
      </w:pPr>
    </w:p>
    <w:p w:rsidR="00F6064E" w:rsidRDefault="00F6064E" w:rsidP="00413346">
      <w:pPr>
        <w:keepNext/>
        <w:widowControl w:val="0"/>
        <w:autoSpaceDE w:val="0"/>
        <w:autoSpaceDN w:val="0"/>
        <w:adjustRightInd w:val="0"/>
        <w:jc w:val="center"/>
        <w:textAlignment w:val="baseline"/>
        <w:outlineLvl w:val="0"/>
        <w:rPr>
          <w:b/>
          <w:bCs/>
        </w:rPr>
      </w:pPr>
    </w:p>
    <w:p w:rsidR="00F6064E" w:rsidRDefault="00F6064E" w:rsidP="00413346">
      <w:pPr>
        <w:ind w:left="4395"/>
        <w:jc w:val="both"/>
        <w:rPr>
          <w:sz w:val="28"/>
          <w:szCs w:val="28"/>
        </w:rPr>
      </w:pPr>
    </w:p>
    <w:p w:rsidR="00F6064E" w:rsidRDefault="00F6064E" w:rsidP="00413346">
      <w:pPr>
        <w:ind w:left="4395"/>
        <w:jc w:val="both"/>
        <w:rPr>
          <w:sz w:val="28"/>
          <w:szCs w:val="28"/>
        </w:rPr>
      </w:pPr>
    </w:p>
    <w:p w:rsidR="00524F94" w:rsidRDefault="00524F94" w:rsidP="00413346">
      <w:pPr>
        <w:ind w:left="4395"/>
        <w:jc w:val="both"/>
        <w:rPr>
          <w:sz w:val="28"/>
          <w:szCs w:val="28"/>
        </w:rPr>
      </w:pPr>
      <w:bookmarkStart w:id="0" w:name="_GoBack"/>
      <w:bookmarkEnd w:id="0"/>
    </w:p>
    <w:p w:rsidR="00F6064E" w:rsidRPr="004D6C08" w:rsidRDefault="00F6064E" w:rsidP="008C00C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Pr="004D6C08">
        <w:rPr>
          <w:sz w:val="28"/>
          <w:szCs w:val="28"/>
        </w:rPr>
        <w:t xml:space="preserve"> к</w:t>
      </w:r>
      <w:r>
        <w:rPr>
          <w:sz w:val="28"/>
          <w:szCs w:val="28"/>
        </w:rPr>
        <w:t xml:space="preserve"> </w:t>
      </w:r>
      <w:r w:rsidRPr="004D6C08">
        <w:rPr>
          <w:sz w:val="28"/>
          <w:szCs w:val="28"/>
        </w:rPr>
        <w:t xml:space="preserve">постановлению администрации </w:t>
      </w:r>
      <w:r>
        <w:rPr>
          <w:sz w:val="28"/>
          <w:szCs w:val="28"/>
        </w:rPr>
        <w:t xml:space="preserve">Тюльганского </w:t>
      </w:r>
      <w:r w:rsidRPr="004D6C08">
        <w:rPr>
          <w:sz w:val="28"/>
          <w:szCs w:val="28"/>
        </w:rPr>
        <w:t xml:space="preserve">района </w:t>
      </w:r>
    </w:p>
    <w:p w:rsidR="00F6064E" w:rsidRDefault="00F6064E" w:rsidP="008C00C2">
      <w:pPr>
        <w:ind w:left="4820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4D6C08">
        <w:rPr>
          <w:sz w:val="28"/>
          <w:szCs w:val="28"/>
        </w:rPr>
        <w:t>т</w:t>
      </w:r>
      <w:r>
        <w:rPr>
          <w:sz w:val="28"/>
          <w:szCs w:val="28"/>
        </w:rPr>
        <w:t xml:space="preserve"> ________________ № ______</w:t>
      </w:r>
    </w:p>
    <w:p w:rsidR="00F6064E" w:rsidRDefault="00F6064E" w:rsidP="001A420B">
      <w:pPr>
        <w:ind w:left="4395"/>
        <w:jc w:val="both"/>
        <w:rPr>
          <w:sz w:val="28"/>
          <w:szCs w:val="28"/>
        </w:rPr>
      </w:pPr>
    </w:p>
    <w:p w:rsidR="00F6064E" w:rsidRPr="00D2302B" w:rsidRDefault="00F6064E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  <w:sz w:val="28"/>
          <w:szCs w:val="28"/>
        </w:rPr>
      </w:pPr>
      <w:r w:rsidRPr="00D2302B">
        <w:rPr>
          <w:caps/>
          <w:color w:val="000000"/>
          <w:sz w:val="28"/>
          <w:szCs w:val="28"/>
        </w:rPr>
        <w:t>ПРОЕКТ ВНЕСЕНИя ИЗМЕНЕНИЙ В ПРАВИЛА ЗЕМЛЕПОЛЬЗОВАНИЯ И ЗАСТРОЙКИ МУНИЦИПАЛЬНОГО ОБРАЗОВАНИЯ ТЮЛЬГАНСКИЙ ПОССОВЕТ</w:t>
      </w:r>
    </w:p>
    <w:p w:rsidR="00F6064E" w:rsidRPr="00D2302B" w:rsidRDefault="00F6064E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  <w:sz w:val="28"/>
          <w:szCs w:val="28"/>
        </w:rPr>
      </w:pPr>
      <w:r w:rsidRPr="00D2302B">
        <w:rPr>
          <w:caps/>
          <w:color w:val="000000"/>
          <w:sz w:val="28"/>
          <w:szCs w:val="28"/>
        </w:rPr>
        <w:t>ТЮЛЬГАНСКОГО РАЙОНА</w:t>
      </w:r>
    </w:p>
    <w:p w:rsidR="00F6064E" w:rsidRPr="00A65D05" w:rsidRDefault="00F6064E" w:rsidP="001A420B">
      <w:pPr>
        <w:widowControl w:val="0"/>
        <w:shd w:val="clear" w:color="auto" w:fill="FFFFFF"/>
        <w:ind w:left="200" w:firstLine="851"/>
        <w:jc w:val="center"/>
        <w:rPr>
          <w:caps/>
          <w:color w:val="000000"/>
        </w:rPr>
      </w:pPr>
      <w:r w:rsidRPr="00A65D05">
        <w:rPr>
          <w:caps/>
          <w:color w:val="000000"/>
        </w:rPr>
        <w:t>(актуализированная редакция)</w:t>
      </w:r>
    </w:p>
    <w:p w:rsidR="00F6064E" w:rsidRPr="00561859" w:rsidRDefault="00F6064E" w:rsidP="00561859">
      <w:pPr>
        <w:pStyle w:val="1"/>
        <w:jc w:val="both"/>
        <w:rPr>
          <w:b w:val="0"/>
          <w:bCs w:val="0"/>
          <w:sz w:val="28"/>
          <w:szCs w:val="28"/>
        </w:rPr>
      </w:pPr>
      <w:r w:rsidRPr="00561859">
        <w:rPr>
          <w:b w:val="0"/>
          <w:bCs w:val="0"/>
          <w:sz w:val="28"/>
          <w:szCs w:val="28"/>
        </w:rPr>
        <w:t xml:space="preserve">Внести изменения в Главу 13. Градостроительные регламенты в части видов параметров разрешенного использования земельных участков и объектов капитального строительства соответствующих территориальных зон. </w:t>
      </w:r>
      <w:r>
        <w:rPr>
          <w:b w:val="0"/>
          <w:bCs w:val="0"/>
          <w:sz w:val="28"/>
          <w:szCs w:val="28"/>
        </w:rPr>
        <w:t xml:space="preserve"> </w:t>
      </w:r>
    </w:p>
    <w:p w:rsidR="00F6064E" w:rsidRDefault="00F6064E" w:rsidP="00561859">
      <w:pPr>
        <w:shd w:val="clear" w:color="auto" w:fill="FFFFFF"/>
        <w:jc w:val="both"/>
        <w:rPr>
          <w:sz w:val="28"/>
          <w:szCs w:val="28"/>
        </w:rPr>
      </w:pPr>
      <w:r w:rsidRPr="005A1E39">
        <w:rPr>
          <w:sz w:val="28"/>
          <w:szCs w:val="28"/>
        </w:rPr>
        <w:t xml:space="preserve"> Части </w:t>
      </w:r>
      <w:r w:rsidRPr="005A1E39">
        <w:rPr>
          <w:sz w:val="28"/>
          <w:szCs w:val="28"/>
          <w:lang w:val="en-US"/>
        </w:rPr>
        <w:t>III</w:t>
      </w:r>
      <w:r w:rsidRPr="005A1E39">
        <w:rPr>
          <w:sz w:val="28"/>
          <w:szCs w:val="28"/>
        </w:rPr>
        <w:t xml:space="preserve">. Градостроительные регламенты </w:t>
      </w:r>
      <w:r>
        <w:rPr>
          <w:sz w:val="28"/>
          <w:szCs w:val="28"/>
        </w:rPr>
        <w:t>из</w:t>
      </w:r>
      <w:r w:rsidRPr="005A1E39">
        <w:rPr>
          <w:sz w:val="28"/>
          <w:szCs w:val="28"/>
        </w:rPr>
        <w:t>л</w:t>
      </w:r>
      <w:r>
        <w:rPr>
          <w:sz w:val="28"/>
          <w:szCs w:val="28"/>
        </w:rPr>
        <w:t>ож</w:t>
      </w:r>
      <w:r w:rsidRPr="005A1E39">
        <w:rPr>
          <w:sz w:val="28"/>
          <w:szCs w:val="28"/>
        </w:rPr>
        <w:t xml:space="preserve">ив п. 1 статьи 45.2 Градостроительные регламенты. </w:t>
      </w:r>
      <w:r>
        <w:rPr>
          <w:sz w:val="28"/>
          <w:szCs w:val="28"/>
        </w:rPr>
        <w:t>Общественно-деловые з</w:t>
      </w:r>
      <w:r w:rsidRPr="005A1E39">
        <w:rPr>
          <w:sz w:val="28"/>
          <w:szCs w:val="28"/>
        </w:rPr>
        <w:t>оны</w:t>
      </w:r>
      <w:r>
        <w:rPr>
          <w:sz w:val="28"/>
          <w:szCs w:val="28"/>
        </w:rPr>
        <w:t>.</w:t>
      </w:r>
      <w:r w:rsidRPr="001C0DDB">
        <w:rPr>
          <w:sz w:val="28"/>
          <w:szCs w:val="28"/>
        </w:rPr>
        <w:t xml:space="preserve"> </w:t>
      </w:r>
      <w:r>
        <w:rPr>
          <w:sz w:val="28"/>
          <w:szCs w:val="28"/>
        </w:rPr>
        <w:t>в новой редакции:</w:t>
      </w:r>
    </w:p>
    <w:p w:rsidR="00F6064E" w:rsidRDefault="00F6064E" w:rsidP="002B1F1C">
      <w:pPr>
        <w:ind w:firstLine="851"/>
        <w:rPr>
          <w:sz w:val="27"/>
          <w:szCs w:val="27"/>
          <w:u w:val="single"/>
        </w:rPr>
      </w:pPr>
      <w:r w:rsidRPr="005A1E39">
        <w:rPr>
          <w:sz w:val="27"/>
          <w:szCs w:val="27"/>
          <w:u w:val="single"/>
        </w:rPr>
        <w:t>О–1.  Зона делового, общественного и коммерческого назначения.</w:t>
      </w:r>
    </w:p>
    <w:p w:rsidR="00F6064E" w:rsidRDefault="00F6064E" w:rsidP="001D22C0">
      <w:pPr>
        <w:ind w:firstLine="709"/>
        <w:jc w:val="both"/>
        <w:rPr>
          <w:sz w:val="27"/>
          <w:szCs w:val="27"/>
        </w:rPr>
      </w:pPr>
      <w:r w:rsidRPr="00561859">
        <w:rPr>
          <w:sz w:val="27"/>
          <w:szCs w:val="27"/>
        </w:rPr>
        <w:t>Зона делового, общественного и коммерческого назначения выделена для обеспечения правовых условий использования и формирования объектов с широким спектром административных, деловых, общественных, культурных, обслуживающих и коммерческих видов использования многофункционального назначения, связанных прежде всего с удовлетворением периодических и эпизодических потребностей населения в обслуживании при соблюдении нижеприведенных видов разрешенного использования земельных участков и объектов капитального строительства.</w:t>
      </w:r>
    </w:p>
    <w:tbl>
      <w:tblPr>
        <w:tblW w:w="9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"/>
        <w:gridCol w:w="2268"/>
        <w:gridCol w:w="5245"/>
        <w:gridCol w:w="2268"/>
      </w:tblGrid>
      <w:tr w:rsidR="00392F0B" w:rsidRPr="004D139F" w:rsidTr="00A92ECD">
        <w:trPr>
          <w:gridBefore w:val="1"/>
          <w:wBefore w:w="12" w:type="dxa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d"/>
              <w:ind w:left="-108" w:right="-108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Описание вида разрешенного использования земельных участков и ОКС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Код (числовое обозначение) вида разрешенного использования земельного участка</w:t>
            </w:r>
          </w:p>
        </w:tc>
      </w:tr>
      <w:tr w:rsidR="00392F0B" w:rsidRPr="004D139F" w:rsidTr="00A92ECD">
        <w:trPr>
          <w:gridBefore w:val="1"/>
          <w:wBefore w:w="12" w:type="dxa"/>
        </w:trPr>
        <w:tc>
          <w:tcPr>
            <w:tcW w:w="978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d"/>
              <w:ind w:left="-108" w:right="-117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1. Основные виды разрешенного использования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Социальное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Размещение зданий, предназначенных для оказания гражданам социальной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188" w:tooltip="3.2.1" w:history="1">
              <w:r w:rsidRPr="004D139F">
                <w:rPr>
                  <w:color w:val="0000FF"/>
                  <w:sz w:val="27"/>
                  <w:szCs w:val="27"/>
                </w:rPr>
                <w:t>кодами 3.2.1</w:t>
              </w:r>
            </w:hyperlink>
            <w:r w:rsidRPr="004D139F">
              <w:rPr>
                <w:sz w:val="27"/>
                <w:szCs w:val="27"/>
              </w:rPr>
              <w:t xml:space="preserve"> - </w:t>
            </w:r>
            <w:hyperlink w:anchor="Par198" w:tooltip="3.2.4" w:history="1">
              <w:r w:rsidRPr="004D139F">
                <w:rPr>
                  <w:color w:val="0000FF"/>
                  <w:sz w:val="27"/>
                  <w:szCs w:val="27"/>
                </w:rPr>
                <w:t>3.2.4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3.2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Бытовое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3.3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Здравоохранение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</w:t>
            </w:r>
            <w:hyperlink w:anchor="Par207" w:tooltip="3.4.1" w:history="1">
              <w:r w:rsidRPr="004D139F">
                <w:rPr>
                  <w:color w:val="0000FF"/>
                  <w:sz w:val="27"/>
                  <w:szCs w:val="27"/>
                </w:rPr>
                <w:t>кодами 3.4.1</w:t>
              </w:r>
            </w:hyperlink>
            <w:r w:rsidRPr="004D139F">
              <w:rPr>
                <w:sz w:val="27"/>
                <w:szCs w:val="27"/>
              </w:rPr>
              <w:t xml:space="preserve"> - </w:t>
            </w:r>
            <w:hyperlink w:anchor="Par212" w:tooltip="3.4.2" w:history="1">
              <w:r w:rsidRPr="004D139F">
                <w:rPr>
                  <w:color w:val="0000FF"/>
                  <w:sz w:val="27"/>
                  <w:szCs w:val="27"/>
                </w:rPr>
                <w:t>3.4.2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3.4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Объекты культурно-досуговой деятельности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зданий, предназначенных для размещения музеев, выставочных залов, художественных галерей, домов культуры, библиотек, кинотеатров и кинозалов, театров, филармоний, концертных залов, планетариев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1" w:name="Par230"/>
            <w:bookmarkEnd w:id="1"/>
            <w:r w:rsidRPr="004D139F">
              <w:rPr>
                <w:sz w:val="27"/>
                <w:szCs w:val="27"/>
              </w:rPr>
              <w:t>3.6.1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Парки культуры и отдыха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парков культуры и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3.6.2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Религиозное использование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 и сооружений религиозного использования. Содержание данного вида разрешенного использования включает в себя содержание видов разрешенного использования с кодами 3.7.1 - 3.7.2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3.7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bookmarkStart w:id="2" w:name="sub_1038"/>
            <w:r w:rsidRPr="004D139F">
              <w:rPr>
                <w:sz w:val="27"/>
                <w:szCs w:val="27"/>
              </w:rPr>
              <w:t>Общественное управление</w:t>
            </w:r>
            <w:bookmarkEnd w:id="2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зданий, предназначенных для размещения органов и организаций общественного управления. Содержание данного вида разрешенного использования включает в себя содержание видов разрешенного использования с кодами 3.8.1 - 3.8.2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3.8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bookmarkStart w:id="3" w:name="sub_1039"/>
            <w:r w:rsidRPr="004D139F">
              <w:rPr>
                <w:sz w:val="27"/>
                <w:szCs w:val="27"/>
              </w:rPr>
              <w:t>Обеспечение научной деятельности</w:t>
            </w:r>
            <w:bookmarkEnd w:id="3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 и сооружений для обеспечения научной деятельности. Содержание данного вида разрешенного использования включает в себя содержание видов разрешенного использования с кодами 3.9.1 - 3.9.3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3.9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Амбулаторное ветеринарное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строительства, предназначенных для оказания ветеринарных услуг без содержания животных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4" w:name="Par272"/>
            <w:bookmarkEnd w:id="4"/>
            <w:r w:rsidRPr="004D139F">
              <w:rPr>
                <w:sz w:val="27"/>
                <w:szCs w:val="27"/>
              </w:rPr>
              <w:t>3.10.1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bookmarkStart w:id="5" w:name="sub_1041"/>
            <w:r w:rsidRPr="004D139F">
              <w:rPr>
                <w:sz w:val="27"/>
                <w:szCs w:val="27"/>
              </w:rPr>
              <w:t>Деловое управление</w:t>
            </w:r>
            <w:bookmarkEnd w:id="5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 с целью: размещения объектов управленческой деятельности,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их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4.1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Объекты торговли (торговые центры, торгово-развлекательные </w:t>
            </w:r>
            <w:r w:rsidRPr="004D139F">
              <w:rPr>
                <w:sz w:val="27"/>
                <w:szCs w:val="27"/>
              </w:rPr>
              <w:lastRenderedPageBreak/>
              <w:t>центры (комплексы)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 xml:space="preserve">Размещение объектов капитального строительства, общей площадью свыше 5000 кв. м с целью размещения одной или нескольких организаций, осуществляющих продажу товаров, и (или) оказание услуг в </w:t>
            </w:r>
            <w:r w:rsidRPr="004D139F">
              <w:rPr>
                <w:sz w:val="27"/>
                <w:szCs w:val="27"/>
              </w:rPr>
              <w:lastRenderedPageBreak/>
              <w:t xml:space="preserve">соответствии с содержанием видов разрешенного использования с </w:t>
            </w:r>
            <w:hyperlink w:anchor="Par296" w:tooltip="4.5" w:history="1">
              <w:r w:rsidRPr="004D139F">
                <w:rPr>
                  <w:color w:val="0000FF"/>
                  <w:sz w:val="27"/>
                  <w:szCs w:val="27"/>
                </w:rPr>
                <w:t>кодами 4.5</w:t>
              </w:r>
            </w:hyperlink>
            <w:r w:rsidRPr="004D139F">
              <w:rPr>
                <w:sz w:val="27"/>
                <w:szCs w:val="27"/>
              </w:rPr>
              <w:t xml:space="preserve"> - </w:t>
            </w:r>
            <w:hyperlink w:anchor="Par311" w:tooltip="4.8.2" w:history="1">
              <w:r w:rsidRPr="004D139F">
                <w:rPr>
                  <w:color w:val="0000FF"/>
                  <w:sz w:val="27"/>
                  <w:szCs w:val="27"/>
                </w:rPr>
                <w:t>4.8.2</w:t>
              </w:r>
            </w:hyperlink>
            <w:r w:rsidRPr="004D139F">
              <w:rPr>
                <w:sz w:val="27"/>
                <w:szCs w:val="27"/>
              </w:rPr>
              <w:t>; размещение гаражей и (или) стоянок для автомобилей сотрудников и посетителей торгового центра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4.2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Рынки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строительства, сооружений, предназначенных для организации постоянной или временной торговли (ярмарка, рынок, базар), с учетом того, что каждое из торговых мест не располагает торговой площадью более 200 кв. м;</w:t>
            </w:r>
          </w:p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гаражей и (или) стоянок для автомобилей сотрудников и посетителей рынка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6" w:name="Par290"/>
            <w:bookmarkEnd w:id="6"/>
            <w:r w:rsidRPr="004D139F">
              <w:rPr>
                <w:sz w:val="27"/>
                <w:szCs w:val="27"/>
              </w:rPr>
              <w:t>4.3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Магазины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строительства, предназначенных для продажи товаров, торговая площадь которых составляет до 5000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7" w:name="Par293"/>
            <w:bookmarkEnd w:id="7"/>
            <w:r w:rsidRPr="004D139F">
              <w:rPr>
                <w:sz w:val="27"/>
                <w:szCs w:val="27"/>
              </w:rPr>
              <w:t>4.4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Банковская и страховая деятельность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строительства, предназначенных для размещения организаций, оказывающих банковские и страховые услуги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4.5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Общественное питание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капитального строительства в целях устройства мест общественного питания (рестораны, кафе, столовые, закусочные, бары)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4.6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Гостиничное обслуживание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гостиниц, а также иных зданий, используемых с целью извлечения предпринимательской выгоды из предоставления жилого помещения для временного проживания в них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4.7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bookmarkStart w:id="8" w:name="sub_1048"/>
            <w:r w:rsidRPr="004D139F">
              <w:rPr>
                <w:sz w:val="27"/>
                <w:szCs w:val="27"/>
              </w:rPr>
              <w:t>Развлечения</w:t>
            </w:r>
            <w:bookmarkEnd w:id="8"/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 и сооружений, предназначенных для развлечения. Содержание данного вида разрешенного использования включает в себя содержание видов разрешенного использования с кодами 4.8.1 - 4.8.3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4.8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Обеспечение спортивно-зрелищных мероприятий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спортивно-зрелищных зданий и сооружений, имеющих специальные места для зрителей от 500 мест (стадионов, дворцов спорта, ледовых дворцов, ипподромов)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9" w:name="Par344"/>
            <w:bookmarkEnd w:id="9"/>
            <w:r w:rsidRPr="004D139F">
              <w:rPr>
                <w:sz w:val="27"/>
                <w:szCs w:val="27"/>
              </w:rPr>
              <w:t>5.1.1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Обеспечение занятий спортом в помещениях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спортивных клубов, спортивных залов, бассейнов, физкультурно-оздоровительных комплексов в зданиях и сооружениях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10" w:name="Par347"/>
            <w:bookmarkEnd w:id="10"/>
            <w:r w:rsidRPr="004D139F">
              <w:rPr>
                <w:sz w:val="27"/>
                <w:szCs w:val="27"/>
              </w:rPr>
              <w:t>5.1.2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Площадки для </w:t>
            </w:r>
            <w:r w:rsidRPr="004D139F">
              <w:rPr>
                <w:sz w:val="27"/>
                <w:szCs w:val="27"/>
              </w:rPr>
              <w:lastRenderedPageBreak/>
              <w:t>занятий спортом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 xml:space="preserve">Размещение площадок для занятия спортом </w:t>
            </w:r>
            <w:r w:rsidRPr="004D139F">
              <w:rPr>
                <w:sz w:val="27"/>
                <w:szCs w:val="27"/>
              </w:rPr>
              <w:lastRenderedPageBreak/>
              <w:t>и физкультурой на открытом воздухе (физкультурные площадки, беговые дорожки, поля для спортивной игры)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center"/>
              <w:rPr>
                <w:sz w:val="27"/>
                <w:szCs w:val="27"/>
              </w:rPr>
            </w:pPr>
            <w:bookmarkStart w:id="11" w:name="Par350"/>
            <w:bookmarkEnd w:id="11"/>
            <w:r w:rsidRPr="004D139F">
              <w:rPr>
                <w:sz w:val="27"/>
                <w:szCs w:val="27"/>
              </w:rPr>
              <w:lastRenderedPageBreak/>
              <w:t>5.1.3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left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Хранение автотранспорта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машино-места, за исключением гаражей, размещение которых предусмотрено содержанием вида разрешенного использования с </w:t>
            </w:r>
            <w:hyperlink w:anchor="Par317" w:tooltip="4.9" w:history="1">
              <w:r w:rsidRPr="004D139F">
                <w:rPr>
                  <w:color w:val="0000FF"/>
                  <w:sz w:val="27"/>
                  <w:szCs w:val="27"/>
                </w:rPr>
                <w:t>кодом 4.9</w:t>
              </w:r>
            </w:hyperlink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d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2.7.1</w:t>
            </w:r>
          </w:p>
        </w:tc>
      </w:tr>
      <w:tr w:rsidR="00392F0B" w:rsidRPr="004D139F" w:rsidTr="00A92ECD">
        <w:tc>
          <w:tcPr>
            <w:tcW w:w="9793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d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2. Условно разрешенные виды использования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Для индивидуального жилищного строительства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      </w:r>
          </w:p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выращивание сельскохозяйственных культур;</w:t>
            </w:r>
          </w:p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индивидуальных гаражей и хозяйственных построек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2.1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Блокированная 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жилого дома, имеющего одну или несколько общих стен с соседними жилыми домами (количеством этажей не более чем три, при общем количестве совмещенных домов не более десяти и каждый из которых предназначен для проживания одной семьи, имеет общую стену (общие стены) без проемов с соседним домом или соседними домами, расположен на отдельном земельном участке и имеет выход на территорию общего пользования (жилые дома блокированной застройки);</w:t>
            </w:r>
          </w:p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разведение декоративных и плодовых деревьев, овощных и ягодных культур;</w:t>
            </w:r>
          </w:p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индивидуальных гаражей и иных вспомогательных сооружений;</w:t>
            </w:r>
          </w:p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обустройство спортивных и детских площадок, площадок для отдыха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center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2.3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left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 xml:space="preserve">Малоэтажная многоквартирная </w:t>
            </w:r>
            <w:r w:rsidRPr="004D139F">
              <w:rPr>
                <w:sz w:val="27"/>
                <w:szCs w:val="27"/>
              </w:rPr>
              <w:lastRenderedPageBreak/>
              <w:t>жилая застройка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 xml:space="preserve">Размещение малоэтажных многоквартирных домов (многоквартирные </w:t>
            </w:r>
            <w:r w:rsidRPr="004D139F">
              <w:rPr>
                <w:sz w:val="27"/>
                <w:szCs w:val="27"/>
              </w:rPr>
              <w:lastRenderedPageBreak/>
              <w:t>дома высотой до 4 этажей, включая мансардный);</w:t>
            </w:r>
          </w:p>
          <w:p w:rsidR="00392F0B" w:rsidRPr="004D139F" w:rsidRDefault="00392F0B" w:rsidP="00A92ECD">
            <w:pPr>
              <w:pStyle w:val="ConsPlusNormal"/>
              <w:jc w:val="both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обустройство спортивных и детских площадок, площадок для отдыха;</w:t>
            </w:r>
          </w:p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d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2.1.1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left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lastRenderedPageBreak/>
              <w:t>Административные здания организаций, обеспечивающих предоставление коммунальных услуг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Размещение зданий, предназначенных для приема физических и юридических лиц в связи с предоставлением им коммунальных услуг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d"/>
              <w:rPr>
                <w:sz w:val="27"/>
                <w:szCs w:val="27"/>
              </w:rPr>
            </w:pPr>
            <w:r w:rsidRPr="004D139F">
              <w:rPr>
                <w:sz w:val="27"/>
                <w:szCs w:val="27"/>
              </w:rPr>
              <w:t>3.1.2</w:t>
            </w:r>
          </w:p>
        </w:tc>
      </w:tr>
      <w:tr w:rsidR="00392F0B" w:rsidRPr="004D139F" w:rsidTr="00A92ECD">
        <w:tc>
          <w:tcPr>
            <w:tcW w:w="228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jc w:val="left"/>
              <w:rPr>
                <w:sz w:val="27"/>
                <w:szCs w:val="27"/>
              </w:rPr>
            </w:pPr>
            <w:r w:rsidRPr="00DA33F6">
              <w:rPr>
                <w:sz w:val="27"/>
                <w:szCs w:val="27"/>
              </w:rPr>
              <w:t>Размещение зданий и соору</w:t>
            </w:r>
            <w:r>
              <w:rPr>
                <w:sz w:val="27"/>
                <w:szCs w:val="27"/>
              </w:rPr>
              <w:t>жений автомобильного транспорта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F0B" w:rsidRPr="004D139F" w:rsidRDefault="00392F0B" w:rsidP="00A92ECD">
            <w:pPr>
              <w:pStyle w:val="ae"/>
              <w:rPr>
                <w:sz w:val="27"/>
                <w:szCs w:val="27"/>
              </w:rPr>
            </w:pPr>
            <w:r w:rsidRPr="00DA33F6">
              <w:rPr>
                <w:sz w:val="27"/>
                <w:szCs w:val="27"/>
              </w:rPr>
              <w:t>Размещение зданий и сооружений автомобильного транспорта. Содержание данного вида разрешенного использования включает в себя содержание видов разрешенного использования с кодами 7.2.1 - 7.2.3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2F0B" w:rsidRPr="004D139F" w:rsidRDefault="00392F0B" w:rsidP="00A92ECD">
            <w:pPr>
              <w:pStyle w:val="ad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7.2</w:t>
            </w:r>
          </w:p>
        </w:tc>
      </w:tr>
    </w:tbl>
    <w:p w:rsidR="00392F0B" w:rsidRPr="00561859" w:rsidRDefault="00392F0B" w:rsidP="001D22C0">
      <w:pPr>
        <w:ind w:firstLine="709"/>
        <w:jc w:val="both"/>
        <w:rPr>
          <w:sz w:val="27"/>
          <w:szCs w:val="27"/>
        </w:rPr>
      </w:pPr>
    </w:p>
    <w:p w:rsidR="00F6064E" w:rsidRPr="002B1F1C" w:rsidRDefault="00F6064E" w:rsidP="001D22C0">
      <w:pPr>
        <w:ind w:firstLine="567"/>
        <w:jc w:val="both"/>
        <w:rPr>
          <w:b/>
          <w:bCs/>
          <w:sz w:val="27"/>
          <w:szCs w:val="27"/>
        </w:rPr>
      </w:pPr>
      <w:r w:rsidRPr="002B1F1C">
        <w:rPr>
          <w:b/>
          <w:bCs/>
          <w:sz w:val="27"/>
          <w:szCs w:val="27"/>
        </w:rPr>
        <w:t>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p w:rsidR="00F6064E" w:rsidRPr="002B1F1C" w:rsidRDefault="00F6064E" w:rsidP="001D22C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B1F1C">
        <w:rPr>
          <w:sz w:val="27"/>
          <w:szCs w:val="27"/>
        </w:rPr>
        <w:t>1. Минимальные отступы от границ земельных участков в целях определения мест допустимого размещения зданий, строений, сооружений, за пределами которых запрещено строительство зданий, строений, сооружений - 3 м при соблюдении Федерального закона от 22.07.2008 N 123-ФЗ "Технический регламент о требованиях пожарной безопасности".</w:t>
      </w:r>
    </w:p>
    <w:p w:rsidR="00F6064E" w:rsidRPr="002B1F1C" w:rsidRDefault="00F6064E" w:rsidP="001D22C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B1F1C">
        <w:rPr>
          <w:sz w:val="27"/>
          <w:szCs w:val="27"/>
        </w:rPr>
        <w:t>Минимальное расстояние от красных линий не менее 6 метров. Размещение зданий по красной линии допускается в условиях реконструкции сложившейся застройки при соответствующем обосновании.</w:t>
      </w:r>
    </w:p>
    <w:p w:rsidR="00F6064E" w:rsidRPr="002B1F1C" w:rsidRDefault="00F6064E" w:rsidP="001D22C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B1F1C">
        <w:rPr>
          <w:sz w:val="27"/>
          <w:szCs w:val="27"/>
        </w:rPr>
        <w:t>Для объектов капитального строительства в целях обеспечения физических и юридических лиц коммунальными услугами (код вида разрешённого использования 3.1.2) – 1 м при соблюдении Федерального закона от 22.07.2008 N 123-ФЗ "Технический регламент о требованиях пожарной безопасности".</w:t>
      </w:r>
    </w:p>
    <w:p w:rsidR="00F6064E" w:rsidRPr="002B1F1C" w:rsidRDefault="00F6064E" w:rsidP="001D22C0">
      <w:pPr>
        <w:autoSpaceDE w:val="0"/>
        <w:autoSpaceDN w:val="0"/>
        <w:adjustRightInd w:val="0"/>
        <w:ind w:firstLine="567"/>
        <w:jc w:val="both"/>
        <w:rPr>
          <w:sz w:val="27"/>
          <w:szCs w:val="27"/>
        </w:rPr>
      </w:pPr>
      <w:r w:rsidRPr="002B1F1C">
        <w:rPr>
          <w:sz w:val="27"/>
          <w:szCs w:val="27"/>
        </w:rPr>
        <w:t>2. Предельное количество этажей зданий, строений, сооружений - не выше 3-х надземных этажей.</w:t>
      </w:r>
    </w:p>
    <w:p w:rsidR="00F6064E" w:rsidRPr="002B1F1C" w:rsidRDefault="00F6064E" w:rsidP="001D22C0">
      <w:pPr>
        <w:autoSpaceDE w:val="0"/>
        <w:autoSpaceDN w:val="0"/>
        <w:adjustRightInd w:val="0"/>
        <w:ind w:firstLine="567"/>
        <w:jc w:val="both"/>
        <w:rPr>
          <w:sz w:val="27"/>
          <w:szCs w:val="27"/>
          <w:lang w:eastAsia="ar-SA"/>
        </w:rPr>
      </w:pPr>
      <w:r w:rsidRPr="002B1F1C">
        <w:rPr>
          <w:sz w:val="27"/>
          <w:szCs w:val="27"/>
        </w:rPr>
        <w:t>3. Предельные (минимальные и (или) максимальные) размеры земельных участков, максимальный процент застройки в границах земельного участка, определяемый как отношение суммарной площади земельного участка, которая может быть застроена, ко всей площади земельного участка.</w:t>
      </w:r>
      <w:r w:rsidRPr="002B1F1C">
        <w:rPr>
          <w:sz w:val="27"/>
          <w:szCs w:val="27"/>
          <w:lang w:eastAsia="ar-SA"/>
        </w:rPr>
        <w:t xml:space="preserve"> </w:t>
      </w:r>
    </w:p>
    <w:tbl>
      <w:tblPr>
        <w:tblW w:w="9765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72"/>
        <w:gridCol w:w="2472"/>
        <w:gridCol w:w="2472"/>
        <w:gridCol w:w="2349"/>
      </w:tblGrid>
      <w:tr w:rsidR="00F6064E" w:rsidRPr="002B1F1C" w:rsidTr="001D22C0">
        <w:trPr>
          <w:trHeight w:val="1243"/>
        </w:trPr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2B1F1C">
              <w:rPr>
                <w:b/>
                <w:bCs/>
                <w:sz w:val="27"/>
                <w:szCs w:val="27"/>
              </w:rPr>
              <w:lastRenderedPageBreak/>
              <w:t>Код (числовое обозначение) вида разрешенного использования земельного участка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2B1F1C">
              <w:rPr>
                <w:b/>
                <w:bCs/>
                <w:sz w:val="27"/>
                <w:szCs w:val="27"/>
              </w:rPr>
              <w:t>Минимальная площадь земельных участков, кв. м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2B1F1C">
              <w:rPr>
                <w:b/>
                <w:bCs/>
                <w:sz w:val="27"/>
                <w:szCs w:val="27"/>
              </w:rPr>
              <w:t xml:space="preserve">Максимальная площадь земельных участков, кв. м 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b/>
                <w:bCs/>
                <w:sz w:val="27"/>
                <w:szCs w:val="27"/>
              </w:rPr>
            </w:pPr>
            <w:r w:rsidRPr="002B1F1C">
              <w:rPr>
                <w:b/>
                <w:bCs/>
                <w:sz w:val="27"/>
                <w:szCs w:val="27"/>
              </w:rPr>
              <w:t>Максимальный процент застройки в границах земельного участка, %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2.1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center" w:pos="1128"/>
                <w:tab w:val="left" w:pos="1620"/>
                <w:tab w:val="right" w:pos="2257"/>
              </w:tabs>
              <w:ind w:right="-1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ab/>
              <w:t>600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  <w:r w:rsidRPr="002B1F1C">
              <w:rPr>
                <w:sz w:val="27"/>
                <w:szCs w:val="27"/>
                <w:lang w:eastAsia="en-US"/>
              </w:rPr>
              <w:tab/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1500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20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2.1.1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40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2.3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30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1000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1000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3.6.1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1000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3.6.2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1000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3.8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3.9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3.10.1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4.2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4.3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400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4.4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200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4.5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500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4.6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400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4.7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1300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4.8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F6064E" w:rsidRPr="002B1F1C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5.1.1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</w:t>
            </w:r>
          </w:p>
        </w:tc>
      </w:tr>
      <w:tr w:rsidR="00F6064E" w:rsidRPr="002B1F1C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5.1.2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</w:t>
            </w:r>
          </w:p>
        </w:tc>
      </w:tr>
      <w:tr w:rsidR="00F6064E" w:rsidRPr="002B1F1C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5.1.3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600</w:t>
            </w:r>
            <w:r w:rsidRPr="002B1F1C">
              <w:rPr>
                <w:sz w:val="27"/>
                <w:szCs w:val="27"/>
                <w:vertAlign w:val="superscript"/>
              </w:rPr>
              <w:t>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60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3.1.2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18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1</w:t>
            </w:r>
          </w:p>
        </w:tc>
        <w:tc>
          <w:tcPr>
            <w:tcW w:w="24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val="en-US"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60</w:t>
            </w:r>
          </w:p>
        </w:tc>
      </w:tr>
      <w:tr w:rsidR="00392F0B" w:rsidRPr="002B1F1C" w:rsidTr="00A92ECD">
        <w:tc>
          <w:tcPr>
            <w:tcW w:w="2472" w:type="dxa"/>
          </w:tcPr>
          <w:p w:rsidR="00392F0B" w:rsidRPr="002B1F1C" w:rsidRDefault="00392F0B" w:rsidP="00A92ECD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7.2</w:t>
            </w:r>
          </w:p>
        </w:tc>
        <w:tc>
          <w:tcPr>
            <w:tcW w:w="2472" w:type="dxa"/>
          </w:tcPr>
          <w:p w:rsidR="00392F0B" w:rsidRPr="00DA33F6" w:rsidRDefault="00392F0B" w:rsidP="00A92ECD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vertAlign w:val="superscript"/>
                <w:lang w:eastAsia="en-US"/>
              </w:rPr>
            </w:pPr>
            <w:r w:rsidRPr="00DA33F6">
              <w:rPr>
                <w:sz w:val="27"/>
                <w:szCs w:val="27"/>
                <w:lang w:eastAsia="en-US"/>
              </w:rPr>
              <w:t>10</w:t>
            </w:r>
            <w:r w:rsidRPr="00DA33F6">
              <w:rPr>
                <w:sz w:val="27"/>
                <w:szCs w:val="27"/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</w:tcPr>
          <w:p w:rsidR="00392F0B" w:rsidRPr="00DA33F6" w:rsidRDefault="00392F0B" w:rsidP="00A92ECD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DA33F6">
              <w:rPr>
                <w:sz w:val="27"/>
                <w:szCs w:val="27"/>
                <w:lang w:eastAsia="en-US"/>
              </w:rPr>
              <w:t>НР</w:t>
            </w:r>
            <w:r w:rsidRPr="00DA33F6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392F0B" w:rsidRPr="00DA33F6" w:rsidRDefault="00392F0B" w:rsidP="00A92ECD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DA33F6">
              <w:rPr>
                <w:sz w:val="27"/>
                <w:szCs w:val="27"/>
                <w:lang w:eastAsia="en-US"/>
              </w:rPr>
              <w:t>100</w:t>
            </w:r>
          </w:p>
        </w:tc>
      </w:tr>
      <w:tr w:rsidR="00F6064E" w:rsidRPr="002B1F1C" w:rsidTr="001D22C0"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2.7.1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25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3</w:t>
            </w:r>
          </w:p>
        </w:tc>
        <w:tc>
          <w:tcPr>
            <w:tcW w:w="2472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НР</w:t>
            </w:r>
            <w:r w:rsidRPr="002B1F1C">
              <w:rPr>
                <w:sz w:val="27"/>
                <w:szCs w:val="27"/>
                <w:vertAlign w:val="superscript"/>
                <w:lang w:eastAsia="en-US"/>
              </w:rPr>
              <w:t>2</w:t>
            </w:r>
          </w:p>
        </w:tc>
        <w:tc>
          <w:tcPr>
            <w:tcW w:w="2349" w:type="dxa"/>
          </w:tcPr>
          <w:p w:rsidR="00F6064E" w:rsidRPr="002B1F1C" w:rsidRDefault="00F6064E" w:rsidP="00D53507">
            <w:pPr>
              <w:tabs>
                <w:tab w:val="left" w:pos="1620"/>
              </w:tabs>
              <w:ind w:right="-1"/>
              <w:jc w:val="center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lang w:eastAsia="en-US"/>
              </w:rPr>
              <w:t>80</w:t>
            </w:r>
          </w:p>
        </w:tc>
      </w:tr>
      <w:tr w:rsidR="00F6064E" w:rsidRPr="002B1F1C" w:rsidTr="001D22C0">
        <w:tc>
          <w:tcPr>
            <w:tcW w:w="9765" w:type="dxa"/>
            <w:gridSpan w:val="4"/>
            <w:tcBorders>
              <w:right w:val="single" w:sz="6" w:space="0" w:color="000000"/>
            </w:tcBorders>
          </w:tcPr>
          <w:p w:rsidR="00F6064E" w:rsidRPr="002B1F1C" w:rsidRDefault="00F6064E" w:rsidP="00D53507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</w:rPr>
              <w:t>Примечания:</w:t>
            </w:r>
          </w:p>
          <w:p w:rsidR="00F6064E" w:rsidRPr="002B1F1C" w:rsidRDefault="00F6064E" w:rsidP="00D53507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</w:rPr>
            </w:pPr>
            <w:r w:rsidRPr="002B1F1C">
              <w:rPr>
                <w:sz w:val="27"/>
                <w:szCs w:val="27"/>
                <w:vertAlign w:val="superscript"/>
              </w:rPr>
              <w:t>1</w:t>
            </w:r>
            <w:r w:rsidRPr="002B1F1C">
              <w:rPr>
                <w:sz w:val="27"/>
                <w:szCs w:val="27"/>
              </w:rPr>
              <w:t xml:space="preserve"> Размеры земельных участков объектов принимать в соответствии с Частью 1 нормативов градостроительного проектирования муниципального образования Тюльганский поссовет Тюльганского района Оренбургской области </w:t>
            </w:r>
            <w:proofErr w:type="gramStart"/>
            <w:r w:rsidRPr="002B1F1C">
              <w:rPr>
                <w:sz w:val="27"/>
                <w:szCs w:val="27"/>
              </w:rPr>
              <w:t>и  СП</w:t>
            </w:r>
            <w:proofErr w:type="gramEnd"/>
            <w:r w:rsidRPr="002B1F1C">
              <w:rPr>
                <w:sz w:val="27"/>
                <w:szCs w:val="27"/>
              </w:rPr>
              <w:t xml:space="preserve"> 42.13330.2016 Градостроительство. Планировка и застройка городских и сельских поселений.</w:t>
            </w:r>
          </w:p>
          <w:p w:rsidR="00F6064E" w:rsidRPr="002B1F1C" w:rsidRDefault="00F6064E" w:rsidP="00D53507">
            <w:pPr>
              <w:autoSpaceDE w:val="0"/>
              <w:autoSpaceDN w:val="0"/>
              <w:adjustRightInd w:val="0"/>
              <w:ind w:firstLine="567"/>
              <w:jc w:val="both"/>
              <w:rPr>
                <w:sz w:val="27"/>
                <w:szCs w:val="27"/>
                <w:lang w:eastAsia="en-US"/>
              </w:rPr>
            </w:pPr>
            <w:r w:rsidRPr="002B1F1C">
              <w:rPr>
                <w:sz w:val="27"/>
                <w:szCs w:val="27"/>
                <w:vertAlign w:val="superscript"/>
              </w:rPr>
              <w:t>2</w:t>
            </w:r>
            <w:r w:rsidRPr="002B1F1C">
              <w:rPr>
                <w:sz w:val="27"/>
                <w:szCs w:val="27"/>
              </w:rPr>
              <w:t xml:space="preserve"> НР - не регламентируется, отсутствует ограничение данного параметра, параметры строительства определяются в составе документации по планировке территории, определяемые функциональными процессами устанавливаемые по соответствующим технологическим нормам и требованиям.</w:t>
            </w:r>
          </w:p>
        </w:tc>
      </w:tr>
    </w:tbl>
    <w:p w:rsidR="00F6064E" w:rsidRPr="004D6C08" w:rsidRDefault="00F6064E" w:rsidP="00413346">
      <w:pPr>
        <w:ind w:left="4395"/>
        <w:jc w:val="both"/>
        <w:rPr>
          <w:sz w:val="28"/>
          <w:szCs w:val="28"/>
        </w:rPr>
      </w:pPr>
    </w:p>
    <w:sectPr w:rsidR="00F6064E" w:rsidRPr="004D6C08" w:rsidSect="00334B06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AD3994"/>
    <w:multiLevelType w:val="hybridMultilevel"/>
    <w:tmpl w:val="4596F1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67EA1"/>
    <w:multiLevelType w:val="hybridMultilevel"/>
    <w:tmpl w:val="F6C452B6"/>
    <w:lvl w:ilvl="0" w:tplc="4684A7BA">
      <w:start w:val="1"/>
      <w:numFmt w:val="decimal"/>
      <w:lvlText w:val="%1."/>
      <w:lvlJc w:val="left"/>
      <w:pPr>
        <w:ind w:left="1213" w:hanging="64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 w15:restartNumberingAfterBreak="0">
    <w:nsid w:val="3D46551B"/>
    <w:multiLevelType w:val="multilevel"/>
    <w:tmpl w:val="8BE209A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610"/>
        </w:tabs>
        <w:ind w:left="26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120"/>
        </w:tabs>
        <w:ind w:left="3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60"/>
        </w:tabs>
        <w:ind w:left="48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370"/>
        </w:tabs>
        <w:ind w:left="53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240"/>
        </w:tabs>
        <w:ind w:left="6240" w:hanging="2160"/>
      </w:pPr>
      <w:rPr>
        <w:rFonts w:hint="default"/>
      </w:rPr>
    </w:lvl>
  </w:abstractNum>
  <w:abstractNum w:abstractNumId="3" w15:restartNumberingAfterBreak="0">
    <w:nsid w:val="445F454D"/>
    <w:multiLevelType w:val="multilevel"/>
    <w:tmpl w:val="D6AAB31A"/>
    <w:lvl w:ilvl="0">
      <w:start w:val="1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230"/>
        </w:tabs>
        <w:ind w:left="12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45"/>
        </w:tabs>
        <w:ind w:left="18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00"/>
        </w:tabs>
        <w:ind w:left="21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15"/>
        </w:tabs>
        <w:ind w:left="2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330"/>
        </w:tabs>
        <w:ind w:left="33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85"/>
        </w:tabs>
        <w:ind w:left="35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00"/>
        </w:tabs>
        <w:ind w:left="4200" w:hanging="2160"/>
      </w:pPr>
      <w:rPr>
        <w:rFonts w:hint="default"/>
      </w:rPr>
    </w:lvl>
  </w:abstractNum>
  <w:abstractNum w:abstractNumId="4" w15:restartNumberingAfterBreak="0">
    <w:nsid w:val="529448E0"/>
    <w:multiLevelType w:val="multilevel"/>
    <w:tmpl w:val="0BAC16B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 w15:restartNumberingAfterBreak="0">
    <w:nsid w:val="5A2F1879"/>
    <w:multiLevelType w:val="hybridMultilevel"/>
    <w:tmpl w:val="10A049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E0E52A2"/>
    <w:multiLevelType w:val="hybridMultilevel"/>
    <w:tmpl w:val="6AFE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E2D769F"/>
    <w:multiLevelType w:val="multilevel"/>
    <w:tmpl w:val="0476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6F753CA9"/>
    <w:multiLevelType w:val="multilevel"/>
    <w:tmpl w:val="A4D036A6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isplayHorizontalDrawingGridEvery w:val="2"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BB7"/>
    <w:rsid w:val="000006FB"/>
    <w:rsid w:val="00023D9C"/>
    <w:rsid w:val="00035738"/>
    <w:rsid w:val="00086281"/>
    <w:rsid w:val="000A188A"/>
    <w:rsid w:val="000A267F"/>
    <w:rsid w:val="000C50BC"/>
    <w:rsid w:val="000E61F9"/>
    <w:rsid w:val="001365E8"/>
    <w:rsid w:val="00157483"/>
    <w:rsid w:val="0017635E"/>
    <w:rsid w:val="00193526"/>
    <w:rsid w:val="001A420B"/>
    <w:rsid w:val="001C0DDB"/>
    <w:rsid w:val="001C104A"/>
    <w:rsid w:val="001D22C0"/>
    <w:rsid w:val="001D4718"/>
    <w:rsid w:val="001D785E"/>
    <w:rsid w:val="00213E11"/>
    <w:rsid w:val="002229DC"/>
    <w:rsid w:val="00233475"/>
    <w:rsid w:val="00236BD5"/>
    <w:rsid w:val="0024709C"/>
    <w:rsid w:val="002612A2"/>
    <w:rsid w:val="002618DC"/>
    <w:rsid w:val="00281B42"/>
    <w:rsid w:val="00284CF5"/>
    <w:rsid w:val="002A68B4"/>
    <w:rsid w:val="002B1F1C"/>
    <w:rsid w:val="002B7942"/>
    <w:rsid w:val="002C2102"/>
    <w:rsid w:val="002E1B25"/>
    <w:rsid w:val="002F0359"/>
    <w:rsid w:val="003165EF"/>
    <w:rsid w:val="00334B06"/>
    <w:rsid w:val="00356CEC"/>
    <w:rsid w:val="003617F4"/>
    <w:rsid w:val="00374768"/>
    <w:rsid w:val="003771C8"/>
    <w:rsid w:val="0037736E"/>
    <w:rsid w:val="003874A0"/>
    <w:rsid w:val="00392F0B"/>
    <w:rsid w:val="003A3011"/>
    <w:rsid w:val="003B3D9D"/>
    <w:rsid w:val="003D4100"/>
    <w:rsid w:val="003D433B"/>
    <w:rsid w:val="003E57CD"/>
    <w:rsid w:val="00412331"/>
    <w:rsid w:val="00413346"/>
    <w:rsid w:val="004250D5"/>
    <w:rsid w:val="004348A2"/>
    <w:rsid w:val="00475FC7"/>
    <w:rsid w:val="004931AD"/>
    <w:rsid w:val="00497B98"/>
    <w:rsid w:val="004A46C1"/>
    <w:rsid w:val="004B7FDE"/>
    <w:rsid w:val="004D3E7B"/>
    <w:rsid w:val="004D6540"/>
    <w:rsid w:val="004D6C08"/>
    <w:rsid w:val="004D762A"/>
    <w:rsid w:val="004E09D8"/>
    <w:rsid w:val="00524F94"/>
    <w:rsid w:val="00551830"/>
    <w:rsid w:val="00561859"/>
    <w:rsid w:val="005762A5"/>
    <w:rsid w:val="00583FE1"/>
    <w:rsid w:val="005A1E39"/>
    <w:rsid w:val="005A2390"/>
    <w:rsid w:val="005B4399"/>
    <w:rsid w:val="005B70CF"/>
    <w:rsid w:val="005C3AF3"/>
    <w:rsid w:val="005D3DDD"/>
    <w:rsid w:val="00621E11"/>
    <w:rsid w:val="0062257F"/>
    <w:rsid w:val="00633377"/>
    <w:rsid w:val="00667D8C"/>
    <w:rsid w:val="006A39C2"/>
    <w:rsid w:val="006A514A"/>
    <w:rsid w:val="006B275F"/>
    <w:rsid w:val="006C2D45"/>
    <w:rsid w:val="006E6458"/>
    <w:rsid w:val="006F7800"/>
    <w:rsid w:val="006F7B40"/>
    <w:rsid w:val="007007D7"/>
    <w:rsid w:val="00702785"/>
    <w:rsid w:val="00703DB2"/>
    <w:rsid w:val="0073264C"/>
    <w:rsid w:val="00747571"/>
    <w:rsid w:val="00753E90"/>
    <w:rsid w:val="00765329"/>
    <w:rsid w:val="007712EA"/>
    <w:rsid w:val="007766FD"/>
    <w:rsid w:val="007B1E31"/>
    <w:rsid w:val="007F4DC1"/>
    <w:rsid w:val="00860B08"/>
    <w:rsid w:val="00866364"/>
    <w:rsid w:val="00866F24"/>
    <w:rsid w:val="00874A9D"/>
    <w:rsid w:val="0088282D"/>
    <w:rsid w:val="00885247"/>
    <w:rsid w:val="008A16BF"/>
    <w:rsid w:val="008B6379"/>
    <w:rsid w:val="008C00C2"/>
    <w:rsid w:val="008D1990"/>
    <w:rsid w:val="008E07C9"/>
    <w:rsid w:val="008E150E"/>
    <w:rsid w:val="008E46CE"/>
    <w:rsid w:val="008F1763"/>
    <w:rsid w:val="00901FB7"/>
    <w:rsid w:val="009022BB"/>
    <w:rsid w:val="00925E91"/>
    <w:rsid w:val="00927009"/>
    <w:rsid w:val="0098007E"/>
    <w:rsid w:val="00981861"/>
    <w:rsid w:val="009D3D66"/>
    <w:rsid w:val="009D7084"/>
    <w:rsid w:val="009E0785"/>
    <w:rsid w:val="009E1FF1"/>
    <w:rsid w:val="009E6718"/>
    <w:rsid w:val="00A65D05"/>
    <w:rsid w:val="00A96C54"/>
    <w:rsid w:val="00A96EC0"/>
    <w:rsid w:val="00AE0E67"/>
    <w:rsid w:val="00AE12E8"/>
    <w:rsid w:val="00AF47E9"/>
    <w:rsid w:val="00B05203"/>
    <w:rsid w:val="00B36020"/>
    <w:rsid w:val="00B45565"/>
    <w:rsid w:val="00B54C7C"/>
    <w:rsid w:val="00B654CB"/>
    <w:rsid w:val="00B66BA1"/>
    <w:rsid w:val="00B77A8F"/>
    <w:rsid w:val="00B817E1"/>
    <w:rsid w:val="00BB0148"/>
    <w:rsid w:val="00BB3DDC"/>
    <w:rsid w:val="00BC1EC1"/>
    <w:rsid w:val="00BD03A4"/>
    <w:rsid w:val="00BD18E7"/>
    <w:rsid w:val="00BD6A07"/>
    <w:rsid w:val="00C02FCD"/>
    <w:rsid w:val="00C1640A"/>
    <w:rsid w:val="00C23962"/>
    <w:rsid w:val="00C4731A"/>
    <w:rsid w:val="00C7597D"/>
    <w:rsid w:val="00C84EE0"/>
    <w:rsid w:val="00C92BCB"/>
    <w:rsid w:val="00C92DAC"/>
    <w:rsid w:val="00CD017D"/>
    <w:rsid w:val="00CE70F1"/>
    <w:rsid w:val="00D1582D"/>
    <w:rsid w:val="00D17DAB"/>
    <w:rsid w:val="00D2302B"/>
    <w:rsid w:val="00D30F9C"/>
    <w:rsid w:val="00D42F2C"/>
    <w:rsid w:val="00D53507"/>
    <w:rsid w:val="00D53BB3"/>
    <w:rsid w:val="00D57821"/>
    <w:rsid w:val="00D74A1C"/>
    <w:rsid w:val="00D951CC"/>
    <w:rsid w:val="00DC1A98"/>
    <w:rsid w:val="00DD5220"/>
    <w:rsid w:val="00DE4B6D"/>
    <w:rsid w:val="00DF257D"/>
    <w:rsid w:val="00E173C2"/>
    <w:rsid w:val="00E240E8"/>
    <w:rsid w:val="00E27F94"/>
    <w:rsid w:val="00E30029"/>
    <w:rsid w:val="00E50CAE"/>
    <w:rsid w:val="00E53CE9"/>
    <w:rsid w:val="00E62A1E"/>
    <w:rsid w:val="00E645DA"/>
    <w:rsid w:val="00E72B3C"/>
    <w:rsid w:val="00E8330D"/>
    <w:rsid w:val="00EB0C9F"/>
    <w:rsid w:val="00EB5427"/>
    <w:rsid w:val="00EC1C1A"/>
    <w:rsid w:val="00EC2BB7"/>
    <w:rsid w:val="00EC7360"/>
    <w:rsid w:val="00EE5E5D"/>
    <w:rsid w:val="00EF782E"/>
    <w:rsid w:val="00F05DBF"/>
    <w:rsid w:val="00F1223A"/>
    <w:rsid w:val="00F1724B"/>
    <w:rsid w:val="00F21367"/>
    <w:rsid w:val="00F4205E"/>
    <w:rsid w:val="00F428CC"/>
    <w:rsid w:val="00F43C2D"/>
    <w:rsid w:val="00F53D59"/>
    <w:rsid w:val="00F6064E"/>
    <w:rsid w:val="00F6643B"/>
    <w:rsid w:val="00F66458"/>
    <w:rsid w:val="00F816E6"/>
    <w:rsid w:val="00F8757B"/>
    <w:rsid w:val="00F929E1"/>
    <w:rsid w:val="00FA6B36"/>
    <w:rsid w:val="00FB5D45"/>
    <w:rsid w:val="00FE3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3FD164"/>
  <w15:docId w15:val="{65DA1D4C-5AF3-4D4D-9879-26495463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439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5B4399"/>
    <w:pPr>
      <w:keepNext/>
      <w:jc w:val="center"/>
      <w:outlineLvl w:val="0"/>
    </w:pPr>
    <w:rPr>
      <w:b/>
      <w:bCs/>
      <w:sz w:val="72"/>
      <w:szCs w:val="72"/>
    </w:rPr>
  </w:style>
  <w:style w:type="paragraph" w:styleId="2">
    <w:name w:val="heading 2"/>
    <w:basedOn w:val="a"/>
    <w:next w:val="a"/>
    <w:link w:val="20"/>
    <w:uiPriority w:val="99"/>
    <w:qFormat/>
    <w:rsid w:val="005B4399"/>
    <w:pPr>
      <w:keepNext/>
      <w:jc w:val="center"/>
      <w:outlineLvl w:val="1"/>
    </w:pPr>
    <w:rPr>
      <w:b/>
      <w:bCs/>
      <w:sz w:val="96"/>
      <w:szCs w:val="9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3D9C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023D9C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5B4399"/>
    <w:rPr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023D9C"/>
    <w:rPr>
      <w:sz w:val="24"/>
      <w:szCs w:val="24"/>
    </w:rPr>
  </w:style>
  <w:style w:type="paragraph" w:styleId="21">
    <w:name w:val="Body Text 2"/>
    <w:basedOn w:val="a"/>
    <w:link w:val="22"/>
    <w:uiPriority w:val="99"/>
    <w:rsid w:val="005B4399"/>
    <w:pPr>
      <w:jc w:val="center"/>
    </w:pPr>
    <w:rPr>
      <w:b/>
      <w:bCs/>
      <w:sz w:val="52"/>
      <w:szCs w:val="52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023D9C"/>
    <w:rPr>
      <w:sz w:val="24"/>
      <w:szCs w:val="24"/>
    </w:rPr>
  </w:style>
  <w:style w:type="paragraph" w:styleId="a5">
    <w:name w:val="header"/>
    <w:basedOn w:val="a"/>
    <w:link w:val="a6"/>
    <w:uiPriority w:val="99"/>
    <w:rsid w:val="006E6458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E6458"/>
    <w:rPr>
      <w:rFonts w:ascii="Arial" w:hAnsi="Arial" w:cs="Arial"/>
    </w:rPr>
  </w:style>
  <w:style w:type="paragraph" w:styleId="a7">
    <w:name w:val="List Paragraph"/>
    <w:basedOn w:val="a"/>
    <w:uiPriority w:val="99"/>
    <w:qFormat/>
    <w:rsid w:val="00BD6A07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rsid w:val="003617F4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3617F4"/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2618D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23D9C"/>
    <w:rPr>
      <w:sz w:val="2"/>
      <w:szCs w:val="2"/>
    </w:rPr>
  </w:style>
  <w:style w:type="paragraph" w:customStyle="1" w:styleId="11">
    <w:name w:val="Абзац списка1"/>
    <w:basedOn w:val="a"/>
    <w:uiPriority w:val="99"/>
    <w:rsid w:val="00B66BA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bullet2gif">
    <w:name w:val="msonormalbullet2.gif"/>
    <w:basedOn w:val="a"/>
    <w:uiPriority w:val="99"/>
    <w:rsid w:val="00EB0C9F"/>
    <w:pPr>
      <w:spacing w:before="100" w:beforeAutospacing="1" w:after="100" w:afterAutospacing="1"/>
    </w:pPr>
  </w:style>
  <w:style w:type="table" w:customStyle="1" w:styleId="25">
    <w:name w:val="Сетка таблицы25"/>
    <w:uiPriority w:val="99"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c">
    <w:name w:val="Table Grid"/>
    <w:basedOn w:val="a1"/>
    <w:uiPriority w:val="99"/>
    <w:locked/>
    <w:rsid w:val="001A420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Центрирован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center"/>
    </w:pPr>
  </w:style>
  <w:style w:type="paragraph" w:customStyle="1" w:styleId="ae">
    <w:name w:val="Нормальный (таблица)"/>
    <w:basedOn w:val="a"/>
    <w:next w:val="a"/>
    <w:uiPriority w:val="99"/>
    <w:rsid w:val="00C7597D"/>
    <w:pPr>
      <w:widowControl w:val="0"/>
      <w:autoSpaceDE w:val="0"/>
      <w:autoSpaceDN w:val="0"/>
      <w:adjustRightInd w:val="0"/>
      <w:jc w:val="both"/>
    </w:pPr>
  </w:style>
  <w:style w:type="table" w:customStyle="1" w:styleId="301">
    <w:name w:val="Сетка таблицы301"/>
    <w:uiPriority w:val="99"/>
    <w:rsid w:val="001365E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uiPriority w:val="99"/>
    <w:rsid w:val="00D2302B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27F94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1400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00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2975</Words>
  <Characters>16961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</Company>
  <LinksUpToDate>false</LinksUpToDate>
  <CharactersWithSpaces>19897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прагма</dc:creator>
  <cp:keywords/>
  <dc:description/>
  <cp:lastModifiedBy>Arh-Tul</cp:lastModifiedBy>
  <cp:revision>3</cp:revision>
  <cp:lastPrinted>2020-08-24T03:43:00Z</cp:lastPrinted>
  <dcterms:created xsi:type="dcterms:W3CDTF">2021-05-13T11:44:00Z</dcterms:created>
  <dcterms:modified xsi:type="dcterms:W3CDTF">2021-05-13T11:45:00Z</dcterms:modified>
</cp:coreProperties>
</file>